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31B9" w:rsidRDefault="00A35013" w:rsidP="000B0101">
      <w:pPr>
        <w:pStyle w:val="Bodytext40"/>
        <w:numPr>
          <w:ilvl w:val="0"/>
          <w:numId w:val="1"/>
        </w:numPr>
        <w:shd w:val="clear" w:color="auto" w:fill="auto"/>
        <w:spacing w:after="258" w:line="200" w:lineRule="exact"/>
      </w:pPr>
      <w:r>
        <w:t xml:space="preserve">melléklet </w:t>
      </w:r>
      <w:r>
        <w:rPr>
          <w:lang w:val="en-US" w:eastAsia="en-US" w:bidi="en-US"/>
        </w:rPr>
        <w:t xml:space="preserve">a </w:t>
      </w:r>
      <w:r>
        <w:t>2/2017. (,)önkormányzati rendelethez</w:t>
      </w:r>
    </w:p>
    <w:p w:rsidR="008831B9" w:rsidRDefault="00A35013">
      <w:pPr>
        <w:pStyle w:val="Bodytext40"/>
        <w:shd w:val="clear" w:color="auto" w:fill="auto"/>
        <w:spacing w:after="253" w:line="200" w:lineRule="exact"/>
        <w:ind w:left="3380"/>
      </w:pPr>
      <w:r>
        <w:t>„9. melléklet a 2/2015.(111.1.) önkormányzati rendelethez</w:t>
      </w:r>
    </w:p>
    <w:p w:rsidR="008831B9" w:rsidRDefault="00A35013">
      <w:pPr>
        <w:pStyle w:val="Tablecaption0"/>
        <w:framePr w:w="8514" w:wrap="notBeside" w:vAnchor="text" w:hAnchor="text" w:xAlign="center" w:y="1"/>
        <w:shd w:val="clear" w:color="auto" w:fill="auto"/>
        <w:ind w:firstLine="0"/>
      </w:pPr>
      <w:r>
        <w:t>Gyermekétkeztetés intézményi térítési díj, és élelmezés nyersanyagnorma egy ellátottra jutó napi összege: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6"/>
        <w:gridCol w:w="1232"/>
        <w:gridCol w:w="1417"/>
        <w:gridCol w:w="1472"/>
        <w:gridCol w:w="1526"/>
      </w:tblGrid>
      <w:tr w:rsidR="008831B9">
        <w:trPr>
          <w:trHeight w:hRule="exact" w:val="275"/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1B9" w:rsidRDefault="00A35013">
            <w:pPr>
              <w:pStyle w:val="Bodytext20"/>
              <w:framePr w:w="8514" w:wrap="notBeside" w:vAnchor="text" w:hAnchor="text" w:xAlign="center" w:y="1"/>
              <w:shd w:val="clear" w:color="auto" w:fill="auto"/>
              <w:spacing w:after="0" w:line="200" w:lineRule="exact"/>
              <w:ind w:firstLine="26"/>
              <w:jc w:val="left"/>
            </w:pPr>
            <w:r>
              <w:rPr>
                <w:rStyle w:val="Bodytext210ptBold"/>
              </w:rPr>
              <w:t>Szolgáltatást igénybe vevők</w:t>
            </w: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1B9" w:rsidRDefault="00A35013">
            <w:pPr>
              <w:pStyle w:val="Bodytext20"/>
              <w:framePr w:w="8514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Bodytext210ptBold"/>
              </w:rPr>
              <w:t>Norma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31B9" w:rsidRDefault="00A35013">
            <w:pPr>
              <w:pStyle w:val="Bodytext20"/>
              <w:framePr w:w="8514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Bodytext210ptBold"/>
              </w:rPr>
              <w:t>Térítési díj</w:t>
            </w:r>
          </w:p>
        </w:tc>
      </w:tr>
      <w:tr w:rsidR="008831B9">
        <w:trPr>
          <w:trHeight w:hRule="exact" w:val="271"/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1B9" w:rsidRDefault="008831B9">
            <w:pPr>
              <w:framePr w:w="85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1B9" w:rsidRDefault="00A35013">
            <w:pPr>
              <w:pStyle w:val="Bodytext20"/>
              <w:framePr w:w="8514" w:wrap="notBeside" w:vAnchor="text" w:hAnchor="text" w:xAlign="center" w:y="1"/>
              <w:shd w:val="clear" w:color="auto" w:fill="auto"/>
              <w:spacing w:after="0" w:line="200" w:lineRule="exact"/>
              <w:ind w:firstLine="23"/>
              <w:jc w:val="left"/>
            </w:pPr>
            <w:r>
              <w:rPr>
                <w:rStyle w:val="Bodytext210ptBold0"/>
              </w:rPr>
              <w:t>Nettó Bruttó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1B9" w:rsidRDefault="00A35013">
            <w:pPr>
              <w:pStyle w:val="Bodytext20"/>
              <w:framePr w:w="8514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Bodytext210ptBold0"/>
              </w:rPr>
              <w:t>Nettó Bruttó</w:t>
            </w:r>
          </w:p>
        </w:tc>
      </w:tr>
      <w:tr w:rsidR="008831B9">
        <w:trPr>
          <w:trHeight w:hRule="exact" w:val="266"/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1B9" w:rsidRDefault="00A35013">
            <w:pPr>
              <w:pStyle w:val="Bodytext20"/>
              <w:framePr w:w="8514" w:wrap="notBeside" w:vAnchor="text" w:hAnchor="text" w:xAlign="center" w:y="1"/>
              <w:shd w:val="clear" w:color="auto" w:fill="auto"/>
              <w:spacing w:after="0" w:line="200" w:lineRule="exact"/>
              <w:ind w:firstLine="26"/>
              <w:jc w:val="left"/>
            </w:pPr>
            <w:r>
              <w:rPr>
                <w:rStyle w:val="Bodytext210ptBold0"/>
              </w:rPr>
              <w:t>Óvoda (egész napi)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1B9" w:rsidRDefault="00A35013">
            <w:pPr>
              <w:pStyle w:val="Bodytext20"/>
              <w:framePr w:w="8514" w:wrap="notBeside" w:vAnchor="text" w:hAnchor="text" w:xAlign="center" w:y="1"/>
              <w:shd w:val="clear" w:color="auto" w:fill="auto"/>
              <w:spacing w:after="0" w:line="200" w:lineRule="exact"/>
              <w:ind w:firstLine="6"/>
              <w:jc w:val="left"/>
            </w:pPr>
            <w:r>
              <w:rPr>
                <w:rStyle w:val="Bodytext210ptBold0"/>
              </w:rPr>
              <w:t>295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1B9" w:rsidRDefault="00A35013">
            <w:pPr>
              <w:pStyle w:val="Bodytext20"/>
              <w:framePr w:w="8514" w:wrap="notBeside" w:vAnchor="text" w:hAnchor="text" w:xAlign="center" w:y="1"/>
              <w:shd w:val="clear" w:color="auto" w:fill="auto"/>
              <w:spacing w:after="0" w:line="200" w:lineRule="exact"/>
              <w:ind w:firstLine="16"/>
              <w:jc w:val="left"/>
            </w:pPr>
            <w:r>
              <w:rPr>
                <w:rStyle w:val="Bodytext210ptBold0"/>
              </w:rPr>
              <w:t>375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1B9" w:rsidRDefault="00A35013">
            <w:pPr>
              <w:pStyle w:val="Bodytext20"/>
              <w:framePr w:w="8514" w:wrap="notBeside" w:vAnchor="text" w:hAnchor="text" w:xAlign="center" w:y="1"/>
              <w:shd w:val="clear" w:color="auto" w:fill="auto"/>
              <w:spacing w:after="0" w:line="200" w:lineRule="exact"/>
              <w:ind w:firstLine="21"/>
              <w:jc w:val="left"/>
            </w:pPr>
            <w:r>
              <w:rPr>
                <w:rStyle w:val="Bodytext210ptBold0"/>
              </w:rPr>
              <w:t>295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1B9" w:rsidRDefault="00A35013">
            <w:pPr>
              <w:pStyle w:val="Bodytext20"/>
              <w:framePr w:w="8514" w:wrap="notBeside" w:vAnchor="text" w:hAnchor="text" w:xAlign="center" w:y="1"/>
              <w:shd w:val="clear" w:color="auto" w:fill="auto"/>
              <w:spacing w:after="0" w:line="200" w:lineRule="exact"/>
              <w:ind w:firstLine="14"/>
              <w:jc w:val="left"/>
            </w:pPr>
            <w:r>
              <w:rPr>
                <w:rStyle w:val="Bodytext210ptBold0"/>
              </w:rPr>
              <w:t>375</w:t>
            </w:r>
          </w:p>
        </w:tc>
      </w:tr>
      <w:tr w:rsidR="008831B9">
        <w:trPr>
          <w:trHeight w:hRule="exact" w:val="262"/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1B9" w:rsidRDefault="00A35013">
            <w:pPr>
              <w:pStyle w:val="Bodytext20"/>
              <w:framePr w:w="8514" w:wrap="notBeside" w:vAnchor="text" w:hAnchor="text" w:xAlign="center" w:y="1"/>
              <w:shd w:val="clear" w:color="auto" w:fill="auto"/>
              <w:spacing w:after="0" w:line="200" w:lineRule="exact"/>
              <w:ind w:firstLine="26"/>
              <w:jc w:val="left"/>
            </w:pPr>
            <w:r>
              <w:rPr>
                <w:rStyle w:val="Bodytext210ptBold0"/>
              </w:rPr>
              <w:t>Ált. Iskola ebéd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1B9" w:rsidRDefault="00A35013">
            <w:pPr>
              <w:pStyle w:val="Bodytext20"/>
              <w:framePr w:w="8514" w:wrap="notBeside" w:vAnchor="text" w:hAnchor="text" w:xAlign="center" w:y="1"/>
              <w:shd w:val="clear" w:color="auto" w:fill="auto"/>
              <w:spacing w:after="0" w:line="200" w:lineRule="exact"/>
              <w:ind w:firstLine="6"/>
              <w:jc w:val="left"/>
            </w:pPr>
            <w:r>
              <w:rPr>
                <w:rStyle w:val="Bodytext210ptBold0"/>
              </w:rP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1B9" w:rsidRDefault="00A35013">
            <w:pPr>
              <w:pStyle w:val="Bodytext20"/>
              <w:framePr w:w="8514" w:wrap="notBeside" w:vAnchor="text" w:hAnchor="text" w:xAlign="center" w:y="1"/>
              <w:shd w:val="clear" w:color="auto" w:fill="auto"/>
              <w:spacing w:after="0" w:line="200" w:lineRule="exact"/>
              <w:ind w:firstLine="16"/>
              <w:jc w:val="left"/>
            </w:pPr>
            <w:r>
              <w:rPr>
                <w:rStyle w:val="Bodytext210ptBold0"/>
              </w:rPr>
              <w:t>314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1B9" w:rsidRDefault="00A35013">
            <w:pPr>
              <w:pStyle w:val="Bodytext20"/>
              <w:framePr w:w="8514" w:wrap="notBeside" w:vAnchor="text" w:hAnchor="text" w:xAlign="center" w:y="1"/>
              <w:shd w:val="clear" w:color="auto" w:fill="auto"/>
              <w:spacing w:after="0" w:line="200" w:lineRule="exact"/>
              <w:ind w:firstLine="21"/>
              <w:jc w:val="left"/>
            </w:pPr>
            <w:r>
              <w:rPr>
                <w:rStyle w:val="Bodytext210ptBold0"/>
              </w:rPr>
              <w:t>247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1B9" w:rsidRDefault="00A35013">
            <w:pPr>
              <w:pStyle w:val="Bodytext20"/>
              <w:framePr w:w="8514" w:wrap="notBeside" w:vAnchor="text" w:hAnchor="text" w:xAlign="center" w:y="1"/>
              <w:shd w:val="clear" w:color="auto" w:fill="auto"/>
              <w:spacing w:after="0" w:line="200" w:lineRule="exact"/>
              <w:ind w:firstLine="14"/>
              <w:jc w:val="left"/>
            </w:pPr>
            <w:r>
              <w:rPr>
                <w:rStyle w:val="Bodytext210ptBold0"/>
              </w:rPr>
              <w:t>314</w:t>
            </w:r>
          </w:p>
        </w:tc>
      </w:tr>
      <w:tr w:rsidR="008831B9">
        <w:trPr>
          <w:trHeight w:hRule="exact" w:val="266"/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1B9" w:rsidRDefault="00A35013">
            <w:pPr>
              <w:pStyle w:val="Bodytext20"/>
              <w:framePr w:w="8514" w:wrap="notBeside" w:vAnchor="text" w:hAnchor="text" w:xAlign="center" w:y="1"/>
              <w:shd w:val="clear" w:color="auto" w:fill="auto"/>
              <w:spacing w:after="0" w:line="200" w:lineRule="exact"/>
              <w:ind w:firstLine="26"/>
              <w:jc w:val="left"/>
            </w:pPr>
            <w:r>
              <w:rPr>
                <w:rStyle w:val="Bodytext210ptBold0"/>
              </w:rPr>
              <w:t>Ált. Iskola tízórai és ebéd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1B9" w:rsidRDefault="00A35013">
            <w:pPr>
              <w:pStyle w:val="Bodytext20"/>
              <w:framePr w:w="8514" w:wrap="notBeside" w:vAnchor="text" w:hAnchor="text" w:xAlign="center" w:y="1"/>
              <w:shd w:val="clear" w:color="auto" w:fill="auto"/>
              <w:spacing w:after="0" w:line="200" w:lineRule="exact"/>
              <w:ind w:firstLine="6"/>
              <w:jc w:val="left"/>
            </w:pPr>
            <w:r>
              <w:rPr>
                <w:rStyle w:val="Bodytext210ptBold0"/>
              </w:rPr>
              <w:t>299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1B9" w:rsidRDefault="00A35013">
            <w:pPr>
              <w:pStyle w:val="Bodytext20"/>
              <w:framePr w:w="8514" w:wrap="notBeside" w:vAnchor="text" w:hAnchor="text" w:xAlign="center" w:y="1"/>
              <w:shd w:val="clear" w:color="auto" w:fill="auto"/>
              <w:spacing w:after="0" w:line="200" w:lineRule="exact"/>
              <w:ind w:firstLine="14"/>
              <w:jc w:val="left"/>
            </w:pPr>
            <w:r>
              <w:rPr>
                <w:rStyle w:val="Bodytext210ptBold0"/>
              </w:rPr>
              <w:t>380 (299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1B9" w:rsidRDefault="00A35013">
            <w:pPr>
              <w:pStyle w:val="Bodytext20"/>
              <w:framePr w:w="8514" w:wrap="notBeside" w:vAnchor="text" w:hAnchor="text" w:xAlign="center" w:y="1"/>
              <w:shd w:val="clear" w:color="auto" w:fill="auto"/>
              <w:spacing w:after="0" w:line="200" w:lineRule="exact"/>
              <w:ind w:firstLine="14"/>
              <w:jc w:val="left"/>
            </w:pPr>
            <w:r>
              <w:rPr>
                <w:rStyle w:val="Bodytext210ptBold0"/>
              </w:rPr>
              <w:t>380</w:t>
            </w:r>
          </w:p>
        </w:tc>
      </w:tr>
      <w:tr w:rsidR="008831B9">
        <w:trPr>
          <w:trHeight w:hRule="exact" w:val="280"/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31B9" w:rsidRDefault="00A35013">
            <w:pPr>
              <w:pStyle w:val="Bodytext20"/>
              <w:framePr w:w="8514" w:wrap="notBeside" w:vAnchor="text" w:hAnchor="text" w:xAlign="center" w:y="1"/>
              <w:shd w:val="clear" w:color="auto" w:fill="auto"/>
              <w:spacing w:after="0" w:line="200" w:lineRule="exact"/>
              <w:ind w:firstLine="26"/>
              <w:jc w:val="left"/>
            </w:pPr>
            <w:r>
              <w:rPr>
                <w:rStyle w:val="Bodytext210ptBold0"/>
              </w:rPr>
              <w:t>Ált. Iskola 3-szori étkezés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31B9" w:rsidRDefault="00A35013">
            <w:pPr>
              <w:pStyle w:val="Bodytext20"/>
              <w:framePr w:w="8514" w:wrap="notBeside" w:vAnchor="text" w:hAnchor="text" w:xAlign="center" w:y="1"/>
              <w:shd w:val="clear" w:color="auto" w:fill="auto"/>
              <w:spacing w:after="0" w:line="200" w:lineRule="exact"/>
              <w:ind w:firstLine="6"/>
              <w:jc w:val="left"/>
            </w:pPr>
            <w:r>
              <w:rPr>
                <w:rStyle w:val="Bodytext210ptBold0"/>
              </w:rPr>
              <w:t>351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31B9" w:rsidRDefault="00A35013">
            <w:pPr>
              <w:pStyle w:val="Bodytext20"/>
              <w:framePr w:w="8514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Bodytext210ptBold0"/>
              </w:rPr>
              <w:t>446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831B9" w:rsidRDefault="00A35013">
            <w:pPr>
              <w:pStyle w:val="Bodytext20"/>
              <w:framePr w:w="8514" w:wrap="notBeside" w:vAnchor="text" w:hAnchor="text" w:xAlign="center" w:y="1"/>
              <w:shd w:val="clear" w:color="auto" w:fill="auto"/>
              <w:spacing w:after="0" w:line="200" w:lineRule="exact"/>
              <w:ind w:firstLine="21"/>
              <w:jc w:val="left"/>
            </w:pPr>
            <w:r>
              <w:rPr>
                <w:rStyle w:val="Bodytext210ptBold0"/>
              </w:rPr>
              <w:t>(351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31B9" w:rsidRDefault="00A35013">
            <w:pPr>
              <w:pStyle w:val="Bodytext20"/>
              <w:framePr w:w="8514" w:wrap="notBeside" w:vAnchor="text" w:hAnchor="text" w:xAlign="center" w:y="1"/>
              <w:shd w:val="clear" w:color="auto" w:fill="auto"/>
              <w:spacing w:after="0" w:line="200" w:lineRule="exact"/>
              <w:ind w:firstLine="14"/>
              <w:jc w:val="left"/>
            </w:pPr>
            <w:r>
              <w:rPr>
                <w:rStyle w:val="Bodytext210ptBold0"/>
              </w:rPr>
              <w:t>446</w:t>
            </w:r>
          </w:p>
        </w:tc>
      </w:tr>
    </w:tbl>
    <w:p w:rsidR="008831B9" w:rsidRDefault="00A35013">
      <w:pPr>
        <w:pStyle w:val="Tablecaption20"/>
        <w:framePr w:w="8514" w:wrap="notBeside" w:vAnchor="text" w:hAnchor="text" w:xAlign="center" w:y="1"/>
        <w:shd w:val="clear" w:color="auto" w:fill="auto"/>
        <w:spacing w:line="220" w:lineRule="exact"/>
        <w:ind w:firstLine="0"/>
      </w:pPr>
      <w:r>
        <w:t>Rezsiköltség:</w:t>
      </w:r>
    </w:p>
    <w:p w:rsidR="008831B9" w:rsidRDefault="008831B9">
      <w:pPr>
        <w:framePr w:w="8514" w:wrap="notBeside" w:vAnchor="text" w:hAnchor="text" w:xAlign="center" w:y="1"/>
        <w:rPr>
          <w:sz w:val="2"/>
          <w:szCs w:val="2"/>
        </w:rPr>
      </w:pPr>
    </w:p>
    <w:p w:rsidR="008831B9" w:rsidRDefault="008831B9">
      <w:pPr>
        <w:rPr>
          <w:sz w:val="2"/>
          <w:szCs w:val="2"/>
        </w:rPr>
      </w:pPr>
    </w:p>
    <w:p w:rsidR="008831B9" w:rsidRDefault="00A35013">
      <w:pPr>
        <w:pStyle w:val="Bodytext20"/>
        <w:shd w:val="clear" w:color="auto" w:fill="auto"/>
        <w:spacing w:before="167" w:after="124" w:line="220" w:lineRule="exact"/>
        <w:ind w:left="6680"/>
        <w:jc w:val="left"/>
      </w:pPr>
      <w:r>
        <w:t>Bruttó</w:t>
      </w:r>
    </w:p>
    <w:p w:rsidR="008831B9" w:rsidRDefault="00A35013">
      <w:pPr>
        <w:pStyle w:val="Bodytext20"/>
        <w:shd w:val="clear" w:color="auto" w:fill="auto"/>
        <w:tabs>
          <w:tab w:val="right" w:pos="3237"/>
          <w:tab w:val="left" w:pos="3441"/>
          <w:tab w:val="left" w:pos="6634"/>
        </w:tabs>
        <w:spacing w:after="0" w:line="280" w:lineRule="exact"/>
        <w:ind w:firstLine="45"/>
      </w:pPr>
      <w:r>
        <w:t>Óvoda étkezés</w:t>
      </w:r>
      <w:r>
        <w:tab/>
        <w:t>200 +</w:t>
      </w:r>
      <w:r>
        <w:tab/>
        <w:t>Áfa</w:t>
      </w:r>
      <w:r>
        <w:tab/>
        <w:t>254,-Ft</w:t>
      </w:r>
    </w:p>
    <w:p w:rsidR="008831B9" w:rsidRDefault="00A35013">
      <w:pPr>
        <w:pStyle w:val="Bodytext20"/>
        <w:shd w:val="clear" w:color="auto" w:fill="auto"/>
        <w:tabs>
          <w:tab w:val="right" w:pos="3237"/>
          <w:tab w:val="left" w:pos="3445"/>
          <w:tab w:val="left" w:pos="6634"/>
        </w:tabs>
        <w:spacing w:after="0" w:line="280" w:lineRule="exact"/>
        <w:ind w:firstLine="45"/>
      </w:pPr>
      <w:r>
        <w:t>Ált. Iskola ebéd</w:t>
      </w:r>
      <w:r>
        <w:tab/>
        <w:t>169 +</w:t>
      </w:r>
      <w:r>
        <w:tab/>
        <w:t>Áfa</w:t>
      </w:r>
      <w:r>
        <w:tab/>
        <w:t>215,- Ft</w:t>
      </w:r>
    </w:p>
    <w:p w:rsidR="008831B9" w:rsidRDefault="00A35013">
      <w:pPr>
        <w:pStyle w:val="Bodytext20"/>
        <w:shd w:val="clear" w:color="auto" w:fill="auto"/>
        <w:tabs>
          <w:tab w:val="left" w:pos="6634"/>
        </w:tabs>
        <w:spacing w:after="0" w:line="280" w:lineRule="exact"/>
        <w:ind w:firstLine="45"/>
      </w:pPr>
      <w:r>
        <w:t>Ált. Iskola tízórai és ebéd 205 + Áfa</w:t>
      </w:r>
      <w:r>
        <w:tab/>
        <w:t>260,-Ft</w:t>
      </w:r>
    </w:p>
    <w:p w:rsidR="008831B9" w:rsidRDefault="00A35013">
      <w:pPr>
        <w:pStyle w:val="Bodytext20"/>
        <w:shd w:val="clear" w:color="auto" w:fill="auto"/>
        <w:tabs>
          <w:tab w:val="right" w:pos="3237"/>
          <w:tab w:val="left" w:pos="6634"/>
        </w:tabs>
        <w:spacing w:after="0" w:line="280" w:lineRule="exact"/>
        <w:ind w:firstLine="45"/>
      </w:pPr>
      <w:r>
        <w:t>Ált. Iskola menza</w:t>
      </w:r>
      <w:r>
        <w:tab/>
        <w:t>241+Áfa</w:t>
      </w:r>
      <w:r>
        <w:tab/>
        <w:t>306,-Ft</w:t>
      </w:r>
    </w:p>
    <w:p w:rsidR="008831B9" w:rsidRDefault="00A35013">
      <w:pPr>
        <w:pStyle w:val="Bodytext20"/>
        <w:shd w:val="clear" w:color="auto" w:fill="auto"/>
        <w:tabs>
          <w:tab w:val="right" w:pos="3237"/>
          <w:tab w:val="left" w:pos="6634"/>
        </w:tabs>
        <w:spacing w:after="588" w:line="280" w:lineRule="exact"/>
        <w:ind w:firstLine="45"/>
      </w:pPr>
      <w:r>
        <w:t>Szociális Étkező</w:t>
      </w:r>
      <w:r>
        <w:tab/>
        <w:t>211+Áfa</w:t>
      </w:r>
      <w:r>
        <w:tab/>
        <w:t>268,-Ft</w:t>
      </w:r>
    </w:p>
    <w:p w:rsidR="008831B9" w:rsidRDefault="00A35013">
      <w:pPr>
        <w:pStyle w:val="Bodytext20"/>
        <w:shd w:val="clear" w:color="auto" w:fill="auto"/>
        <w:tabs>
          <w:tab w:val="left" w:pos="3296"/>
          <w:tab w:val="left" w:pos="6634"/>
        </w:tabs>
        <w:spacing w:after="244" w:line="220" w:lineRule="exact"/>
        <w:ind w:firstLine="45"/>
      </w:pPr>
      <w:r>
        <w:t>Nyersanyag + Rezsiköltség</w:t>
      </w:r>
      <w:r>
        <w:tab/>
        <w:t>Nettó</w:t>
      </w:r>
      <w:r>
        <w:tab/>
        <w:t>Bruttó</w:t>
      </w:r>
    </w:p>
    <w:p w:rsidR="008831B9" w:rsidRDefault="00A35013">
      <w:pPr>
        <w:pStyle w:val="Bodytext20"/>
        <w:shd w:val="clear" w:color="auto" w:fill="auto"/>
        <w:tabs>
          <w:tab w:val="left" w:pos="3296"/>
          <w:tab w:val="left" w:pos="3856"/>
          <w:tab w:val="left" w:pos="6634"/>
        </w:tabs>
        <w:spacing w:after="0" w:line="280" w:lineRule="exact"/>
        <w:ind w:firstLine="45"/>
      </w:pPr>
      <w:r>
        <w:t>Óvodai étkezés</w:t>
      </w:r>
      <w:r>
        <w:tab/>
        <w:t>295</w:t>
      </w:r>
      <w:r>
        <w:tab/>
        <w:t>+ 200</w:t>
      </w:r>
      <w:r>
        <w:tab/>
        <w:t>628,- Ft</w:t>
      </w:r>
    </w:p>
    <w:p w:rsidR="008831B9" w:rsidRDefault="00A35013">
      <w:pPr>
        <w:pStyle w:val="Bodytext20"/>
        <w:shd w:val="clear" w:color="auto" w:fill="auto"/>
        <w:tabs>
          <w:tab w:val="left" w:pos="3296"/>
          <w:tab w:val="left" w:pos="3860"/>
          <w:tab w:val="left" w:pos="6634"/>
        </w:tabs>
        <w:spacing w:after="0" w:line="280" w:lineRule="exact"/>
        <w:ind w:firstLine="45"/>
      </w:pPr>
      <w:r>
        <w:t>Ált. Iskolai ebéd</w:t>
      </w:r>
      <w:r>
        <w:tab/>
        <w:t>247</w:t>
      </w:r>
      <w:r>
        <w:tab/>
        <w:t>+ 169</w:t>
      </w:r>
      <w:r>
        <w:tab/>
        <w:t>528,- Ft</w:t>
      </w:r>
    </w:p>
    <w:p w:rsidR="008831B9" w:rsidRDefault="00A35013">
      <w:pPr>
        <w:pStyle w:val="Bodytext20"/>
        <w:shd w:val="clear" w:color="auto" w:fill="auto"/>
        <w:tabs>
          <w:tab w:val="left" w:pos="3296"/>
          <w:tab w:val="left" w:pos="3860"/>
          <w:tab w:val="left" w:pos="6634"/>
        </w:tabs>
        <w:spacing w:after="0" w:line="280" w:lineRule="exact"/>
        <w:ind w:firstLine="45"/>
      </w:pPr>
      <w:r>
        <w:t>Ált. Iskolai Tízórai és ebéd</w:t>
      </w:r>
      <w:r>
        <w:tab/>
        <w:t>299</w:t>
      </w:r>
      <w:r>
        <w:tab/>
        <w:t>+ 205</w:t>
      </w:r>
      <w:r>
        <w:tab/>
        <w:t>640,- Ft</w:t>
      </w:r>
    </w:p>
    <w:p w:rsidR="008831B9" w:rsidRDefault="00A35013">
      <w:pPr>
        <w:pStyle w:val="Bodytext20"/>
        <w:shd w:val="clear" w:color="auto" w:fill="auto"/>
        <w:tabs>
          <w:tab w:val="left" w:pos="3296"/>
          <w:tab w:val="left" w:pos="3860"/>
          <w:tab w:val="left" w:pos="6634"/>
        </w:tabs>
        <w:spacing w:after="0" w:line="280" w:lineRule="exact"/>
        <w:ind w:firstLine="45"/>
      </w:pPr>
      <w:r>
        <w:t>Ált Iskola menza</w:t>
      </w:r>
      <w:r>
        <w:tab/>
        <w:t>351</w:t>
      </w:r>
      <w:r>
        <w:tab/>
        <w:t>+241</w:t>
      </w:r>
      <w:r>
        <w:tab/>
        <w:t>752,-Ft</w:t>
      </w:r>
    </w:p>
    <w:p w:rsidR="008831B9" w:rsidRDefault="00A35013">
      <w:pPr>
        <w:pStyle w:val="Bodytext20"/>
        <w:shd w:val="clear" w:color="auto" w:fill="auto"/>
        <w:tabs>
          <w:tab w:val="left" w:pos="3296"/>
          <w:tab w:val="left" w:pos="3851"/>
          <w:tab w:val="left" w:pos="6634"/>
        </w:tabs>
        <w:spacing w:after="348" w:line="280" w:lineRule="exact"/>
        <w:ind w:firstLine="45"/>
      </w:pPr>
      <w:r>
        <w:t>Szociális étkezés</w:t>
      </w:r>
      <w:r>
        <w:tab/>
        <w:t>301</w:t>
      </w:r>
      <w:r>
        <w:tab/>
        <w:t>+211</w:t>
      </w:r>
      <w:r>
        <w:tab/>
        <w:t>650,- Ft</w:t>
      </w:r>
    </w:p>
    <w:p w:rsidR="008831B9" w:rsidRDefault="00A35013">
      <w:pPr>
        <w:pStyle w:val="Bodytext30"/>
        <w:shd w:val="clear" w:color="auto" w:fill="auto"/>
        <w:tabs>
          <w:tab w:val="left" w:pos="6634"/>
        </w:tabs>
        <w:spacing w:after="7" w:line="220" w:lineRule="exact"/>
        <w:ind w:firstLine="45"/>
        <w:jc w:val="both"/>
      </w:pPr>
      <w:r>
        <w:t>szolgáltatási önköltség összege a normatív támogatás nélkül</w:t>
      </w:r>
      <w:r>
        <w:tab/>
        <w:t>650 Ft</w:t>
      </w:r>
    </w:p>
    <w:p w:rsidR="008831B9" w:rsidRDefault="00A35013">
      <w:pPr>
        <w:pStyle w:val="Bodytext20"/>
        <w:shd w:val="clear" w:color="auto" w:fill="auto"/>
        <w:spacing w:after="221" w:line="220" w:lineRule="exact"/>
        <w:ind w:firstLine="45"/>
      </w:pPr>
      <w:r>
        <w:t>(intézményi térítési díj maximum összege)</w:t>
      </w:r>
    </w:p>
    <w:p w:rsidR="008831B9" w:rsidRDefault="00A35013">
      <w:pPr>
        <w:pStyle w:val="Bodytext20"/>
        <w:shd w:val="clear" w:color="auto" w:fill="auto"/>
        <w:tabs>
          <w:tab w:val="right" w:pos="6680"/>
          <w:tab w:val="left" w:pos="6885"/>
        </w:tabs>
        <w:spacing w:after="0" w:line="253" w:lineRule="exact"/>
        <w:ind w:firstLine="45"/>
      </w:pPr>
      <w:r>
        <w:t>Normatív támogatás napi összege:</w:t>
      </w:r>
      <w:r>
        <w:tab/>
        <w:t>220</w:t>
      </w:r>
      <w:r>
        <w:tab/>
        <w:t>Ft / fő</w:t>
      </w:r>
    </w:p>
    <w:p w:rsidR="008831B9" w:rsidRDefault="00A35013">
      <w:pPr>
        <w:pStyle w:val="Bodytext20"/>
        <w:shd w:val="clear" w:color="auto" w:fill="auto"/>
        <w:tabs>
          <w:tab w:val="left" w:pos="6634"/>
        </w:tabs>
        <w:spacing w:after="0" w:line="253" w:lineRule="exact"/>
        <w:ind w:firstLine="45"/>
      </w:pPr>
      <w:r>
        <w:t>Önköltség és állami normatíva különbözete:</w:t>
      </w:r>
      <w:r>
        <w:tab/>
      </w:r>
      <w:r>
        <w:rPr>
          <w:rStyle w:val="Bodytext2Bold"/>
        </w:rPr>
        <w:t>430 Ft</w:t>
      </w:r>
    </w:p>
    <w:p w:rsidR="008831B9" w:rsidRDefault="00A35013">
      <w:pPr>
        <w:pStyle w:val="Bodytext30"/>
        <w:shd w:val="clear" w:color="auto" w:fill="auto"/>
        <w:tabs>
          <w:tab w:val="right" w:pos="7281"/>
        </w:tabs>
        <w:spacing w:after="326" w:line="253" w:lineRule="exact"/>
        <w:ind w:firstLine="45"/>
        <w:jc w:val="both"/>
      </w:pPr>
      <w:r>
        <w:t>személyi térítési díj szociális étkeztetésre:</w:t>
      </w:r>
      <w:r>
        <w:tab/>
        <w:t>430Ft</w:t>
      </w:r>
    </w:p>
    <w:p w:rsidR="008831B9" w:rsidRDefault="00A35013">
      <w:pPr>
        <w:pStyle w:val="Bodytext30"/>
        <w:shd w:val="clear" w:color="auto" w:fill="auto"/>
        <w:spacing w:line="220" w:lineRule="exact"/>
        <w:ind w:right="380"/>
      </w:pPr>
      <w:r>
        <w:t>(A díjak az ÁFA-t is tartalmazzák)”</w:t>
      </w:r>
    </w:p>
    <w:sectPr w:rsidR="008831B9">
      <w:pgSz w:w="12240" w:h="15840"/>
      <w:pgMar w:top="1324" w:right="1641" w:bottom="1324" w:left="20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A62C3" w:rsidRDefault="00A35013">
      <w:r>
        <w:separator/>
      </w:r>
    </w:p>
  </w:endnote>
  <w:endnote w:type="continuationSeparator" w:id="0">
    <w:p w:rsidR="004A62C3" w:rsidRDefault="00A35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831B9" w:rsidRDefault="008831B9"/>
  </w:footnote>
  <w:footnote w:type="continuationSeparator" w:id="0">
    <w:p w:rsidR="008831B9" w:rsidRDefault="008831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C01B97"/>
    <w:multiLevelType w:val="hybridMultilevel"/>
    <w:tmpl w:val="19F639F2"/>
    <w:lvl w:ilvl="0" w:tplc="5198C4DE">
      <w:start w:val="1"/>
      <w:numFmt w:val="decimal"/>
      <w:lvlText w:val="%1."/>
      <w:lvlJc w:val="left"/>
      <w:pPr>
        <w:ind w:left="112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43" w:hanging="360"/>
      </w:pPr>
    </w:lvl>
    <w:lvl w:ilvl="2" w:tplc="040E001B" w:tentative="1">
      <w:start w:val="1"/>
      <w:numFmt w:val="lowerRoman"/>
      <w:lvlText w:val="%3."/>
      <w:lvlJc w:val="right"/>
      <w:pPr>
        <w:ind w:left="2563" w:hanging="180"/>
      </w:pPr>
    </w:lvl>
    <w:lvl w:ilvl="3" w:tplc="040E000F" w:tentative="1">
      <w:start w:val="1"/>
      <w:numFmt w:val="decimal"/>
      <w:lvlText w:val="%4."/>
      <w:lvlJc w:val="left"/>
      <w:pPr>
        <w:ind w:left="3283" w:hanging="360"/>
      </w:pPr>
    </w:lvl>
    <w:lvl w:ilvl="4" w:tplc="040E0019" w:tentative="1">
      <w:start w:val="1"/>
      <w:numFmt w:val="lowerLetter"/>
      <w:lvlText w:val="%5."/>
      <w:lvlJc w:val="left"/>
      <w:pPr>
        <w:ind w:left="4003" w:hanging="360"/>
      </w:pPr>
    </w:lvl>
    <w:lvl w:ilvl="5" w:tplc="040E001B" w:tentative="1">
      <w:start w:val="1"/>
      <w:numFmt w:val="lowerRoman"/>
      <w:lvlText w:val="%6."/>
      <w:lvlJc w:val="right"/>
      <w:pPr>
        <w:ind w:left="4723" w:hanging="180"/>
      </w:pPr>
    </w:lvl>
    <w:lvl w:ilvl="6" w:tplc="040E000F" w:tentative="1">
      <w:start w:val="1"/>
      <w:numFmt w:val="decimal"/>
      <w:lvlText w:val="%7."/>
      <w:lvlJc w:val="left"/>
      <w:pPr>
        <w:ind w:left="5443" w:hanging="360"/>
      </w:pPr>
    </w:lvl>
    <w:lvl w:ilvl="7" w:tplc="040E0019" w:tentative="1">
      <w:start w:val="1"/>
      <w:numFmt w:val="lowerLetter"/>
      <w:lvlText w:val="%8."/>
      <w:lvlJc w:val="left"/>
      <w:pPr>
        <w:ind w:left="6163" w:hanging="360"/>
      </w:pPr>
    </w:lvl>
    <w:lvl w:ilvl="8" w:tplc="040E001B" w:tentative="1">
      <w:start w:val="1"/>
      <w:numFmt w:val="lowerRoman"/>
      <w:lvlText w:val="%9."/>
      <w:lvlJc w:val="right"/>
      <w:pPr>
        <w:ind w:left="688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1B9"/>
    <w:rsid w:val="000B0101"/>
    <w:rsid w:val="00233C23"/>
    <w:rsid w:val="004A62C3"/>
    <w:rsid w:val="004C643D"/>
    <w:rsid w:val="008831B9"/>
    <w:rsid w:val="00A3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247FF"/>
  <w15:docId w15:val="{D9C93BC1-D278-4F06-B772-3D3F081D3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odytext3Exact">
    <w:name w:val="Body text (3) Exact"/>
    <w:basedOn w:val="Bekezdsalapbettpus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Exact">
    <w:name w:val="Body text (2) Exact"/>
    <w:basedOn w:val="Bekezdsalapbettpus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Exact">
    <w:name w:val="Heading #2 Exact"/>
    <w:basedOn w:val="Bekezdsalapbettpusa"/>
    <w:link w:val="Heading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Heading1Exact">
    <w:name w:val="Heading #1 Exact"/>
    <w:basedOn w:val="Bekezdsalapbettpusa"/>
    <w:link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Exact0">
    <w:name w:val="Heading #1 Exact"/>
    <w:basedOn w:val="Heading1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Bodytext4">
    <w:name w:val="Body text (4)_"/>
    <w:basedOn w:val="Bekezdsalapbettpusa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">
    <w:name w:val="Table caption_"/>
    <w:basedOn w:val="Bekezdsalapbettpusa"/>
    <w:link w:val="Tabl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2">
    <w:name w:val="Table caption (2)_"/>
    <w:basedOn w:val="Bekezdsalapbettpusa"/>
    <w:link w:val="Tablecaption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Bekezdsalapbettpusa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0ptBold">
    <w:name w:val="Body text (2) + 10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u-HU" w:eastAsia="hu-HU" w:bidi="hu-HU"/>
    </w:rPr>
  </w:style>
  <w:style w:type="character" w:customStyle="1" w:styleId="Bodytext210ptBold0">
    <w:name w:val="Body text (2) + 10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u-HU" w:eastAsia="hu-HU" w:bidi="hu-HU"/>
    </w:rPr>
  </w:style>
  <w:style w:type="character" w:customStyle="1" w:styleId="Bodytext3">
    <w:name w:val="Body text (3)_"/>
    <w:basedOn w:val="Bekezdsalapbettpusa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paragraph" w:customStyle="1" w:styleId="Bodytext30">
    <w:name w:val="Body text (3)"/>
    <w:basedOn w:val="Norml"/>
    <w:link w:val="Bodytext3"/>
    <w:pPr>
      <w:shd w:val="clear" w:color="auto" w:fill="FFFFFF"/>
      <w:spacing w:line="28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20">
    <w:name w:val="Body text (2)"/>
    <w:basedOn w:val="Norml"/>
    <w:link w:val="Bodytext2"/>
    <w:pPr>
      <w:shd w:val="clear" w:color="auto" w:fill="FFFFFF"/>
      <w:spacing w:after="300" w:line="293" w:lineRule="exact"/>
      <w:ind w:hanging="4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2">
    <w:name w:val="Heading #2"/>
    <w:basedOn w:val="Norml"/>
    <w:link w:val="Heading2Exact"/>
    <w:pPr>
      <w:shd w:val="clear" w:color="auto" w:fill="FFFFFF"/>
      <w:spacing w:before="300" w:after="1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Heading1">
    <w:name w:val="Heading #1"/>
    <w:basedOn w:val="Norml"/>
    <w:link w:val="Heading1Exact"/>
    <w:pPr>
      <w:shd w:val="clear" w:color="auto" w:fill="FFFFFF"/>
      <w:spacing w:line="424" w:lineRule="exact"/>
      <w:jc w:val="righ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40">
    <w:name w:val="Body text (4)"/>
    <w:basedOn w:val="Norml"/>
    <w:link w:val="Bodytext4"/>
    <w:pPr>
      <w:shd w:val="clear" w:color="auto" w:fill="FFFFFF"/>
      <w:spacing w:after="300" w:line="0" w:lineRule="atLeast"/>
      <w:ind w:firstLine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ablecaption0">
    <w:name w:val="Table caption"/>
    <w:basedOn w:val="Norml"/>
    <w:link w:val="Tablecaption"/>
    <w:pPr>
      <w:shd w:val="clear" w:color="auto" w:fill="FFFFFF"/>
      <w:spacing w:line="235" w:lineRule="exact"/>
      <w:ind w:firstLine="29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ablecaption20">
    <w:name w:val="Table caption (2)"/>
    <w:basedOn w:val="Norml"/>
    <w:link w:val="Tablecaption2"/>
    <w:pPr>
      <w:shd w:val="clear" w:color="auto" w:fill="FFFFFF"/>
      <w:spacing w:line="0" w:lineRule="atLeast"/>
      <w:ind w:firstLine="27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1027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Felhasználó</dc:creator>
  <cp:lastModifiedBy>Felhasználó</cp:lastModifiedBy>
  <cp:revision>4</cp:revision>
  <dcterms:created xsi:type="dcterms:W3CDTF">2020-08-12T21:37:00Z</dcterms:created>
  <dcterms:modified xsi:type="dcterms:W3CDTF">2020-08-12T21:38:00Z</dcterms:modified>
</cp:coreProperties>
</file>