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80" w:rsidRDefault="009D2380"/>
    <w:p w:rsidR="0032295C" w:rsidRDefault="0032295C"/>
    <w:p w:rsidR="0032295C" w:rsidRDefault="0032295C" w:rsidP="0032295C">
      <w:pPr>
        <w:rPr>
          <w:sz w:val="24"/>
          <w:szCs w:val="24"/>
        </w:rPr>
      </w:pPr>
    </w:p>
    <w:p w:rsidR="0032295C" w:rsidRDefault="0032295C" w:rsidP="0032295C">
      <w:pPr>
        <w:rPr>
          <w:sz w:val="24"/>
          <w:szCs w:val="24"/>
        </w:rPr>
      </w:pPr>
    </w:p>
    <w:p w:rsidR="0032295C" w:rsidRDefault="0032295C" w:rsidP="0032295C">
      <w:pPr>
        <w:rPr>
          <w:sz w:val="24"/>
          <w:szCs w:val="24"/>
        </w:rPr>
      </w:pPr>
    </w:p>
    <w:p w:rsidR="0032295C" w:rsidRDefault="0032295C" w:rsidP="0032295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1. melléklet</w:t>
      </w:r>
    </w:p>
    <w:p w:rsidR="0032295C" w:rsidRDefault="0032295C" w:rsidP="0032295C">
      <w:pPr>
        <w:jc w:val="right"/>
        <w:rPr>
          <w:sz w:val="24"/>
          <w:szCs w:val="24"/>
        </w:rPr>
      </w:pPr>
    </w:p>
    <w:p w:rsidR="0032295C" w:rsidRDefault="0032295C" w:rsidP="0032295C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 nem közművel összegyűjtött háztartási szennyvíz begyűjtésére vonatkozó közszolgáltatás díja 2014. január 1. napjától:</w:t>
      </w:r>
    </w:p>
    <w:p w:rsidR="0032295C" w:rsidRDefault="0032295C" w:rsidP="0032295C">
      <w:pPr>
        <w:jc w:val="right"/>
        <w:rPr>
          <w:sz w:val="24"/>
          <w:szCs w:val="24"/>
        </w:rPr>
      </w:pPr>
    </w:p>
    <w:p w:rsidR="0032295C" w:rsidRDefault="0032295C" w:rsidP="0032295C">
      <w:pPr>
        <w:rPr>
          <w:sz w:val="24"/>
          <w:szCs w:val="24"/>
        </w:rPr>
      </w:pPr>
    </w:p>
    <w:p w:rsidR="0032295C" w:rsidRDefault="0032295C" w:rsidP="0032295C">
      <w:pPr>
        <w:rPr>
          <w:sz w:val="24"/>
          <w:szCs w:val="24"/>
        </w:rPr>
      </w:pPr>
      <w:r>
        <w:rPr>
          <w:sz w:val="24"/>
          <w:szCs w:val="24"/>
        </w:rPr>
        <w:t>Alapdíj 8400 Ft + ürítési díj 2500 Ft/m3+ÁFA</w:t>
      </w:r>
    </w:p>
    <w:p w:rsidR="0032295C" w:rsidRDefault="0032295C" w:rsidP="0032295C">
      <w:pPr>
        <w:rPr>
          <w:sz w:val="24"/>
          <w:szCs w:val="24"/>
        </w:rPr>
      </w:pPr>
    </w:p>
    <w:p w:rsidR="0032295C" w:rsidRDefault="0032295C" w:rsidP="0032295C">
      <w:pPr>
        <w:rPr>
          <w:sz w:val="24"/>
          <w:szCs w:val="24"/>
        </w:rPr>
      </w:pPr>
    </w:p>
    <w:p w:rsidR="0032295C" w:rsidRDefault="0032295C">
      <w:bookmarkStart w:id="0" w:name="_GoBack"/>
      <w:bookmarkEnd w:id="0"/>
    </w:p>
    <w:sectPr w:rsidR="00322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5C"/>
    <w:rsid w:val="0032295C"/>
    <w:rsid w:val="009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95C"/>
    <w:pPr>
      <w:autoSpaceDE w:val="0"/>
      <w:autoSpaceDN w:val="0"/>
      <w:adjustRightInd w:val="0"/>
      <w:spacing w:line="240" w:lineRule="auto"/>
      <w:jc w:val="both"/>
    </w:pPr>
    <w:rPr>
      <w:rFonts w:eastAsia="Times New Roman"/>
      <w:noProof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95C"/>
    <w:pPr>
      <w:autoSpaceDE w:val="0"/>
      <w:autoSpaceDN w:val="0"/>
      <w:adjustRightInd w:val="0"/>
      <w:spacing w:line="240" w:lineRule="auto"/>
      <w:jc w:val="both"/>
    </w:pPr>
    <w:rPr>
      <w:rFonts w:eastAsia="Times New Roman"/>
      <w:noProof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0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2014-04-11T06:15:00Z</dcterms:created>
  <dcterms:modified xsi:type="dcterms:W3CDTF">2014-04-11T06:16:00Z</dcterms:modified>
</cp:coreProperties>
</file>