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rPr>
          <w:b/>
          <w:sz w:val="22"/>
          <w:szCs w:val="22"/>
        </w:rPr>
        <w:t>Nadap Község Önkormányzat 2014. évi beszámoló</w:t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p w:rsidR="005A57DD" w:rsidRPr="005A57DD" w:rsidRDefault="005A57DD" w:rsidP="005A57DD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5A57DD" w:rsidRPr="005A57DD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1 951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5 759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5 466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5 759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5 466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2 605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3 288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5 373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9 181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8 754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1 881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1 831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A57DD" w:rsidRPr="005A57DD" w:rsidTr="005A0014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1 836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515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283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(irodaszer, benzin, tisztítószer, karbantartási anyag)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286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7DD">
              <w:rPr>
                <w:rFonts w:ascii="Arial" w:hAnsi="Arial" w:cs="Arial"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(Rendszergazda, honlap karb.)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(telefon, internet)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180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3 530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3 070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2 311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972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845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(ingatlanok, fénymásoló, számítógép egyéb eszözök)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1 657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1 392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(továbbszáml. Szolg. 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lastRenderedPageBreak/>
        <w:t>Nadap Község Önkormányzat 2014. évi beszámoló</w:t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p w:rsidR="005A57DD" w:rsidRPr="005A57DD" w:rsidRDefault="005A57DD" w:rsidP="005A57DD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5A57DD" w:rsidRPr="005A57DD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>613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(közadattár, szúnyoggyérítés, orvosi ügyelet)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Postai szolgáltatás:                      10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Szemétszállítás:                          400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Kéménydíj:                                    10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Riasztó berendezés                  250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Tűzoltókészülék ellenőrzés:           5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Fűnyírás:                                      800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Hótolás:                                        800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Szállítási szolg. (tanulóbérletek) 350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Pénzügyi szolgáltatások             400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Vagyonbiztosítás                         400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Gondozási díj                                 80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Családsegítő szolgálat              325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3 870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3 385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8 220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10 279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8 546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Kiküldetés, reklám, propaganda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3 916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3 916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1 531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Reprezentáció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különféle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Gyermeknap: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Sváb-bál: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Nyugdíjas karácsony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Velencei tó Turizmusáért TDM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Vértesalja vizi társulat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923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t>Nadap Község Önkormányzat 2014. évi beszámoló</w:t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p w:rsidR="005A57DD" w:rsidRPr="005A57DD" w:rsidRDefault="005A57DD" w:rsidP="005A57DD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5A57DD" w:rsidRPr="005A57DD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6 360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6 370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15 390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18 327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15 410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1 004</w:t>
            </w:r>
          </w:p>
        </w:tc>
      </w:tr>
      <w:tr w:rsidR="005A57DD" w:rsidRPr="005A57DD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1 004</w:t>
            </w:r>
          </w:p>
        </w:tc>
      </w:tr>
      <w:tr w:rsidR="005A57DD" w:rsidRPr="005A57DD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1 004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DRV Víz és csatornaszolgáltatás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4 521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4 521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vállalkozásoknak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4 521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590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(pályázni)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590</w:t>
            </w:r>
          </w:p>
        </w:tc>
      </w:tr>
      <w:tr w:rsidR="005A57DD" w:rsidRPr="005A57DD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5 212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5 111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6 460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6 115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Rendszeres szoc. Segély 37/B b)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1 281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1 021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Lakásfenntart.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Önkormányzati segély (átmeneti, temetési, rgyvt)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Egyszeri gyvt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Kiegészítő rgyvt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Szociális tűzifa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Közgyógyell. Szoc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Rendkívüli gyvt.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BURSA (önk. által saját hatáskör pü.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1 323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2 949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t>Nadap Község Önkormányzat 2014. évi beszámoló</w:t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p w:rsidR="005A57DD" w:rsidRPr="005A57DD" w:rsidRDefault="005A57DD" w:rsidP="005A57DD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5A57DD" w:rsidRPr="005A57DD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72 388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72 388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112 569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35 123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Ingatlanok vásárlása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2 135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2 135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tárgyi eszközök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5 428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5 428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Beruházások 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1 488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9 051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9 051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Ingatlanok felújítása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20 013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20 013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5 366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5 366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25 379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25 379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Felhalmozási célú pénzeszköz 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FELHALMOZÁSI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40 130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40 130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152 699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75 253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Intézmény finanszírozás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15 640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15 532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168 339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90 785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t>Nadap Község Önkormányzat 2014. évi beszámoló</w:t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p w:rsidR="005A57DD" w:rsidRPr="005A57DD" w:rsidRDefault="005A57DD" w:rsidP="005A57DD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5A57DD" w:rsidRPr="005A57DD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Közvetített szolgáltatások (továbbszáml.)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1 411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Bérleti díj ( székhelyhasználat)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3 264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14 507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19 182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Tulajdonosi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788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788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3 856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3 917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2 021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1 335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19 722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22 741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25 333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9 386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9 386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9 386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Szoc. és gyermekjóléti fel. tám., gyermekétk.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2 840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Óvoda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13 204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13 204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13 204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Működési célú központosított ei.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2 448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Kulturális feladatok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626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Helyi önk kiegészítő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24 365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29 416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29 416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Közhasznú fogl./Munkaü.Közp.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4 112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4 112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Pénzbeli gyvt.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célú támogatások bevételei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4 280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9 700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9 700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10 520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1 390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11 910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Pótlékok, bírságok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6 322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6 330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t>Nadap Község Önkormányzat 2014. évi beszámoló</w:t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p w:rsidR="005A57DD" w:rsidRPr="005A57DD" w:rsidRDefault="005A57DD" w:rsidP="005A57DD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5A57DD" w:rsidRPr="005A57DD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Termőföld bérbead. Szárm.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18 471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kölcsön visszatérülése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59 987</w:t>
            </w:r>
          </w:p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72 337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77 540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16 700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16 700</w:t>
            </w:r>
          </w:p>
        </w:tc>
      </w:tr>
      <w:tr w:rsidR="005A57DD" w:rsidRPr="005A57DD" w:rsidTr="005A001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16 700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Felhalm. Célú  kölcsön visszatér. (Polgárőrség)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10 448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Beruh. Célú PE.Átvét  háztartásoktól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Felhal. Célú pe átvétel ÁHT.-n kívül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27 148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FELHALMOZÁSI 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21 700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27 148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64 987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94 037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104 688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Kötött felhasználású pénzmaradvány     (lekötött eszközhasználati díj)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63 890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63 890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63 890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10 369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10 412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10 412</w:t>
            </w:r>
          </w:p>
        </w:tc>
      </w:tr>
      <w:tr w:rsidR="005A57DD" w:rsidRPr="005A57DD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74 259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74 302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74 302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ÁHT belüli megelőlegezés(2015 évi 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74 259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74 302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75 125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BEVÉTELEK  ÖSSZESEN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168 339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179 813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rPr>
          <w:b/>
          <w:sz w:val="22"/>
          <w:szCs w:val="22"/>
        </w:rPr>
        <w:t>Nadapi Kerekerdő Óvoda 2014. évi beszámoló</w:t>
      </w:r>
    </w:p>
    <w:p w:rsidR="005A57DD" w:rsidRPr="005A57DD" w:rsidRDefault="005A57DD" w:rsidP="005A57DD">
      <w:pPr>
        <w:ind w:firstLine="708"/>
        <w:rPr>
          <w:b/>
          <w:sz w:val="22"/>
          <w:szCs w:val="22"/>
        </w:rPr>
      </w:pP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85"/>
        <w:gridCol w:w="1915"/>
        <w:gridCol w:w="1600"/>
      </w:tblGrid>
      <w:tr w:rsidR="005A57DD" w:rsidRPr="005A57DD" w:rsidTr="005A001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</w:rPr>
            </w:pPr>
            <w:r w:rsidRPr="005A57DD">
              <w:rPr>
                <w:rFonts w:ascii="Arial" w:hAnsi="Arial" w:cs="Arial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9 161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10 254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10 253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</w:tr>
      <w:tr w:rsidR="005A57DD" w:rsidRPr="005A57DD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Ruházati költségtérítés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5A57DD" w:rsidRPr="005A57DD" w:rsidTr="005A001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9 681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10 769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10 760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Felmentési illetmény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9 831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10 769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10 760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2 554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2 821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EHO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5A57DD" w:rsidRPr="005A57DD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Kifizetői adó (étkezési utalvány, iskolakezdési támogatás)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A57DD" w:rsidRPr="005A57DD" w:rsidTr="005A001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2 648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2 915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t>Nadapi Kerekerdő Óvoda 2014. évi beszámoló</w:t>
      </w:r>
    </w:p>
    <w:p w:rsidR="005A57DD" w:rsidRPr="005A57DD" w:rsidRDefault="005A57DD" w:rsidP="005A57DD">
      <w:pPr>
        <w:ind w:firstLine="708"/>
        <w:rPr>
          <w:b/>
          <w:sz w:val="22"/>
          <w:szCs w:val="22"/>
        </w:rPr>
      </w:pP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85"/>
        <w:gridCol w:w="1915"/>
        <w:gridCol w:w="1600"/>
      </w:tblGrid>
      <w:tr w:rsidR="005A57DD" w:rsidRPr="005A57DD" w:rsidTr="005A001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285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248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(könyv, szakmai anyagok, 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261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(irodaszer, munkaruha, tisztítószer)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645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509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127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(telefon, internet)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127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 kisjavítás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87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Logopédiai ellátás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209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Posta: 10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 25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Tüzoltókész, kéménydíj: 15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Üzemorvos: 20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Egyéb (munka és tűzvédelem) 20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Pénzügyi szolgáltatások 20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1 310</w:t>
            </w:r>
          </w:p>
        </w:tc>
        <w:tc>
          <w:tcPr>
            <w:tcW w:w="1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1 426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940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Reklám és propagandakiadások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A57DD" w:rsidRPr="005A57DD" w:rsidTr="005A001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66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494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337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dologi kiadás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2 629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2 694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1 992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16 378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15 667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tárgyi eszköz beszerzése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Áfa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239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16 617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15 906</w:t>
            </w:r>
          </w:p>
        </w:tc>
      </w:tr>
    </w:tbl>
    <w:p w:rsidR="005A57DD" w:rsidRPr="005A57DD" w:rsidRDefault="005A57DD" w:rsidP="005A57DD">
      <w:pPr>
        <w:rPr>
          <w:b/>
          <w:sz w:val="22"/>
          <w:szCs w:val="22"/>
        </w:rPr>
      </w:pPr>
      <w:r w:rsidRPr="005A57DD">
        <w:br w:type="page"/>
      </w:r>
      <w:r w:rsidRPr="005A57DD">
        <w:rPr>
          <w:b/>
          <w:sz w:val="22"/>
          <w:szCs w:val="22"/>
        </w:rPr>
        <w:t>Nadapi Kerekerdő Óvoda 2014. évi beszámoló</w:t>
      </w:r>
    </w:p>
    <w:p w:rsidR="005A57DD" w:rsidRPr="005A57DD" w:rsidRDefault="005A57DD" w:rsidP="005A57DD">
      <w:pPr>
        <w:ind w:firstLine="708"/>
        <w:rPr>
          <w:b/>
          <w:sz w:val="22"/>
          <w:szCs w:val="22"/>
        </w:rPr>
      </w:pP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</w:r>
      <w:r w:rsidRPr="005A57DD">
        <w:rPr>
          <w:b/>
          <w:sz w:val="22"/>
          <w:szCs w:val="22"/>
        </w:rPr>
        <w:tab/>
        <w:t>ezer Ft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85"/>
        <w:gridCol w:w="1915"/>
        <w:gridCol w:w="1600"/>
      </w:tblGrid>
      <w:tr w:rsidR="005A57DD" w:rsidRPr="005A57DD" w:rsidTr="005A001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működési 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5A57DD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15 640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15 532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13.204.000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önkorm. Tám           1.904.000)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977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977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16 617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16 509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16 617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16 509</w:t>
            </w:r>
          </w:p>
        </w:tc>
      </w:tr>
    </w:tbl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sz w:val="22"/>
          <w:szCs w:val="22"/>
        </w:rPr>
      </w:pPr>
    </w:p>
    <w:p w:rsidR="005A57DD" w:rsidRPr="005A57DD" w:rsidRDefault="005A57DD" w:rsidP="005A57DD">
      <w:pPr>
        <w:rPr>
          <w:b/>
          <w:sz w:val="24"/>
          <w:szCs w:val="24"/>
        </w:rPr>
      </w:pPr>
      <w:r w:rsidRPr="005A57DD">
        <w:rPr>
          <w:b/>
          <w:sz w:val="24"/>
          <w:szCs w:val="24"/>
        </w:rPr>
        <w:t>Kápolnásnyéki Közös Önkormányzati Hivatal 2014. évi beszámoló</w:t>
      </w:r>
    </w:p>
    <w:p w:rsidR="005A57DD" w:rsidRPr="005A57DD" w:rsidRDefault="005A57DD" w:rsidP="005A57DD">
      <w:pPr>
        <w:rPr>
          <w:b/>
          <w:sz w:val="24"/>
          <w:szCs w:val="24"/>
        </w:rPr>
      </w:pP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  <w:t>ezer Ft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285"/>
        <w:gridCol w:w="1915"/>
        <w:gridCol w:w="1600"/>
      </w:tblGrid>
      <w:tr w:rsidR="005A57DD" w:rsidRPr="005A57DD" w:rsidTr="005A0014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</w:rPr>
            </w:pPr>
            <w:r w:rsidRPr="005A57DD">
              <w:rPr>
                <w:rFonts w:ascii="Arial" w:hAnsi="Arial" w:cs="Arial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38 964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39 308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39 307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1 745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1 745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Céljuttatás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</w:tr>
      <w:tr w:rsidR="005A57DD" w:rsidRPr="005A57DD" w:rsidTr="005A001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(szabadidő megváltás)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894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894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2 530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3 067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3 067</w:t>
            </w:r>
          </w:p>
        </w:tc>
      </w:tr>
      <w:tr w:rsidR="005A57DD" w:rsidRPr="005A57DD" w:rsidTr="005A001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(nyugdíjpénztár, étkezési utalvány, stb…)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Ruházati költségtérítés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443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42 978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46 282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46 280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Tiszteletdíjak (választás)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2 235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2 226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2 242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42 978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48 533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48 522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94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11 739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13 087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12 922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5A57DD" w:rsidRPr="005A57DD" w:rsidRDefault="005A57DD" w:rsidP="005A57DD">
      <w:pPr>
        <w:rPr>
          <w:b/>
          <w:sz w:val="24"/>
          <w:szCs w:val="24"/>
        </w:rPr>
      </w:pPr>
      <w:r w:rsidRPr="005A57DD">
        <w:br w:type="page"/>
      </w:r>
      <w:r w:rsidRPr="005A57DD">
        <w:rPr>
          <w:b/>
          <w:sz w:val="24"/>
          <w:szCs w:val="24"/>
        </w:rPr>
        <w:t>Kápolnásnyéki Közös Önkormányzati Hivatal 2014. évi beszámoló</w:t>
      </w:r>
    </w:p>
    <w:p w:rsidR="005A57DD" w:rsidRPr="005A57DD" w:rsidRDefault="005A57DD" w:rsidP="005A57DD">
      <w:pPr>
        <w:rPr>
          <w:b/>
          <w:sz w:val="24"/>
          <w:szCs w:val="24"/>
        </w:rPr>
      </w:pP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  <w:t>ezer Ft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285"/>
        <w:gridCol w:w="1915"/>
        <w:gridCol w:w="1600"/>
      </w:tblGrid>
      <w:tr w:rsidR="005A57DD" w:rsidRPr="005A57DD" w:rsidTr="005A0014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(Folyóirat)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750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760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i/>
                <w:iCs/>
                <w:sz w:val="22"/>
                <w:szCs w:val="22"/>
              </w:rPr>
              <w:t>757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(irodaszer, egyéb anyag)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932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(Katawin és iktató szoftver)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57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Egyéb kommunikációs szolgáltatások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1 900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1 890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1 589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2 020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1 700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Közüzemi díjak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166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 kisjavítás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1 328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1 247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1 850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57DD">
              <w:rPr>
                <w:rFonts w:ascii="Arial" w:hAnsi="Arial" w:cs="Arial"/>
                <w:sz w:val="22"/>
                <w:szCs w:val="22"/>
              </w:rPr>
              <w:t>1 636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(posta, fogl. Eü, bankktg)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3 700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3 518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3 049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1 180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1 165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1 074</w:t>
            </w:r>
          </w:p>
        </w:tc>
      </w:tr>
      <w:tr w:rsidR="005A57DD" w:rsidRPr="005A57DD" w:rsidTr="005A0014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1 180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1 165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1 074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863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 dologi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1 097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</w:tr>
      <w:tr w:rsidR="005A57DD" w:rsidRPr="005A57DD" w:rsidTr="005A0014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Különféle befizetések és egyéb dologi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1 350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2 047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1 343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9 200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9 680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8 098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Elvonások és befizetések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348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(kedvezményes szoc.hó)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63 917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71 648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69 890</w:t>
            </w:r>
          </w:p>
        </w:tc>
      </w:tr>
    </w:tbl>
    <w:p w:rsidR="005A57DD" w:rsidRPr="005A57DD" w:rsidRDefault="005A57DD" w:rsidP="005A57DD">
      <w:pPr>
        <w:rPr>
          <w:b/>
          <w:sz w:val="24"/>
          <w:szCs w:val="24"/>
        </w:rPr>
      </w:pPr>
      <w:r w:rsidRPr="005A57DD">
        <w:br w:type="page"/>
      </w:r>
      <w:r w:rsidRPr="005A57DD">
        <w:rPr>
          <w:b/>
          <w:sz w:val="24"/>
          <w:szCs w:val="24"/>
        </w:rPr>
        <w:t>Kápolnásnyéki Közös Önkormányzati Hivatal 2014. évi beszámoló</w:t>
      </w:r>
    </w:p>
    <w:p w:rsidR="005A57DD" w:rsidRPr="005A57DD" w:rsidRDefault="005A57DD" w:rsidP="005A57DD">
      <w:pPr>
        <w:rPr>
          <w:b/>
          <w:sz w:val="24"/>
          <w:szCs w:val="24"/>
        </w:rPr>
      </w:pP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</w:r>
      <w:r w:rsidRPr="005A57DD">
        <w:rPr>
          <w:b/>
          <w:sz w:val="24"/>
          <w:szCs w:val="24"/>
        </w:rPr>
        <w:tab/>
        <w:t>ezer Ft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285"/>
        <w:gridCol w:w="1915"/>
        <w:gridCol w:w="1600"/>
      </w:tblGrid>
      <w:tr w:rsidR="005A57DD" w:rsidRPr="005A57DD" w:rsidTr="005A0014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tárgyi eszköz beszerzés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141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141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63 917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71 790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70 031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Továbbszámlázott szolgáltatás bevétele áht-n belül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717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telefon)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Továbbszámlázott szolgáltatás bevétele áht-n kívül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493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telefon)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1 210</w:t>
            </w:r>
          </w:p>
        </w:tc>
      </w:tr>
      <w:tr w:rsidR="005A57DD" w:rsidRPr="005A57DD" w:rsidTr="005A0014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Egyéb működési bevétel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1 210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5A57DD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Működési célú bevételek áh-n belül (választás)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3 445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3 445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1 450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4 895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4 655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Közös Hivatal finanszírozás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61 249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65 997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65 244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támogatás: 53.311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Kápolnásnyék:        6.962 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Nadap:                         976 e Ft)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57DD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1 218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898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1 218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898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898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62 467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66 895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66 142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57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A57DD" w:rsidRPr="005A57DD" w:rsidTr="005A0014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DD" w:rsidRPr="005A57DD" w:rsidRDefault="005A57DD" w:rsidP="005A57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BEVÉTELEK ÖSSZESEN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63 917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71 790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DD" w:rsidRPr="005A57DD" w:rsidRDefault="005A57DD" w:rsidP="005A57D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7DD">
              <w:rPr>
                <w:rFonts w:ascii="Arial" w:hAnsi="Arial" w:cs="Arial"/>
                <w:b/>
                <w:bCs/>
                <w:sz w:val="24"/>
                <w:szCs w:val="24"/>
              </w:rPr>
              <w:t>70 797</w:t>
            </w:r>
          </w:p>
        </w:tc>
      </w:tr>
    </w:tbl>
    <w:p w:rsidR="005A57DD" w:rsidRPr="005A57DD" w:rsidRDefault="005A57DD" w:rsidP="005A57DD">
      <w:pPr>
        <w:rPr>
          <w:sz w:val="22"/>
          <w:szCs w:val="22"/>
        </w:rPr>
      </w:pPr>
      <w:bookmarkStart w:id="0" w:name="_GoBack"/>
      <w:bookmarkEnd w:id="0"/>
    </w:p>
    <w:p w:rsidR="00CC54F6" w:rsidRPr="00CC54F6" w:rsidRDefault="00CC54F6" w:rsidP="00CC54F6">
      <w:pPr>
        <w:rPr>
          <w:sz w:val="22"/>
          <w:szCs w:val="22"/>
        </w:rPr>
      </w:pPr>
    </w:p>
    <w:p w:rsidR="00CC54F6" w:rsidRPr="00CC54F6" w:rsidRDefault="00CC54F6" w:rsidP="00CC54F6">
      <w:pPr>
        <w:rPr>
          <w:sz w:val="22"/>
          <w:szCs w:val="22"/>
        </w:rPr>
      </w:pPr>
    </w:p>
    <w:p w:rsidR="00644233" w:rsidRPr="00644233" w:rsidRDefault="00644233" w:rsidP="00644233">
      <w:pPr>
        <w:rPr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710847" w:rsidRPr="00710847" w:rsidRDefault="00710847" w:rsidP="00176928"/>
    <w:sectPr w:rsidR="00710847" w:rsidRPr="007108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5A57DD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5A57DD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5A57DD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5A57DD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760BD"/>
    <w:multiLevelType w:val="multilevel"/>
    <w:tmpl w:val="FA40166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7">
    <w:nsid w:val="73DE5990"/>
    <w:multiLevelType w:val="hybridMultilevel"/>
    <w:tmpl w:val="B0D8C338"/>
    <w:lvl w:ilvl="0" w:tplc="57A0FBC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3" w:hanging="360"/>
      </w:pPr>
    </w:lvl>
    <w:lvl w:ilvl="2" w:tplc="040E001B" w:tentative="1">
      <w:start w:val="1"/>
      <w:numFmt w:val="lowerRoman"/>
      <w:lvlText w:val="%3."/>
      <w:lvlJc w:val="right"/>
      <w:pPr>
        <w:ind w:left="1953" w:hanging="180"/>
      </w:pPr>
    </w:lvl>
    <w:lvl w:ilvl="3" w:tplc="040E000F" w:tentative="1">
      <w:start w:val="1"/>
      <w:numFmt w:val="decimal"/>
      <w:lvlText w:val="%4."/>
      <w:lvlJc w:val="left"/>
      <w:pPr>
        <w:ind w:left="2673" w:hanging="360"/>
      </w:pPr>
    </w:lvl>
    <w:lvl w:ilvl="4" w:tplc="040E0019" w:tentative="1">
      <w:start w:val="1"/>
      <w:numFmt w:val="lowerLetter"/>
      <w:lvlText w:val="%5."/>
      <w:lvlJc w:val="left"/>
      <w:pPr>
        <w:ind w:left="3393" w:hanging="360"/>
      </w:pPr>
    </w:lvl>
    <w:lvl w:ilvl="5" w:tplc="040E001B" w:tentative="1">
      <w:start w:val="1"/>
      <w:numFmt w:val="lowerRoman"/>
      <w:lvlText w:val="%6."/>
      <w:lvlJc w:val="right"/>
      <w:pPr>
        <w:ind w:left="4113" w:hanging="180"/>
      </w:pPr>
    </w:lvl>
    <w:lvl w:ilvl="6" w:tplc="040E000F" w:tentative="1">
      <w:start w:val="1"/>
      <w:numFmt w:val="decimal"/>
      <w:lvlText w:val="%7."/>
      <w:lvlJc w:val="left"/>
      <w:pPr>
        <w:ind w:left="4833" w:hanging="360"/>
      </w:pPr>
    </w:lvl>
    <w:lvl w:ilvl="7" w:tplc="040E0019" w:tentative="1">
      <w:start w:val="1"/>
      <w:numFmt w:val="lowerLetter"/>
      <w:lvlText w:val="%8."/>
      <w:lvlJc w:val="left"/>
      <w:pPr>
        <w:ind w:left="5553" w:hanging="360"/>
      </w:pPr>
    </w:lvl>
    <w:lvl w:ilvl="8" w:tplc="040E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176928"/>
    <w:rsid w:val="00316CED"/>
    <w:rsid w:val="00407C0B"/>
    <w:rsid w:val="00583814"/>
    <w:rsid w:val="005A57DD"/>
    <w:rsid w:val="00644233"/>
    <w:rsid w:val="00710847"/>
    <w:rsid w:val="00783218"/>
    <w:rsid w:val="00BE2856"/>
    <w:rsid w:val="00C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57DD"/>
    <w:pPr>
      <w:keepNext/>
      <w:numPr>
        <w:numId w:val="7"/>
      </w:numPr>
      <w:tabs>
        <w:tab w:val="clear" w:pos="720"/>
      </w:tabs>
      <w:ind w:left="0" w:firstLine="0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"/>
    <w:qFormat/>
    <w:rsid w:val="005A57DD"/>
    <w:pPr>
      <w:keepNext/>
      <w:numPr>
        <w:ilvl w:val="1"/>
        <w:numId w:val="7"/>
      </w:numPr>
      <w:tabs>
        <w:tab w:val="clear" w:pos="1440"/>
      </w:tabs>
      <w:ind w:left="645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57DD"/>
    <w:pPr>
      <w:keepNext/>
      <w:numPr>
        <w:ilvl w:val="2"/>
        <w:numId w:val="7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57DD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57DD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qFormat/>
    <w:rsid w:val="005A57D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57DD"/>
    <w:pPr>
      <w:numPr>
        <w:ilvl w:val="6"/>
        <w:numId w:val="7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57DD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57DD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  <w:style w:type="character" w:customStyle="1" w:styleId="Cmsor1Char">
    <w:name w:val="Címsor 1 Char"/>
    <w:basedOn w:val="Bekezdsalapbettpusa"/>
    <w:link w:val="Cmsor1"/>
    <w:uiPriority w:val="9"/>
    <w:rsid w:val="005A57D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A57D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57D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57D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57D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5A57D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57DD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57DD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57DD"/>
    <w:rPr>
      <w:rFonts w:ascii="Cambria" w:eastAsia="Times New Roman" w:hAnsi="Cambria" w:cs="Times New Roman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5A57DD"/>
  </w:style>
  <w:style w:type="paragraph" w:styleId="Buborkszveg">
    <w:name w:val="Balloon Text"/>
    <w:basedOn w:val="Norml"/>
    <w:link w:val="BuborkszvegChar"/>
    <w:semiHidden/>
    <w:rsid w:val="005A57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5A57DD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5A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5A57DD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A57DD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A57DD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A57DD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5A57D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5A57DD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A57DD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57DD"/>
    <w:pPr>
      <w:keepNext/>
      <w:numPr>
        <w:numId w:val="7"/>
      </w:numPr>
      <w:tabs>
        <w:tab w:val="clear" w:pos="720"/>
      </w:tabs>
      <w:ind w:left="0" w:firstLine="0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"/>
    <w:qFormat/>
    <w:rsid w:val="005A57DD"/>
    <w:pPr>
      <w:keepNext/>
      <w:numPr>
        <w:ilvl w:val="1"/>
        <w:numId w:val="7"/>
      </w:numPr>
      <w:tabs>
        <w:tab w:val="clear" w:pos="1440"/>
      </w:tabs>
      <w:ind w:left="645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57DD"/>
    <w:pPr>
      <w:keepNext/>
      <w:numPr>
        <w:ilvl w:val="2"/>
        <w:numId w:val="7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57DD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57DD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qFormat/>
    <w:rsid w:val="005A57D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57DD"/>
    <w:pPr>
      <w:numPr>
        <w:ilvl w:val="6"/>
        <w:numId w:val="7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57DD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57DD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  <w:style w:type="character" w:customStyle="1" w:styleId="Cmsor1Char">
    <w:name w:val="Címsor 1 Char"/>
    <w:basedOn w:val="Bekezdsalapbettpusa"/>
    <w:link w:val="Cmsor1"/>
    <w:uiPriority w:val="9"/>
    <w:rsid w:val="005A57D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A57D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57D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57D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57D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5A57D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57DD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57DD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57DD"/>
    <w:rPr>
      <w:rFonts w:ascii="Cambria" w:eastAsia="Times New Roman" w:hAnsi="Cambria" w:cs="Times New Roman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5A57DD"/>
  </w:style>
  <w:style w:type="paragraph" w:styleId="Buborkszveg">
    <w:name w:val="Balloon Text"/>
    <w:basedOn w:val="Norml"/>
    <w:link w:val="BuborkszvegChar"/>
    <w:semiHidden/>
    <w:rsid w:val="005A57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5A57DD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5A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5A57DD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A57DD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A57DD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A57DD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5A57D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5A57DD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A57D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1971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2015-05-19T08:07:00Z</dcterms:created>
  <dcterms:modified xsi:type="dcterms:W3CDTF">2015-05-19T08:07:00Z</dcterms:modified>
</cp:coreProperties>
</file>