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1D46" w:rsidRPr="000F051E" w:rsidRDefault="003D1D46" w:rsidP="00D009EE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1. melléklet a</w:t>
      </w:r>
      <w:r w:rsidR="00456AE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F54CA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5B2085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104B2B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C42D8A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104B2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II. </w:t>
      </w:r>
      <w:r w:rsidR="003E7705">
        <w:rPr>
          <w:rFonts w:ascii="Comic Sans MS" w:eastAsia="Times New Roman" w:hAnsi="Comic Sans MS" w:cs="Times New Roman"/>
          <w:sz w:val="18"/>
          <w:szCs w:val="18"/>
          <w:lang w:eastAsia="hu-HU"/>
        </w:rPr>
        <w:t>23</w:t>
      </w:r>
      <w:r w:rsidR="00F84A80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6F6544" w:rsidRDefault="00E1223A" w:rsidP="006F6544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       </w:t>
      </w:r>
      <w:r w:rsidR="00D009EE" w:rsidRPr="000F051E">
        <w:rPr>
          <w:rFonts w:ascii="Comic Sans MS" w:eastAsia="Times New Roman" w:hAnsi="Comic Sans MS" w:cs="Times New Roman"/>
          <w:sz w:val="18"/>
          <w:szCs w:val="18"/>
          <w:lang w:eastAsia="hu-HU"/>
        </w:rPr>
        <w:t>1. melléklet a 2/2016. (I.28.) önkormányzati rendelethez</w:t>
      </w:r>
    </w:p>
    <w:p w:rsidR="003D1D46" w:rsidRPr="00C777FB" w:rsidRDefault="003D1D46" w:rsidP="006F6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16"/>
        <w:gridCol w:w="637"/>
        <w:gridCol w:w="740"/>
        <w:gridCol w:w="740"/>
        <w:gridCol w:w="728"/>
        <w:gridCol w:w="793"/>
        <w:gridCol w:w="793"/>
        <w:gridCol w:w="4593"/>
        <w:gridCol w:w="818"/>
        <w:gridCol w:w="818"/>
        <w:gridCol w:w="808"/>
        <w:gridCol w:w="799"/>
        <w:gridCol w:w="787"/>
        <w:gridCol w:w="778"/>
      </w:tblGrid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VI.27.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IX. 19.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XII.15.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II.</w:t>
            </w:r>
            <w:r w:rsidR="008E61E2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Megnevezés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Eredeti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VI.27.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IX.19.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XII.15.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Módosítás II.</w:t>
            </w:r>
            <w:r w:rsidR="008E61E2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46BE" w:rsidRPr="00A935B7" w:rsidRDefault="002B46BE" w:rsidP="008416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Módosított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támogatások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23.690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65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17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2B46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23.8</w:t>
            </w: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Személyi juttatások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9.954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-247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C42D8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39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107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47602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</w:t>
            </w:r>
            <w:r w:rsidR="0047602B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6F65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9.8</w:t>
            </w:r>
            <w:r w:rsidR="006F6544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66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 Központosított támogatások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23.690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65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49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49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6172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17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2B46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23.8</w:t>
            </w: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Gépjárműadó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1.800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245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25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2B46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2.0</w:t>
            </w: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Munkaadókat terhelő járulékok és szociális adó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3.148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-67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104B2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</w:t>
            </w:r>
            <w:r w:rsidR="00104B2B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105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célú támogatások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892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4.858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58.835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64.585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 Vissza nem térítendő támogatások vis maior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892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4.858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52.339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58.089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Dologi kiadások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14.707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3.337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202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2.709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490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21.445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</w:t>
            </w:r>
            <w:proofErr w:type="spellStart"/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Adósságkonsz</w:t>
            </w:r>
            <w:proofErr w:type="spellEnd"/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. részt </w:t>
            </w:r>
            <w:proofErr w:type="gramStart"/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nem  vett</w:t>
            </w:r>
            <w:proofErr w:type="gramEnd"/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önkorm</w:t>
            </w:r>
            <w:proofErr w:type="spellEnd"/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. tám.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6.496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6.496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Közhatalmi bevételek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27.880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4.650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668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4.408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2B46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10.811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4F117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48.41</w:t>
            </w:r>
            <w:r w:rsidR="004F117E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~vagyoni típusú adók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27.380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E07AA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4.640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1D30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668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3.784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2B46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10.811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4F117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47.28</w:t>
            </w:r>
            <w:r w:rsidR="004F117E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Ellátottak pénzbeli juttatásai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300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115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415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~késedelmi pótlék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300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106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406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~bírság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518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718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Egyéb működési célú kiadások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9.253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FC684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1.226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573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60442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8.</w:t>
            </w: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321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60442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4F117E" w:rsidP="0060442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40.859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~illeték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célú támogatások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2.470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1.468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1.065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E935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82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B10769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2"/>
                <w:szCs w:val="12"/>
                <w:lang w:eastAsia="hu-HU"/>
              </w:rPr>
              <w:t>5.285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~Egyéb működési célú támogatások (vissza nem térítendő)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8.277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794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-258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550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Default="002B46BE" w:rsidP="0060442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60442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8.263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~tulajdonosi bevételek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2.420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896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E935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66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E935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3.382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~Működési tartalékok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976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432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831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2.375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47602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1.48</w:t>
            </w:r>
            <w:r w:rsidR="0047602B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70147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6.100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 egyéb működési célú bevétel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2410B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572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37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6172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6172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509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~Felhalmozási tartalék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6.496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AA6C6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20.000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AA6C6C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</w:t>
            </w:r>
            <w:r w:rsidR="002B46BE"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6.496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~működési bevétel magánszemélyektől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1.000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1.000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Felhalmozási kiadások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29.010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151E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894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6.341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53.455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104B2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79.335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~Kamat bevétel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28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E935BE" w:rsidP="00A6172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17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E935BE" w:rsidP="00A6172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95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~Beruházási kiadások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7.800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276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200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A935B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-6.488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4F117E" w:rsidP="00A935B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1.788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Működési célra átvett pénzeszközök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3.500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122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115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3.737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~Felújítási kiadások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21.210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7846D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894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9B7AE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6.065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53.255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104B2B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-3.877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4F117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77.547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6F6544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 xml:space="preserve">Működési célra átvett pénzeszközök </w:t>
            </w:r>
            <w:proofErr w:type="spellStart"/>
            <w:r w:rsidR="006F6544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önkorm</w:t>
            </w:r>
            <w:proofErr w:type="gramStart"/>
            <w:r w:rsidR="006F6544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.</w:t>
            </w: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l</w:t>
            </w:r>
            <w:proofErr w:type="spellEnd"/>
            <w:proofErr w:type="gramEnd"/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3.976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3.976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BEVÉTELEK ÖSSZESEN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59.340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A27F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9.783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7.165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64.718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E935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151.941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KÖLTSÉGVETÉSI KIADÁSOK ÖSSZESEN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66.372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5.143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7.165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64.718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155.025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Előző évi költségvetési maradvány igénybevétele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7.980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-4.640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3.340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Lekötött betétek</w:t>
            </w: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 elhelyezése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5.000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5.000</w:t>
            </w:r>
          </w:p>
        </w:tc>
      </w:tr>
      <w:tr w:rsidR="006F6544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6544" w:rsidRPr="00A935B7" w:rsidRDefault="006F6544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Államháztartáson belüli megelőlegezés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6544" w:rsidRPr="00A935B7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692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692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6544" w:rsidRPr="00A935B7" w:rsidRDefault="006F6544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6544" w:rsidRPr="00A935B7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6544" w:rsidRPr="00A935B7" w:rsidRDefault="006F6544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Lekötött betétek</w:t>
            </w: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 xml:space="preserve"> megszűntetése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5.000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5.000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Államháztartáson belüli megelőlegezések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sz w:val="12"/>
                <w:szCs w:val="12"/>
                <w:lang w:eastAsia="hu-HU"/>
              </w:rPr>
              <w:t>948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BEVÉTELEK ÖSSZESEN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7.980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-4.640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692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9.032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FINANSZÍROZÁSI KIADÁSOK ÖSSZESEN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847CE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948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5.948</w:t>
            </w:r>
          </w:p>
        </w:tc>
      </w:tr>
      <w:tr w:rsidR="002B46BE" w:rsidRPr="00A935B7" w:rsidTr="002B46BE">
        <w:trPr>
          <w:tblCellSpacing w:w="0" w:type="dxa"/>
        </w:trPr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BEVÉTELEK MINDÖSSZESEN</w:t>
            </w:r>
          </w:p>
        </w:tc>
        <w:tc>
          <w:tcPr>
            <w:tcW w:w="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67.320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F34D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5.143</w:t>
            </w:r>
          </w:p>
        </w:tc>
        <w:tc>
          <w:tcPr>
            <w:tcW w:w="2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1D30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7.165</w:t>
            </w:r>
          </w:p>
        </w:tc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69.718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11.627</w:t>
            </w:r>
          </w:p>
        </w:tc>
        <w:tc>
          <w:tcPr>
            <w:tcW w:w="2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160.973</w:t>
            </w:r>
          </w:p>
        </w:tc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KIADÁSOK MINDÖSSZESEN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46BE" w:rsidRPr="00A935B7" w:rsidRDefault="002B46BE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67.320</w:t>
            </w: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5.143</w:t>
            </w:r>
          </w:p>
        </w:tc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7.165</w:t>
            </w:r>
          </w:p>
        </w:tc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2B46BE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 w:rsidRPr="00A935B7"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69.718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11.627</w:t>
            </w:r>
          </w:p>
        </w:tc>
        <w:tc>
          <w:tcPr>
            <w:tcW w:w="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46BE" w:rsidRPr="00A935B7" w:rsidRDefault="006F6544" w:rsidP="008416F3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2"/>
                <w:szCs w:val="12"/>
                <w:lang w:eastAsia="hu-HU"/>
              </w:rPr>
              <w:t>160.973</w:t>
            </w:r>
          </w:p>
        </w:tc>
      </w:tr>
    </w:tbl>
    <w:p w:rsidR="00101210" w:rsidRPr="00C777FB" w:rsidRDefault="00101210" w:rsidP="008416F3">
      <w:pPr>
        <w:rPr>
          <w:sz w:val="20"/>
          <w:szCs w:val="20"/>
        </w:rPr>
      </w:pPr>
    </w:p>
    <w:sectPr w:rsidR="00101210" w:rsidRPr="00C777FB" w:rsidSect="006F6544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D46"/>
    <w:rsid w:val="00013075"/>
    <w:rsid w:val="00077145"/>
    <w:rsid w:val="000E5379"/>
    <w:rsid w:val="000F051E"/>
    <w:rsid w:val="000F1540"/>
    <w:rsid w:val="00101210"/>
    <w:rsid w:val="00101831"/>
    <w:rsid w:val="00104B2B"/>
    <w:rsid w:val="00151EDA"/>
    <w:rsid w:val="001952CE"/>
    <w:rsid w:val="001A7017"/>
    <w:rsid w:val="001D30B2"/>
    <w:rsid w:val="002410B8"/>
    <w:rsid w:val="002B46BE"/>
    <w:rsid w:val="00327182"/>
    <w:rsid w:val="00370CDA"/>
    <w:rsid w:val="003B6878"/>
    <w:rsid w:val="003D1D46"/>
    <w:rsid w:val="003E7705"/>
    <w:rsid w:val="00456AEA"/>
    <w:rsid w:val="0047602B"/>
    <w:rsid w:val="00483DB4"/>
    <w:rsid w:val="004B2928"/>
    <w:rsid w:val="004C29DC"/>
    <w:rsid w:val="004C470A"/>
    <w:rsid w:val="004F117E"/>
    <w:rsid w:val="00506749"/>
    <w:rsid w:val="00543303"/>
    <w:rsid w:val="00564151"/>
    <w:rsid w:val="005B2085"/>
    <w:rsid w:val="005E23CA"/>
    <w:rsid w:val="00604423"/>
    <w:rsid w:val="006626A8"/>
    <w:rsid w:val="006C15EB"/>
    <w:rsid w:val="006F6544"/>
    <w:rsid w:val="0070147D"/>
    <w:rsid w:val="0074582B"/>
    <w:rsid w:val="00752E5E"/>
    <w:rsid w:val="007846DA"/>
    <w:rsid w:val="007A73C6"/>
    <w:rsid w:val="008416F3"/>
    <w:rsid w:val="00847CED"/>
    <w:rsid w:val="008620C2"/>
    <w:rsid w:val="008B03BA"/>
    <w:rsid w:val="008D6D4B"/>
    <w:rsid w:val="008E61E2"/>
    <w:rsid w:val="008F34DC"/>
    <w:rsid w:val="00906E17"/>
    <w:rsid w:val="009B7AE8"/>
    <w:rsid w:val="009E6CF6"/>
    <w:rsid w:val="00A27F7A"/>
    <w:rsid w:val="00A6172F"/>
    <w:rsid w:val="00A935B7"/>
    <w:rsid w:val="00AA6C6C"/>
    <w:rsid w:val="00AB1B7C"/>
    <w:rsid w:val="00AC0503"/>
    <w:rsid w:val="00B10769"/>
    <w:rsid w:val="00B25545"/>
    <w:rsid w:val="00B4097F"/>
    <w:rsid w:val="00B774A9"/>
    <w:rsid w:val="00B9312B"/>
    <w:rsid w:val="00BF43A6"/>
    <w:rsid w:val="00BF6297"/>
    <w:rsid w:val="00C42D8A"/>
    <w:rsid w:val="00C75A86"/>
    <w:rsid w:val="00C777FB"/>
    <w:rsid w:val="00C832BB"/>
    <w:rsid w:val="00C91030"/>
    <w:rsid w:val="00C95F3F"/>
    <w:rsid w:val="00CC589C"/>
    <w:rsid w:val="00CD1D72"/>
    <w:rsid w:val="00D009EE"/>
    <w:rsid w:val="00D15735"/>
    <w:rsid w:val="00D26E24"/>
    <w:rsid w:val="00D65336"/>
    <w:rsid w:val="00D82776"/>
    <w:rsid w:val="00DD6363"/>
    <w:rsid w:val="00DE2B85"/>
    <w:rsid w:val="00DF2F6A"/>
    <w:rsid w:val="00E07AA8"/>
    <w:rsid w:val="00E1223A"/>
    <w:rsid w:val="00E43F10"/>
    <w:rsid w:val="00E51C43"/>
    <w:rsid w:val="00E830C6"/>
    <w:rsid w:val="00E935BE"/>
    <w:rsid w:val="00F058FD"/>
    <w:rsid w:val="00F26D62"/>
    <w:rsid w:val="00F54CAA"/>
    <w:rsid w:val="00F57FFB"/>
    <w:rsid w:val="00F84A80"/>
    <w:rsid w:val="00F9343E"/>
    <w:rsid w:val="00FA78A3"/>
    <w:rsid w:val="00FC2321"/>
    <w:rsid w:val="00FC684C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37</cp:revision>
  <cp:lastPrinted>2016-12-04T14:12:00Z</cp:lastPrinted>
  <dcterms:created xsi:type="dcterms:W3CDTF">2016-06-15T13:47:00Z</dcterms:created>
  <dcterms:modified xsi:type="dcterms:W3CDTF">2017-02-21T17:23:00Z</dcterms:modified>
</cp:coreProperties>
</file>