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B31" w:rsidRPr="00657D3F" w:rsidRDefault="00A50B31" w:rsidP="00A50B31">
      <w:pPr>
        <w:pStyle w:val="Listaszerbekezds"/>
        <w:numPr>
          <w:ilvl w:val="0"/>
          <w:numId w:val="1"/>
        </w:numPr>
        <w:tabs>
          <w:tab w:val="left" w:pos="1440"/>
        </w:tabs>
        <w:spacing w:after="0"/>
        <w:rPr>
          <w:rFonts w:ascii="Cambria" w:hAnsi="Cambria"/>
          <w:b/>
          <w:sz w:val="26"/>
          <w:szCs w:val="26"/>
        </w:rPr>
      </w:pPr>
      <w:r w:rsidRPr="00657D3F">
        <w:rPr>
          <w:rFonts w:ascii="Cambria" w:hAnsi="Cambria"/>
          <w:b/>
          <w:sz w:val="26"/>
          <w:szCs w:val="26"/>
        </w:rPr>
        <w:t xml:space="preserve">melléklet </w:t>
      </w:r>
      <w:r>
        <w:rPr>
          <w:rFonts w:ascii="Cambria" w:hAnsi="Cambria"/>
          <w:b/>
          <w:sz w:val="26"/>
          <w:szCs w:val="26"/>
        </w:rPr>
        <w:t>Paszab K</w:t>
      </w:r>
      <w:r w:rsidRPr="00657D3F">
        <w:rPr>
          <w:rFonts w:ascii="Cambria" w:hAnsi="Cambria"/>
          <w:b/>
          <w:sz w:val="26"/>
          <w:szCs w:val="26"/>
        </w:rPr>
        <w:t xml:space="preserve">özség Önkormányzat </w:t>
      </w:r>
      <w:r>
        <w:rPr>
          <w:rFonts w:ascii="Cambria" w:hAnsi="Cambria"/>
          <w:b/>
          <w:sz w:val="26"/>
          <w:szCs w:val="26"/>
        </w:rPr>
        <w:t>Polgármesterének</w:t>
      </w:r>
      <w:r w:rsidRPr="00657D3F">
        <w:rPr>
          <w:rFonts w:ascii="Cambria" w:hAnsi="Cambria"/>
          <w:b/>
          <w:sz w:val="26"/>
          <w:szCs w:val="26"/>
        </w:rPr>
        <w:t xml:space="preserve"> Szervezeti és Működési Szabályzatáról szóló </w:t>
      </w:r>
      <w:r>
        <w:rPr>
          <w:rFonts w:ascii="Cambria" w:hAnsi="Cambria"/>
          <w:b/>
          <w:sz w:val="26"/>
          <w:szCs w:val="26"/>
        </w:rPr>
        <w:t xml:space="preserve">2/2020.(I.22.) </w:t>
      </w:r>
      <w:r w:rsidRPr="00657D3F">
        <w:rPr>
          <w:rFonts w:ascii="Cambria" w:hAnsi="Cambria"/>
          <w:b/>
          <w:sz w:val="26"/>
          <w:szCs w:val="26"/>
        </w:rPr>
        <w:t>önkormányzati rendelet</w:t>
      </w:r>
      <w:r>
        <w:rPr>
          <w:rFonts w:ascii="Cambria" w:hAnsi="Cambria"/>
          <w:b/>
          <w:sz w:val="26"/>
          <w:szCs w:val="26"/>
        </w:rPr>
        <w:t xml:space="preserve"> módosításáról szóló 10/2020.(V.19.) önkormányzati rendelet</w:t>
      </w:r>
      <w:r w:rsidRPr="00657D3F">
        <w:rPr>
          <w:rFonts w:ascii="Cambria" w:hAnsi="Cambria"/>
          <w:b/>
          <w:sz w:val="26"/>
          <w:szCs w:val="26"/>
        </w:rPr>
        <w:t>éhez</w:t>
      </w:r>
    </w:p>
    <w:p w:rsidR="00A50B31" w:rsidRPr="00657D3F" w:rsidRDefault="00A50B31" w:rsidP="00A50B31">
      <w:pPr>
        <w:tabs>
          <w:tab w:val="left" w:pos="1440"/>
        </w:tabs>
        <w:spacing w:after="0"/>
        <w:rPr>
          <w:rFonts w:ascii="Cambria" w:hAnsi="Cambria"/>
          <w:b/>
          <w:sz w:val="26"/>
          <w:szCs w:val="26"/>
        </w:rPr>
      </w:pPr>
    </w:p>
    <w:p w:rsidR="00A50B31" w:rsidRPr="00657D3F" w:rsidRDefault="00A50B31" w:rsidP="00A50B31">
      <w:pPr>
        <w:tabs>
          <w:tab w:val="left" w:pos="1440"/>
        </w:tabs>
        <w:spacing w:after="0"/>
        <w:jc w:val="center"/>
        <w:rPr>
          <w:rFonts w:ascii="Cambria" w:hAnsi="Cambria"/>
          <w:b/>
          <w:sz w:val="26"/>
          <w:szCs w:val="26"/>
        </w:rPr>
      </w:pPr>
      <w:r w:rsidRPr="00657D3F">
        <w:rPr>
          <w:rFonts w:ascii="Cambria" w:hAnsi="Cambria"/>
          <w:b/>
          <w:sz w:val="26"/>
          <w:szCs w:val="26"/>
        </w:rPr>
        <w:t>Az Önkormányzat államháztartási szakágazati besorolása és alaptevékenységeinek kormányzati funkció szerinti megjelölése</w:t>
      </w:r>
    </w:p>
    <w:p w:rsidR="00A50B31" w:rsidRDefault="00A50B31" w:rsidP="00A50B31">
      <w:pPr>
        <w:tabs>
          <w:tab w:val="left" w:pos="1440"/>
        </w:tabs>
        <w:spacing w:after="0"/>
        <w:jc w:val="center"/>
        <w:rPr>
          <w:rFonts w:ascii="Cambria" w:hAnsi="Cambria"/>
          <w:sz w:val="26"/>
          <w:szCs w:val="26"/>
        </w:rPr>
      </w:pPr>
    </w:p>
    <w:p w:rsidR="00A50B31" w:rsidRPr="00AB05B3" w:rsidRDefault="00A50B31" w:rsidP="00A50B31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>
        <w:rPr>
          <w:rFonts w:ascii="Times New Roman" w:eastAsia="Times New Roman" w:hAnsi="Times New Roman"/>
          <w:b/>
          <w:lang w:eastAsia="ar-SA"/>
        </w:rPr>
        <w:t>Paszab K</w:t>
      </w:r>
      <w:r w:rsidRPr="002A148E">
        <w:rPr>
          <w:rFonts w:ascii="Times New Roman" w:eastAsia="Times New Roman" w:hAnsi="Times New Roman"/>
          <w:b/>
          <w:lang w:eastAsia="ar-SA"/>
        </w:rPr>
        <w:t>özség Önkormányzata államháztartási szakágazati besorolása:</w:t>
      </w:r>
    </w:p>
    <w:p w:rsidR="00A50B31" w:rsidRPr="002A148E" w:rsidRDefault="00A50B31" w:rsidP="00A50B31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lang w:eastAsia="ar-SA"/>
        </w:rPr>
      </w:pPr>
      <w:r w:rsidRPr="002A148E">
        <w:rPr>
          <w:rFonts w:ascii="Times New Roman" w:eastAsia="Times New Roman" w:hAnsi="Times New Roman"/>
          <w:lang w:eastAsia="ar-SA"/>
        </w:rPr>
        <w:t>841105 Helyi önkormányzatok és társulások igazgatási tevékenysége</w:t>
      </w:r>
    </w:p>
    <w:p w:rsidR="00A50B31" w:rsidRPr="002A148E" w:rsidRDefault="00A50B31" w:rsidP="00A50B31">
      <w:pPr>
        <w:suppressLineNumbers/>
        <w:tabs>
          <w:tab w:val="center" w:pos="4819"/>
          <w:tab w:val="right" w:pos="9638"/>
        </w:tabs>
        <w:spacing w:after="0" w:line="240" w:lineRule="auto"/>
        <w:rPr>
          <w:rFonts w:ascii="Times New Roman" w:eastAsia="Times New Roman" w:hAnsi="Times New Roman"/>
          <w:lang w:eastAsia="ar-SA"/>
        </w:rPr>
      </w:pPr>
    </w:p>
    <w:p w:rsidR="00A50B31" w:rsidRPr="00AB05B3" w:rsidRDefault="00A50B31" w:rsidP="00A50B31">
      <w:pPr>
        <w:spacing w:after="0" w:line="240" w:lineRule="auto"/>
        <w:rPr>
          <w:rFonts w:ascii="Times New Roman" w:eastAsia="Times New Roman" w:hAnsi="Times New Roman"/>
          <w:b/>
          <w:lang w:eastAsia="ar-SA"/>
        </w:rPr>
      </w:pPr>
      <w:r w:rsidRPr="002A148E">
        <w:rPr>
          <w:rFonts w:ascii="Times New Roman" w:eastAsia="Times New Roman" w:hAnsi="Times New Roman"/>
          <w:b/>
          <w:lang w:eastAsia="ar-SA"/>
        </w:rPr>
        <w:t>Az alaptevékenységek kormányzati funkció szerinti megjelölése: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 xml:space="preserve">011130 </w:t>
      </w:r>
      <w:r w:rsidRPr="002A148E">
        <w:rPr>
          <w:rFonts w:ascii="Times New Roman" w:eastAsia="Times New Roman" w:hAnsi="Times New Roman"/>
          <w:bCs/>
          <w:lang w:eastAsia="ar-SA"/>
        </w:rPr>
        <w:tab/>
        <w:t xml:space="preserve">Önkormányzatok és önkormányzati hivatalok jogalkotó és általános igazgatási tevékenysége 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013320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Köztemető-fenntartása és –működtetése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013330</w:t>
      </w:r>
      <w:r>
        <w:rPr>
          <w:rFonts w:ascii="Times New Roman" w:eastAsia="Times New Roman" w:hAnsi="Times New Roman"/>
          <w:bCs/>
          <w:lang w:eastAsia="ar-SA"/>
        </w:rPr>
        <w:tab/>
        <w:t>Pályázat- és támogatáskezelés, ellenőrzés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 xml:space="preserve">013350 </w:t>
      </w:r>
      <w:r w:rsidRPr="002A148E">
        <w:rPr>
          <w:rFonts w:ascii="Times New Roman" w:eastAsia="Times New Roman" w:hAnsi="Times New Roman"/>
          <w:bCs/>
          <w:lang w:eastAsia="ar-SA"/>
        </w:rPr>
        <w:tab/>
        <w:t>Az önkormányzati vagyonnal való gazdálkodással kapcsolatos feladatok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013360</w:t>
      </w:r>
      <w:r>
        <w:rPr>
          <w:rFonts w:ascii="Times New Roman" w:eastAsia="Times New Roman" w:hAnsi="Times New Roman"/>
          <w:bCs/>
          <w:lang w:eastAsia="ar-SA"/>
        </w:rPr>
        <w:tab/>
        <w:t>Más szerv részére végzett pénzügyi-gazdálkodási, üzemeltetési, egyéb szolgáltatások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016010</w:t>
      </w:r>
      <w:r>
        <w:rPr>
          <w:rFonts w:ascii="Times New Roman" w:eastAsia="Times New Roman" w:hAnsi="Times New Roman"/>
          <w:bCs/>
          <w:lang w:eastAsia="ar-SA"/>
        </w:rPr>
        <w:tab/>
        <w:t>Országgyűlési, önkormányzati és európai parlamenti képviselőválasztásokhoz kapcsolódó tevékenységek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016020</w:t>
      </w:r>
      <w:r>
        <w:rPr>
          <w:rFonts w:ascii="Times New Roman" w:eastAsia="Times New Roman" w:hAnsi="Times New Roman"/>
          <w:bCs/>
          <w:lang w:eastAsia="ar-SA"/>
        </w:rPr>
        <w:tab/>
        <w:t>Országos és helyi népszavazással kapcsolatos tevékenységek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041231</w:t>
      </w:r>
      <w:r>
        <w:rPr>
          <w:rFonts w:ascii="Times New Roman" w:eastAsia="Times New Roman" w:hAnsi="Times New Roman"/>
          <w:bCs/>
          <w:lang w:eastAsia="ar-SA"/>
        </w:rPr>
        <w:tab/>
        <w:t>Rövid időtartamú közfoglalkoztatás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041232</w:t>
      </w:r>
      <w:r w:rsidRPr="002A148E">
        <w:rPr>
          <w:rFonts w:ascii="Times New Roman" w:eastAsia="Times New Roman" w:hAnsi="Times New Roman"/>
          <w:bCs/>
          <w:lang w:eastAsia="ar-SA"/>
        </w:rPr>
        <w:tab/>
        <w:t>Start-munka program – Téli közfoglalkoztatás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041233</w:t>
      </w:r>
      <w:r w:rsidRPr="002A148E">
        <w:rPr>
          <w:rFonts w:ascii="Times New Roman" w:eastAsia="Times New Roman" w:hAnsi="Times New Roman"/>
          <w:bCs/>
          <w:lang w:eastAsia="ar-SA"/>
        </w:rPr>
        <w:tab/>
        <w:t>Hosszabb időtartamú közfoglalkoztatás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041237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Közfoglalkoz</w:t>
      </w:r>
      <w:r>
        <w:rPr>
          <w:rFonts w:ascii="Times New Roman" w:eastAsia="Times New Roman" w:hAnsi="Times New Roman"/>
          <w:bCs/>
          <w:lang w:eastAsia="ar-SA"/>
        </w:rPr>
        <w:t>t</w:t>
      </w:r>
      <w:r w:rsidRPr="002A148E">
        <w:rPr>
          <w:rFonts w:ascii="Times New Roman" w:eastAsia="Times New Roman" w:hAnsi="Times New Roman"/>
          <w:bCs/>
          <w:lang w:eastAsia="ar-SA"/>
        </w:rPr>
        <w:t>atási mintaprogram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042130</w:t>
      </w:r>
      <w:r>
        <w:rPr>
          <w:rFonts w:ascii="Times New Roman" w:eastAsia="Times New Roman" w:hAnsi="Times New Roman"/>
          <w:bCs/>
          <w:lang w:eastAsia="ar-SA"/>
        </w:rPr>
        <w:tab/>
        <w:t>Növénytermesztés, állattenyésztés és kapcsolódó szolgáltatások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045150</w:t>
      </w:r>
      <w:r>
        <w:rPr>
          <w:rFonts w:ascii="Times New Roman" w:eastAsia="Times New Roman" w:hAnsi="Times New Roman"/>
          <w:bCs/>
          <w:lang w:eastAsia="ar-SA"/>
        </w:rPr>
        <w:tab/>
        <w:t>Egyéb szárazföldi személyszállítás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045160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Közutak, hidak, alagutak üzemeltetése, fenntartása,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047410</w:t>
      </w:r>
      <w:r w:rsidRPr="002A148E">
        <w:rPr>
          <w:rFonts w:ascii="Times New Roman" w:eastAsia="Times New Roman" w:hAnsi="Times New Roman"/>
          <w:bCs/>
          <w:lang w:eastAsia="ar-SA"/>
        </w:rPr>
        <w:tab/>
        <w:t>Ár- és belvízvédelemmel összefüggő tevékenységek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051030</w:t>
      </w:r>
      <w:r>
        <w:rPr>
          <w:rFonts w:ascii="Times New Roman" w:eastAsia="Times New Roman" w:hAnsi="Times New Roman"/>
          <w:bCs/>
          <w:lang w:eastAsia="ar-SA"/>
        </w:rPr>
        <w:tab/>
        <w:t>Nem veszélyes (települési) hulladék vegyes (ömlesztett) begyűjtése, szállítása, átrakása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062020</w:t>
      </w:r>
      <w:r>
        <w:rPr>
          <w:rFonts w:ascii="Times New Roman" w:eastAsia="Times New Roman" w:hAnsi="Times New Roman"/>
          <w:bCs/>
          <w:lang w:eastAsia="ar-SA"/>
        </w:rPr>
        <w:tab/>
        <w:t>Településfejlesztési projektek és támogatásuk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063020</w:t>
      </w:r>
      <w:r>
        <w:rPr>
          <w:rFonts w:ascii="Times New Roman" w:eastAsia="Times New Roman" w:hAnsi="Times New Roman"/>
          <w:bCs/>
          <w:lang w:eastAsia="ar-SA"/>
        </w:rPr>
        <w:tab/>
        <w:t xml:space="preserve">Víztermelés, </w:t>
      </w:r>
      <w:proofErr w:type="spellStart"/>
      <w:r>
        <w:rPr>
          <w:rFonts w:ascii="Times New Roman" w:eastAsia="Times New Roman" w:hAnsi="Times New Roman"/>
          <w:bCs/>
          <w:lang w:eastAsia="ar-SA"/>
        </w:rPr>
        <w:t>-kezelés</w:t>
      </w:r>
      <w:proofErr w:type="spellEnd"/>
      <w:r>
        <w:rPr>
          <w:rFonts w:ascii="Times New Roman" w:eastAsia="Times New Roman" w:hAnsi="Times New Roman"/>
          <w:bCs/>
          <w:lang w:eastAsia="ar-SA"/>
        </w:rPr>
        <w:t xml:space="preserve">, </w:t>
      </w:r>
      <w:proofErr w:type="spellStart"/>
      <w:r>
        <w:rPr>
          <w:rFonts w:ascii="Times New Roman" w:eastAsia="Times New Roman" w:hAnsi="Times New Roman"/>
          <w:bCs/>
          <w:lang w:eastAsia="ar-SA"/>
        </w:rPr>
        <w:t>-ellátás</w:t>
      </w:r>
      <w:proofErr w:type="spellEnd"/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064010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Közvilágítás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066010</w:t>
      </w:r>
      <w:r w:rsidRPr="002A148E">
        <w:rPr>
          <w:rFonts w:ascii="Times New Roman" w:eastAsia="Times New Roman" w:hAnsi="Times New Roman"/>
          <w:bCs/>
          <w:lang w:eastAsia="ar-SA"/>
        </w:rPr>
        <w:tab/>
        <w:t>Zöldterület-kezelés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066020</w:t>
      </w:r>
      <w:r w:rsidRPr="002A148E">
        <w:rPr>
          <w:rFonts w:ascii="Times New Roman" w:eastAsia="Times New Roman" w:hAnsi="Times New Roman"/>
          <w:bCs/>
          <w:lang w:eastAsia="ar-SA"/>
        </w:rPr>
        <w:tab/>
        <w:t>Város-, községgazdálkodási egyéb szolgáltatások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072111</w:t>
      </w:r>
      <w:r w:rsidRPr="002A148E">
        <w:rPr>
          <w:rFonts w:ascii="Times New Roman" w:eastAsia="Times New Roman" w:hAnsi="Times New Roman"/>
          <w:bCs/>
          <w:lang w:eastAsia="ar-SA"/>
        </w:rPr>
        <w:tab/>
        <w:t>Háziorvosi alapellátás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072112</w:t>
      </w:r>
      <w:r w:rsidRPr="002A148E">
        <w:rPr>
          <w:rFonts w:ascii="Times New Roman" w:eastAsia="Times New Roman" w:hAnsi="Times New Roman"/>
          <w:bCs/>
          <w:lang w:eastAsia="ar-SA"/>
        </w:rPr>
        <w:tab/>
        <w:t>Háziorvosi ügyeleti ellátás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074031</w:t>
      </w:r>
      <w:r w:rsidRPr="002A148E">
        <w:rPr>
          <w:rFonts w:ascii="Times New Roman" w:eastAsia="Times New Roman" w:hAnsi="Times New Roman"/>
          <w:bCs/>
          <w:lang w:eastAsia="ar-SA"/>
        </w:rPr>
        <w:tab/>
        <w:t>Család és nővédelmi egészségügyi gondozás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074032</w:t>
      </w:r>
      <w:r w:rsidRPr="002A148E">
        <w:rPr>
          <w:rFonts w:ascii="Times New Roman" w:eastAsia="Times New Roman" w:hAnsi="Times New Roman"/>
          <w:bCs/>
          <w:lang w:eastAsia="ar-SA"/>
        </w:rPr>
        <w:tab/>
      </w:r>
      <w:proofErr w:type="gramStart"/>
      <w:r w:rsidRPr="002A148E">
        <w:rPr>
          <w:rFonts w:ascii="Times New Roman" w:eastAsia="Times New Roman" w:hAnsi="Times New Roman"/>
          <w:bCs/>
          <w:lang w:eastAsia="ar-SA"/>
        </w:rPr>
        <w:t>Ifjúság-egészségügyi gondozás</w:t>
      </w:r>
      <w:proofErr w:type="gramEnd"/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074040</w:t>
      </w:r>
      <w:r>
        <w:rPr>
          <w:rFonts w:ascii="Times New Roman" w:eastAsia="Times New Roman" w:hAnsi="Times New Roman"/>
          <w:bCs/>
          <w:lang w:eastAsia="ar-SA"/>
        </w:rPr>
        <w:tab/>
      </w:r>
      <w:r w:rsidRPr="00AA708A">
        <w:rPr>
          <w:rFonts w:ascii="Times New Roman" w:hAnsi="Times New Roman"/>
        </w:rPr>
        <w:t>Fertőző megbetegedések megelőzése, járványügyi ellátás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082044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Könyvtári szolgáltatások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082091</w:t>
      </w:r>
      <w:r>
        <w:rPr>
          <w:rFonts w:ascii="Times New Roman" w:eastAsia="Times New Roman" w:hAnsi="Times New Roman"/>
          <w:bCs/>
          <w:lang w:eastAsia="ar-SA"/>
        </w:rPr>
        <w:tab/>
        <w:t>Közművelődés – közösségi és társadalmi részvétel fejlesztése</w:t>
      </w:r>
    </w:p>
    <w:p w:rsidR="00A50B31" w:rsidRPr="002A148E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2A148E">
        <w:rPr>
          <w:rFonts w:ascii="Times New Roman" w:eastAsia="Times New Roman" w:hAnsi="Times New Roman"/>
          <w:bCs/>
          <w:lang w:eastAsia="ar-SA"/>
        </w:rPr>
        <w:t>082092</w:t>
      </w:r>
      <w:r w:rsidRPr="002A148E">
        <w:rPr>
          <w:rFonts w:ascii="Times New Roman" w:eastAsia="Times New Roman" w:hAnsi="Times New Roman"/>
          <w:bCs/>
          <w:lang w:eastAsia="ar-SA"/>
        </w:rPr>
        <w:tab/>
        <w:t>Közművelődés – hagyományos közösségi kulturális értékek gondozása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 w:rsidRPr="007674E6">
        <w:rPr>
          <w:rFonts w:ascii="Times New Roman" w:eastAsia="Times New Roman" w:hAnsi="Times New Roman"/>
          <w:bCs/>
          <w:lang w:eastAsia="ar-SA"/>
        </w:rPr>
        <w:t>104037</w:t>
      </w:r>
      <w:r w:rsidRPr="007674E6">
        <w:rPr>
          <w:rFonts w:ascii="Times New Roman" w:eastAsia="Times New Roman" w:hAnsi="Times New Roman"/>
          <w:bCs/>
          <w:lang w:eastAsia="ar-SA"/>
        </w:rPr>
        <w:tab/>
        <w:t>Intézményen kívüli gyermekétkeztetés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104042</w:t>
      </w:r>
      <w:r>
        <w:rPr>
          <w:rFonts w:ascii="Times New Roman" w:eastAsia="Times New Roman" w:hAnsi="Times New Roman"/>
          <w:bCs/>
          <w:lang w:eastAsia="ar-SA"/>
        </w:rPr>
        <w:tab/>
        <w:t>Család és gyermekjóléti szolgáltatások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106020</w:t>
      </w:r>
      <w:r>
        <w:rPr>
          <w:rFonts w:ascii="Times New Roman" w:eastAsia="Times New Roman" w:hAnsi="Times New Roman"/>
          <w:bCs/>
          <w:lang w:eastAsia="ar-SA"/>
        </w:rPr>
        <w:tab/>
        <w:t>Lakásfenntartással, lakhatással összefüggő ellátások</w:t>
      </w:r>
    </w:p>
    <w:p w:rsidR="00A50B31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107051</w:t>
      </w:r>
      <w:r>
        <w:rPr>
          <w:rFonts w:ascii="Times New Roman" w:eastAsia="Times New Roman" w:hAnsi="Times New Roman"/>
          <w:bCs/>
          <w:lang w:eastAsia="ar-SA"/>
        </w:rPr>
        <w:tab/>
        <w:t>Szociális étkeztetés szociális konyhán</w:t>
      </w:r>
    </w:p>
    <w:p w:rsidR="00A50B31" w:rsidRPr="00BF531C" w:rsidRDefault="00A50B31" w:rsidP="00A50B31">
      <w:pPr>
        <w:autoSpaceDE w:val="0"/>
        <w:spacing w:after="0" w:line="240" w:lineRule="auto"/>
        <w:ind w:left="2160" w:hanging="1452"/>
        <w:rPr>
          <w:rFonts w:ascii="Times New Roman" w:eastAsia="Times New Roman" w:hAnsi="Times New Roman"/>
          <w:bCs/>
          <w:lang w:eastAsia="ar-SA"/>
        </w:rPr>
      </w:pPr>
      <w:r>
        <w:rPr>
          <w:rFonts w:ascii="Times New Roman" w:eastAsia="Times New Roman" w:hAnsi="Times New Roman"/>
          <w:bCs/>
          <w:lang w:eastAsia="ar-SA"/>
        </w:rPr>
        <w:t>107052</w:t>
      </w:r>
      <w:r>
        <w:rPr>
          <w:rFonts w:ascii="Times New Roman" w:eastAsia="Times New Roman" w:hAnsi="Times New Roman"/>
          <w:bCs/>
          <w:lang w:eastAsia="ar-SA"/>
        </w:rPr>
        <w:tab/>
        <w:t>Házi segítségnyújtás</w:t>
      </w:r>
    </w:p>
    <w:p w:rsidR="005237FD" w:rsidRDefault="005237FD"/>
    <w:sectPr w:rsidR="005237FD" w:rsidSect="00C66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C2757"/>
    <w:multiLevelType w:val="hybridMultilevel"/>
    <w:tmpl w:val="0C743E32"/>
    <w:lvl w:ilvl="0" w:tplc="7414B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A50B31"/>
    <w:rsid w:val="005237FD"/>
    <w:rsid w:val="00A5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A50B31"/>
    <w:pPr>
      <w:suppressAutoHyphens/>
      <w:autoSpaceDN w:val="0"/>
      <w:spacing w:line="288" w:lineRule="auto"/>
      <w:jc w:val="both"/>
      <w:textAlignment w:val="baseline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A50B31"/>
    <w:pPr>
      <w:ind w:left="720"/>
    </w:p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basedOn w:val="Bekezdsalapbettpusa"/>
    <w:link w:val="Listaszerbekezds"/>
    <w:uiPriority w:val="34"/>
    <w:locked/>
    <w:rsid w:val="00A50B3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2060</Characters>
  <Application>Microsoft Office Word</Application>
  <DocSecurity>0</DocSecurity>
  <Lines>17</Lines>
  <Paragraphs>4</Paragraphs>
  <ScaleCrop>false</ScaleCrop>
  <Company/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Ildikó</dc:creator>
  <cp:keywords/>
  <dc:description/>
  <cp:lastModifiedBy>Ildikó</cp:lastModifiedBy>
  <cp:revision>2</cp:revision>
  <dcterms:created xsi:type="dcterms:W3CDTF">2020-05-24T15:00:00Z</dcterms:created>
  <dcterms:modified xsi:type="dcterms:W3CDTF">2020-05-24T15:01:00Z</dcterms:modified>
</cp:coreProperties>
</file>