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23" w:rsidRDefault="00075823" w:rsidP="00075823">
      <w:pPr>
        <w:jc w:val="center"/>
      </w:pPr>
      <w:r>
        <w:rPr>
          <w:b/>
        </w:rPr>
        <w:t>1</w:t>
      </w:r>
      <w:r w:rsidRPr="00105481">
        <w:rPr>
          <w:b/>
        </w:rPr>
        <w:t xml:space="preserve">. sz. melléklet </w:t>
      </w:r>
      <w:r>
        <w:rPr>
          <w:b/>
        </w:rPr>
        <w:t>a 13/2019. (VIII. 12.) önkormányzati rendelethez</w:t>
      </w:r>
    </w:p>
    <w:p w:rsidR="00075823" w:rsidRDefault="00075823" w:rsidP="00075823">
      <w:pPr>
        <w:jc w:val="right"/>
      </w:pPr>
    </w:p>
    <w:p w:rsidR="00075823" w:rsidRDefault="00075823" w:rsidP="00075823">
      <w:pPr>
        <w:jc w:val="center"/>
        <w:rPr>
          <w:b/>
        </w:rPr>
      </w:pPr>
      <w:r w:rsidRPr="002B48FA">
        <w:rPr>
          <w:b/>
        </w:rPr>
        <w:t>A képviselő-testület feladatai ellátásának módja</w:t>
      </w:r>
    </w:p>
    <w:p w:rsidR="00075823" w:rsidRPr="00D84232" w:rsidRDefault="00075823" w:rsidP="00075823">
      <w:pPr>
        <w:jc w:val="both"/>
        <w:rPr>
          <w:color w:val="FF0000"/>
        </w:rPr>
      </w:pPr>
    </w:p>
    <w:p w:rsidR="00075823" w:rsidRPr="000C41E5" w:rsidRDefault="00075823" w:rsidP="0007582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</w:rPr>
      </w:pPr>
      <w:proofErr w:type="spellStart"/>
      <w:r w:rsidRPr="000C41E5">
        <w:rPr>
          <w:b/>
          <w:bCs/>
          <w:color w:val="222222"/>
        </w:rPr>
        <w:t>Mötv</w:t>
      </w:r>
      <w:proofErr w:type="spellEnd"/>
      <w:r w:rsidRPr="000C41E5">
        <w:rPr>
          <w:b/>
          <w:bCs/>
          <w:color w:val="222222"/>
        </w:rPr>
        <w:t>. 13. §</w:t>
      </w:r>
      <w:r w:rsidRPr="000C41E5">
        <w:rPr>
          <w:rStyle w:val="apple-converted-space"/>
          <w:color w:val="222222"/>
        </w:rPr>
        <w:t> </w:t>
      </w:r>
      <w:r w:rsidRPr="000C41E5">
        <w:rPr>
          <w:color w:val="222222"/>
        </w:rPr>
        <w:t>(1)</w:t>
      </w:r>
      <w:r w:rsidRPr="000C41E5">
        <w:rPr>
          <w:rStyle w:val="apple-converted-space"/>
          <w:color w:val="222222"/>
        </w:rPr>
        <w:t> </w:t>
      </w:r>
      <w:r w:rsidRPr="000C41E5">
        <w:rPr>
          <w:color w:val="222222"/>
        </w:rPr>
        <w:t>bekezdésében meghatározott helyi közügyek, valamint a helyben biztosítható közfeladatok körében az önkormányzat által ellátott önkormányzati feladatok:</w:t>
      </w:r>
    </w:p>
    <w:p w:rsidR="00075823" w:rsidRPr="000C41E5" w:rsidRDefault="00075823" w:rsidP="00075823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color w:val="222222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447"/>
      </w:tblGrid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color w:val="222222"/>
              </w:rPr>
            </w:pPr>
            <w:r w:rsidRPr="009A7341">
              <w:rPr>
                <w:b/>
                <w:color w:val="222222"/>
              </w:rPr>
              <w:t>Önkormányzati feladat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b/>
                <w:color w:val="222222"/>
              </w:rPr>
            </w:pPr>
            <w:r w:rsidRPr="009A7341">
              <w:rPr>
                <w:b/>
                <w:color w:val="222222"/>
              </w:rPr>
              <w:t>Feladatellátás módja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bookmarkStart w:id="0" w:name="pr53"/>
            <w:bookmarkEnd w:id="0"/>
            <w:r w:rsidRPr="009A7341">
              <w:rPr>
                <w:color w:val="222222"/>
              </w:rPr>
              <w:t>településfejlesztés, településrendezés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 Képviselő-testülete, Szentgáli Polgármesteri Hivatal közreműködésével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a közterületek, valamint az önkormányzat tulajdonában álló közintézmény elnevezése;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 Képviselő-testülete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bookmarkStart w:id="1" w:name="pr56"/>
            <w:bookmarkEnd w:id="1"/>
            <w:r w:rsidRPr="009A7341">
              <w:rPr>
                <w:color w:val="222222"/>
              </w:rPr>
              <w:t>egészségügyi alapellátás, az egészséges életmód segítését célzó szolgáltatások;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 xml:space="preserve">háziorvosi szolgálat – </w:t>
            </w:r>
            <w:proofErr w:type="spellStart"/>
            <w:r w:rsidRPr="009A7341">
              <w:rPr>
                <w:color w:val="222222"/>
              </w:rPr>
              <w:t>Bőczén</w:t>
            </w:r>
            <w:proofErr w:type="spellEnd"/>
            <w:r w:rsidRPr="009A7341">
              <w:rPr>
                <w:color w:val="222222"/>
              </w:rPr>
              <w:t xml:space="preserve"> és Társa Bt.-vel kötött feladat-ellátási szerződés útján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 xml:space="preserve">fogorvosi szolgálat – dr. </w:t>
            </w:r>
            <w:proofErr w:type="spellStart"/>
            <w:r w:rsidRPr="009A7341">
              <w:rPr>
                <w:color w:val="222222"/>
              </w:rPr>
              <w:t>Steinbach</w:t>
            </w:r>
            <w:proofErr w:type="spellEnd"/>
            <w:r w:rsidRPr="009A7341">
              <w:rPr>
                <w:color w:val="222222"/>
              </w:rPr>
              <w:t xml:space="preserve"> Andreával kötött feladat-ellátási szerződés útján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védőnői szolgálat – 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környezet-egészségügy (köztisztaság, települési környezet tisztaságának biztosítása, rovar- és rágcsálóirtás)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óvodai ellátás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Fenyves Óvoda – önkormányzat önállóan működő intézménye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kulturális szolgáltatás, különösen a nyilvános könyvtári ellátás biztosítása; a kulturális örökség helyi védelme; a helyi közművelődési tevékenység támogatása;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kulturális szolgáltatás</w:t>
            </w:r>
            <w:r>
              <w:rPr>
                <w:color w:val="222222"/>
              </w:rPr>
              <w:t xml:space="preserve">, </w:t>
            </w:r>
            <w:r w:rsidRPr="009A7341">
              <w:rPr>
                <w:color w:val="222222"/>
              </w:rPr>
              <w:t>a helyi közművelődési tevékenység támogatása - Szentgál Község Önkormányzata</w:t>
            </w:r>
          </w:p>
          <w:p w:rsidR="00075823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könyvtári ellátás – Eötvös Károly Megyei Könyvtárral kötött szerződés alapján</w:t>
            </w:r>
            <w:r>
              <w:rPr>
                <w:color w:val="222222"/>
              </w:rPr>
              <w:t xml:space="preserve"> könyvtári szolgáltatási rendszer keretében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>
              <w:rPr>
                <w:color w:val="222222"/>
              </w:rPr>
              <w:t>kulturális örökség helyi védelme – Szentgál Község Önkormányzata által fenntartott tájház keretében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szociális, gyermekjóléti szolgáltatások és ellátások</w:t>
            </w:r>
          </w:p>
        </w:tc>
        <w:tc>
          <w:tcPr>
            <w:tcW w:w="4566" w:type="dxa"/>
          </w:tcPr>
          <w:p w:rsidR="00075823" w:rsidRPr="000C41E5" w:rsidRDefault="00075823" w:rsidP="005057F1">
            <w:pPr>
              <w:jc w:val="both"/>
            </w:pPr>
            <w:r w:rsidRPr="000C41E5">
              <w:t>Nappali ellátás, szociális é</w:t>
            </w:r>
            <w:r>
              <w:t>tkeztetés, házi segítségnyújtás -</w:t>
            </w:r>
            <w:r w:rsidRPr="000C41E5">
              <w:t xml:space="preserve"> Veszprémi Kistérség Többcélú Társulásának intézménye (VKTT Egyesített Szociális Intézménye) útján</w:t>
            </w:r>
          </w:p>
          <w:p w:rsidR="00075823" w:rsidRPr="000C41E5" w:rsidRDefault="00075823" w:rsidP="005057F1">
            <w:pPr>
              <w:jc w:val="both"/>
            </w:pPr>
            <w:r w:rsidRPr="000C41E5">
              <w:t>Tanyagondnoki Szolgálat –</w:t>
            </w:r>
            <w:r>
              <w:t xml:space="preserve"> Szentgál Község Önkormányzata, </w:t>
            </w:r>
            <w:r w:rsidRPr="000C41E5">
              <w:t>tanyagondnok útján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0C41E5">
              <w:lastRenderedPageBreak/>
              <w:t>Családsegítés, gyermekjóléti feladatok: Herend Környéki Önkormányzatok Családsegítő és Gyermekjóléti Szolgálata útján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lastRenderedPageBreak/>
              <w:t>lakás- és helyiséggazdálkodás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hd w:val="clear" w:color="auto" w:fill="FFFFFF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helyi környezet- és természetvédelem, vízgazdálkodás, vízkárelhárítás;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helyi k</w:t>
            </w:r>
            <w:r>
              <w:rPr>
                <w:color w:val="222222"/>
              </w:rPr>
              <w:t xml:space="preserve">örnyezet- és természetvédelem: </w:t>
            </w:r>
            <w:r w:rsidRPr="009A7341">
              <w:rPr>
                <w:color w:val="222222"/>
              </w:rPr>
              <w:t>Szentgál Község Önkormányzata</w:t>
            </w:r>
          </w:p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rPr>
                <w:color w:val="222222"/>
              </w:rPr>
            </w:pPr>
            <w:r w:rsidRPr="009A7341">
              <w:rPr>
                <w:color w:val="222222"/>
              </w:rPr>
              <w:t>ví</w:t>
            </w:r>
            <w:r>
              <w:rPr>
                <w:color w:val="222222"/>
              </w:rPr>
              <w:t xml:space="preserve">zgazdálkodás, vízkárelhárítás: Szentgál Község Önkormányzata, illetve </w:t>
            </w:r>
            <w:r w:rsidRPr="009A7341">
              <w:rPr>
                <w:color w:val="222222"/>
              </w:rPr>
              <w:t>Bakonykarszt Zrt. útján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bookmarkStart w:id="2" w:name="pr54"/>
            <w:bookmarkStart w:id="3" w:name="pr55"/>
            <w:bookmarkStart w:id="4" w:name="pr57"/>
            <w:bookmarkEnd w:id="2"/>
            <w:bookmarkEnd w:id="3"/>
            <w:bookmarkEnd w:id="4"/>
            <w:r w:rsidRPr="009A7341">
              <w:rPr>
                <w:color w:val="222222"/>
              </w:rPr>
              <w:t>honvédelem, polgári védelem, katasztrófavédelem, helyi közfoglalkoztatás;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helyi adóval, gazdaságszervezéssel és a turizmussal kapcsolatos feladatok;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sport, ifjúsági ügyek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nemzetiségi ügyek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közreműködés a település közbiztonságának biztosításában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Szentgál Község Önkormányzata</w:t>
            </w:r>
          </w:p>
        </w:tc>
      </w:tr>
      <w:tr w:rsidR="00075823" w:rsidRPr="009A7341" w:rsidTr="005057F1">
        <w:tc>
          <w:tcPr>
            <w:tcW w:w="4571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víziközmű-szolgáltatás, amennyiben a víziközmű-szolgáltatásról szóló törvény rendelkezései szerint a helyi önkormányzat ellátásért felelősnek minősül.</w:t>
            </w:r>
          </w:p>
        </w:tc>
        <w:tc>
          <w:tcPr>
            <w:tcW w:w="4566" w:type="dxa"/>
          </w:tcPr>
          <w:p w:rsidR="00075823" w:rsidRPr="009A7341" w:rsidRDefault="00075823" w:rsidP="005057F1">
            <w:pPr>
              <w:pStyle w:val="NormlWeb"/>
              <w:spacing w:before="0" w:beforeAutospacing="0" w:after="0" w:afterAutospacing="0"/>
              <w:ind w:right="150"/>
              <w:jc w:val="both"/>
              <w:rPr>
                <w:color w:val="222222"/>
              </w:rPr>
            </w:pPr>
            <w:r w:rsidRPr="009A7341">
              <w:rPr>
                <w:color w:val="222222"/>
              </w:rPr>
              <w:t>Bakonykarszt Zrt. útján</w:t>
            </w:r>
          </w:p>
        </w:tc>
      </w:tr>
    </w:tbl>
    <w:p w:rsidR="00075823" w:rsidRPr="00AC2095" w:rsidRDefault="00075823" w:rsidP="00075823">
      <w:pPr>
        <w:jc w:val="both"/>
        <w:rPr>
          <w:color w:val="FF0000"/>
        </w:rPr>
      </w:pPr>
      <w:bookmarkStart w:id="5" w:name="pr58"/>
      <w:bookmarkStart w:id="6" w:name="pr59"/>
      <w:bookmarkStart w:id="7" w:name="pr60"/>
      <w:bookmarkStart w:id="8" w:name="pr61"/>
      <w:bookmarkStart w:id="9" w:name="pr62"/>
      <w:bookmarkStart w:id="10" w:name="pr63"/>
      <w:bookmarkStart w:id="11" w:name="pr64"/>
      <w:bookmarkStart w:id="12" w:name="pr65"/>
      <w:bookmarkStart w:id="13" w:name="pr66"/>
      <w:bookmarkStart w:id="14" w:name="pr67"/>
      <w:bookmarkStart w:id="15" w:name="pr68"/>
      <w:bookmarkStart w:id="16" w:name="pr69"/>
      <w:bookmarkStart w:id="17" w:name="pr70"/>
      <w:bookmarkStart w:id="18" w:name="pr71"/>
      <w:bookmarkStart w:id="19" w:name="pr72"/>
      <w:bookmarkStart w:id="20" w:name="pr73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075823" w:rsidRDefault="00075823" w:rsidP="00075823">
      <w:pPr>
        <w:jc w:val="both"/>
        <w:rPr>
          <w:b/>
        </w:rPr>
      </w:pPr>
      <w:r>
        <w:rPr>
          <w:b/>
        </w:rPr>
        <w:t>Szentgál Község Önkormányzata fenntartásában működő, az önkormányzat költségvetésében kormányzati funkció keretében ellátott feladatok:</w:t>
      </w:r>
    </w:p>
    <w:p w:rsidR="00075823" w:rsidRDefault="00075823" w:rsidP="00075823">
      <w:pPr>
        <w:jc w:val="both"/>
        <w:rPr>
          <w:b/>
        </w:rPr>
      </w:pPr>
    </w:p>
    <w:p w:rsidR="00075823" w:rsidRPr="0048287B" w:rsidRDefault="00075823" w:rsidP="00075823">
      <w:r w:rsidRPr="0048287B">
        <w:rPr>
          <w:b/>
        </w:rPr>
        <w:t>Védőnői Szolgálat (</w:t>
      </w:r>
      <w:r>
        <w:rPr>
          <w:b/>
        </w:rPr>
        <w:t xml:space="preserve">székhelye: 8444 Szentgál, </w:t>
      </w:r>
      <w:r w:rsidRPr="0048287B">
        <w:rPr>
          <w:b/>
        </w:rPr>
        <w:t>Fő u. 14.</w:t>
      </w:r>
      <w:r>
        <w:rPr>
          <w:b/>
        </w:rPr>
        <w:t>, telephelyei: 8440 Herend, Vasút u. 18., 8444 Szentgál, Hársfa u. 14.</w:t>
      </w:r>
      <w:r w:rsidRPr="0048287B">
        <w:rPr>
          <w:b/>
        </w:rPr>
        <w:t>)</w:t>
      </w:r>
    </w:p>
    <w:p w:rsidR="00075823" w:rsidRDefault="00075823" w:rsidP="00075823">
      <w:pPr>
        <w:jc w:val="both"/>
      </w:pPr>
      <w:r>
        <w:t xml:space="preserve">A Védőnői Szolgálat látja el Szentgál és Herend települések közigazgatási területein a területi védőnői ellátásról szóló 49/2004. (V. 21.) </w:t>
      </w:r>
      <w:proofErr w:type="spellStart"/>
      <w:r>
        <w:t>ESzCsM</w:t>
      </w:r>
      <w:proofErr w:type="spellEnd"/>
      <w:r>
        <w:t xml:space="preserve"> rendeletben és az iskola-egészségügyi ellátásról szóló 26/1997.</w:t>
      </w:r>
      <w:r w:rsidRPr="0048287B">
        <w:t xml:space="preserve"> </w:t>
      </w:r>
      <w:r>
        <w:t xml:space="preserve">(IX. 3.) NM rendeletben meghatározott </w:t>
      </w:r>
      <w:r w:rsidRPr="0048287B">
        <w:t>feladato</w:t>
      </w:r>
      <w:r>
        <w:t>ka</w:t>
      </w:r>
      <w:r w:rsidRPr="0048287B">
        <w:t>t.</w:t>
      </w:r>
    </w:p>
    <w:p w:rsidR="00075823" w:rsidRPr="0048287B" w:rsidRDefault="00075823" w:rsidP="00075823">
      <w:pPr>
        <w:jc w:val="both"/>
      </w:pPr>
      <w:r>
        <w:t>A Védőnői Szolgálat 3</w:t>
      </w:r>
      <w:r w:rsidRPr="0048287B">
        <w:t xml:space="preserve"> körzettel rendelkezik, a körzetekben </w:t>
      </w:r>
      <w:r>
        <w:t xml:space="preserve">területi védőnők dolgoznak. </w:t>
      </w:r>
      <w:r w:rsidRPr="0048287B">
        <w:t>Munkáltatói jogokat Szentgál Község Önkormányzat Képviselő-testület</w:t>
      </w:r>
      <w:r>
        <w:t>e, az e</w:t>
      </w:r>
      <w:r w:rsidRPr="0048287B">
        <w:t>gyéb munkáltatói jogokat Szentgál Község Önkormányzat Polgármestere gyakorolja.</w:t>
      </w:r>
    </w:p>
    <w:p w:rsidR="00075823" w:rsidRPr="00567BBA" w:rsidRDefault="00075823" w:rsidP="00075823">
      <w:pPr>
        <w:jc w:val="both"/>
        <w:rPr>
          <w:color w:val="FF0000"/>
        </w:rPr>
      </w:pPr>
    </w:p>
    <w:p w:rsidR="00075823" w:rsidRDefault="00075823" w:rsidP="00075823">
      <w:pPr>
        <w:jc w:val="both"/>
        <w:rPr>
          <w:b/>
        </w:rPr>
      </w:pPr>
      <w:r>
        <w:rPr>
          <w:b/>
        </w:rPr>
        <w:t>Tanyagondnoki Szolgálat (Fő u. 11.)</w:t>
      </w:r>
    </w:p>
    <w:p w:rsidR="00075823" w:rsidRDefault="00075823" w:rsidP="00075823">
      <w:pPr>
        <w:jc w:val="both"/>
      </w:pPr>
      <w:r>
        <w:t>Tanyagondnok esetében munkáltatói jogokat Szentgál Község Önkormányzat Képviselő-testülete, míg az egyéb munkáltatói jogokat Szentgál Község Önkormányzat Polgármestere gyakorolja. Polgármester közvetlen irányításával látja el feladatait.</w:t>
      </w:r>
    </w:p>
    <w:p w:rsidR="00075823" w:rsidRDefault="00075823" w:rsidP="00075823">
      <w:pPr>
        <w:jc w:val="both"/>
        <w:rPr>
          <w:b/>
        </w:rPr>
      </w:pPr>
    </w:p>
    <w:p w:rsidR="00075823" w:rsidRPr="002534FC" w:rsidRDefault="00075823" w:rsidP="00075823">
      <w:r>
        <w:rPr>
          <w:b/>
        </w:rPr>
        <w:t>Közösségi Színtér (Fő u. 205.), Könyvtár (Fő u. 69.),</w:t>
      </w:r>
      <w:r w:rsidRPr="002534FC">
        <w:rPr>
          <w:b/>
        </w:rPr>
        <w:t xml:space="preserve"> </w:t>
      </w:r>
      <w:r>
        <w:rPr>
          <w:b/>
        </w:rPr>
        <w:t xml:space="preserve">Tájház </w:t>
      </w:r>
      <w:r>
        <w:t xml:space="preserve">(Malom u. 12.) </w:t>
      </w:r>
    </w:p>
    <w:p w:rsidR="00075823" w:rsidRDefault="00075823" w:rsidP="00075823">
      <w:pPr>
        <w:jc w:val="both"/>
      </w:pPr>
      <w:r w:rsidRPr="002534FC">
        <w:t>Közösségi színtér</w:t>
      </w:r>
      <w:r>
        <w:t xml:space="preserve"> működtetésével biztosítja az önkormányzat a közművelődési tevékenységek ellátását. Szentgál Község Önkormányzata megállapodást kötött az Eötvös Károly Megyei Könyvárral könyvtári szolgáltatási szerződés biztosítása érdekében - a könyvtári ellátásra vonatkozóan. Tájházat üzemeltet az önkormányzat. A közösségi színtér, a könyvtár és a tájház feladatait csatolt munkakörben könyvtáros/művelődésszervező végzettséggel rendelkező személy látja el. Munkáltatói jogokat Szentgál Község Önkormányzat Polgármestere gyakorolja.</w:t>
      </w:r>
    </w:p>
    <w:p w:rsidR="00075823" w:rsidRDefault="00075823">
      <w:bookmarkStart w:id="21" w:name="_GoBack"/>
      <w:bookmarkEnd w:id="21"/>
    </w:p>
    <w:sectPr w:rsidR="00075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23"/>
    <w:rsid w:val="0007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398"/>
  <w15:chartTrackingRefBased/>
  <w15:docId w15:val="{9A10259A-ADB7-40B3-9F39-851FB022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758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75823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Bekezdsalapbettpusa"/>
    <w:rsid w:val="0007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Pintérné</dc:creator>
  <cp:keywords/>
  <dc:description/>
  <cp:lastModifiedBy>Györgyi Pintérné</cp:lastModifiedBy>
  <cp:revision>1</cp:revision>
  <dcterms:created xsi:type="dcterms:W3CDTF">2019-08-12T17:13:00Z</dcterms:created>
  <dcterms:modified xsi:type="dcterms:W3CDTF">2019-08-12T17:14:00Z</dcterms:modified>
</cp:coreProperties>
</file>