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42F" w:rsidRPr="007832C5" w:rsidRDefault="008B442F" w:rsidP="008B442F">
      <w:pPr>
        <w:jc w:val="center"/>
        <w:rPr>
          <w:b/>
          <w:sz w:val="26"/>
        </w:rPr>
      </w:pPr>
      <w:r w:rsidRPr="007832C5">
        <w:rPr>
          <w:b/>
          <w:sz w:val="26"/>
        </w:rPr>
        <w:t>1. számú melléklet</w:t>
      </w:r>
    </w:p>
    <w:p w:rsidR="008B442F" w:rsidRDefault="008B442F" w:rsidP="008B442F">
      <w:pPr>
        <w:jc w:val="center"/>
        <w:rPr>
          <w:b/>
        </w:rPr>
      </w:pPr>
    </w:p>
    <w:p w:rsidR="008B442F" w:rsidRPr="007832C5" w:rsidRDefault="008B442F" w:rsidP="008B442F">
      <w:pPr>
        <w:jc w:val="center"/>
        <w:rPr>
          <w:b/>
          <w:sz w:val="26"/>
        </w:rPr>
      </w:pPr>
      <w:r w:rsidRPr="007832C5">
        <w:rPr>
          <w:b/>
          <w:sz w:val="26"/>
        </w:rPr>
        <w:t>Az önkormányzat egyesített bevételei és kiadásai, működési és felhalmozási célú bevételi és kiadási előirányzatainak módosítása</w:t>
      </w:r>
    </w:p>
    <w:p w:rsidR="008B442F" w:rsidRDefault="008B442F" w:rsidP="008B442F">
      <w:pPr>
        <w:jc w:val="center"/>
        <w:rPr>
          <w:b/>
        </w:rPr>
      </w:pPr>
    </w:p>
    <w:p w:rsidR="008B442F" w:rsidRPr="00C234A0" w:rsidRDefault="008B442F" w:rsidP="008B442F">
      <w:pPr>
        <w:rPr>
          <w:b/>
        </w:rPr>
      </w:pPr>
      <w:r>
        <w:rPr>
          <w:b/>
        </w:rPr>
        <w:t xml:space="preserve">                 Vokány Önkormányzat 2018.évi költségvetésének pénzügyi mérlege</w:t>
      </w:r>
    </w:p>
    <w:p w:rsidR="008B442F" w:rsidRDefault="008B442F" w:rsidP="008B442F">
      <w:pPr>
        <w:jc w:val="both"/>
      </w:pPr>
    </w:p>
    <w:p w:rsidR="008B442F" w:rsidRDefault="008B442F" w:rsidP="008B442F">
      <w:pPr>
        <w:jc w:val="both"/>
      </w:pPr>
    </w:p>
    <w:p w:rsidR="008B442F" w:rsidRDefault="008B442F" w:rsidP="008B442F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2"/>
        <w:gridCol w:w="1653"/>
        <w:gridCol w:w="1590"/>
        <w:gridCol w:w="1727"/>
      </w:tblGrid>
      <w:tr w:rsidR="008B442F" w:rsidRPr="00D17F42" w:rsidTr="009225A2">
        <w:tc>
          <w:tcPr>
            <w:tcW w:w="4188" w:type="dxa"/>
            <w:shd w:val="clear" w:color="auto" w:fill="auto"/>
          </w:tcPr>
          <w:p w:rsidR="008B442F" w:rsidRPr="00D17F42" w:rsidRDefault="008B442F" w:rsidP="009225A2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Bevételi jogcímek:</w:t>
            </w:r>
          </w:p>
        </w:tc>
        <w:tc>
          <w:tcPr>
            <w:tcW w:w="1680" w:type="dxa"/>
            <w:shd w:val="clear" w:color="auto" w:fill="auto"/>
          </w:tcPr>
          <w:p w:rsidR="008B442F" w:rsidRPr="00D17F42" w:rsidRDefault="008B442F" w:rsidP="009225A2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Terv</w:t>
            </w:r>
          </w:p>
        </w:tc>
        <w:tc>
          <w:tcPr>
            <w:tcW w:w="1611" w:type="dxa"/>
            <w:shd w:val="clear" w:color="auto" w:fill="auto"/>
          </w:tcPr>
          <w:p w:rsidR="008B442F" w:rsidRPr="00D17F42" w:rsidRDefault="008B442F" w:rsidP="009225A2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Módosítás</w:t>
            </w:r>
          </w:p>
        </w:tc>
        <w:tc>
          <w:tcPr>
            <w:tcW w:w="1749" w:type="dxa"/>
            <w:shd w:val="clear" w:color="auto" w:fill="auto"/>
          </w:tcPr>
          <w:p w:rsidR="008B442F" w:rsidRPr="00D17F42" w:rsidRDefault="008B442F" w:rsidP="009225A2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Módosított</w:t>
            </w:r>
          </w:p>
        </w:tc>
      </w:tr>
      <w:tr w:rsidR="008B442F" w:rsidTr="009225A2">
        <w:tc>
          <w:tcPr>
            <w:tcW w:w="4188" w:type="dxa"/>
            <w:shd w:val="clear" w:color="auto" w:fill="auto"/>
          </w:tcPr>
          <w:p w:rsidR="008B442F" w:rsidRDefault="008B442F" w:rsidP="009225A2">
            <w:pPr>
              <w:jc w:val="both"/>
            </w:pPr>
            <w:r>
              <w:t>Egyéb sajátos bevétel/ bérleti díj</w:t>
            </w:r>
            <w:proofErr w:type="gramStart"/>
            <w:r>
              <w:t>,lakbér</w:t>
            </w:r>
            <w:proofErr w:type="gramEnd"/>
            <w:r>
              <w:t xml:space="preserve"> urnahely </w:t>
            </w:r>
            <w:proofErr w:type="spellStart"/>
            <w:r>
              <w:t>stb</w:t>
            </w:r>
            <w:proofErr w:type="spellEnd"/>
            <w:r>
              <w:t>/</w:t>
            </w:r>
          </w:p>
        </w:tc>
        <w:tc>
          <w:tcPr>
            <w:tcW w:w="1680" w:type="dxa"/>
            <w:shd w:val="clear" w:color="auto" w:fill="auto"/>
          </w:tcPr>
          <w:p w:rsidR="008B442F" w:rsidRDefault="008B442F" w:rsidP="009225A2">
            <w:pPr>
              <w:jc w:val="right"/>
            </w:pPr>
            <w:r>
              <w:t>469.886</w:t>
            </w:r>
          </w:p>
        </w:tc>
        <w:tc>
          <w:tcPr>
            <w:tcW w:w="1611" w:type="dxa"/>
            <w:shd w:val="clear" w:color="auto" w:fill="auto"/>
          </w:tcPr>
          <w:p w:rsidR="008B442F" w:rsidRDefault="008B442F" w:rsidP="009225A2">
            <w:pPr>
              <w:jc w:val="right"/>
            </w:pPr>
            <w:r>
              <w:t>1.735.927</w:t>
            </w:r>
          </w:p>
        </w:tc>
        <w:tc>
          <w:tcPr>
            <w:tcW w:w="1749" w:type="dxa"/>
            <w:shd w:val="clear" w:color="auto" w:fill="auto"/>
          </w:tcPr>
          <w:p w:rsidR="008B442F" w:rsidRDefault="008B442F" w:rsidP="009225A2">
            <w:pPr>
              <w:jc w:val="right"/>
            </w:pPr>
            <w:r>
              <w:t>2.205.813</w:t>
            </w:r>
          </w:p>
        </w:tc>
      </w:tr>
      <w:tr w:rsidR="008B442F" w:rsidTr="009225A2">
        <w:tc>
          <w:tcPr>
            <w:tcW w:w="4188" w:type="dxa"/>
            <w:shd w:val="clear" w:color="auto" w:fill="auto"/>
          </w:tcPr>
          <w:p w:rsidR="008B442F" w:rsidRDefault="008B442F" w:rsidP="009225A2">
            <w:pPr>
              <w:jc w:val="both"/>
            </w:pPr>
            <w:r>
              <w:t>Kamatbevétel</w:t>
            </w:r>
          </w:p>
        </w:tc>
        <w:tc>
          <w:tcPr>
            <w:tcW w:w="1680" w:type="dxa"/>
            <w:shd w:val="clear" w:color="auto" w:fill="auto"/>
          </w:tcPr>
          <w:p w:rsidR="008B442F" w:rsidRDefault="008B442F" w:rsidP="009225A2">
            <w:pPr>
              <w:jc w:val="right"/>
            </w:pPr>
            <w:r>
              <w:t>-</w:t>
            </w:r>
          </w:p>
        </w:tc>
        <w:tc>
          <w:tcPr>
            <w:tcW w:w="1611" w:type="dxa"/>
            <w:shd w:val="clear" w:color="auto" w:fill="auto"/>
          </w:tcPr>
          <w:p w:rsidR="008B442F" w:rsidRDefault="008B442F" w:rsidP="009225A2">
            <w:pPr>
              <w:jc w:val="right"/>
            </w:pPr>
            <w:r>
              <w:t>16</w:t>
            </w:r>
          </w:p>
        </w:tc>
        <w:tc>
          <w:tcPr>
            <w:tcW w:w="1749" w:type="dxa"/>
            <w:shd w:val="clear" w:color="auto" w:fill="auto"/>
          </w:tcPr>
          <w:p w:rsidR="008B442F" w:rsidRDefault="008B442F" w:rsidP="009225A2">
            <w:pPr>
              <w:jc w:val="right"/>
            </w:pPr>
            <w:r>
              <w:t>16</w:t>
            </w:r>
          </w:p>
        </w:tc>
      </w:tr>
      <w:tr w:rsidR="008B442F" w:rsidTr="009225A2">
        <w:tc>
          <w:tcPr>
            <w:tcW w:w="4188" w:type="dxa"/>
            <w:shd w:val="clear" w:color="auto" w:fill="auto"/>
          </w:tcPr>
          <w:p w:rsidR="008B442F" w:rsidRDefault="008B442F" w:rsidP="009225A2">
            <w:pPr>
              <w:jc w:val="both"/>
            </w:pPr>
            <w:r>
              <w:t>Gépjárműadó</w:t>
            </w:r>
          </w:p>
        </w:tc>
        <w:tc>
          <w:tcPr>
            <w:tcW w:w="1680" w:type="dxa"/>
            <w:shd w:val="clear" w:color="auto" w:fill="auto"/>
          </w:tcPr>
          <w:p w:rsidR="008B442F" w:rsidRDefault="008B442F" w:rsidP="009225A2">
            <w:pPr>
              <w:jc w:val="right"/>
            </w:pPr>
            <w:r>
              <w:t>1.500.000</w:t>
            </w:r>
          </w:p>
        </w:tc>
        <w:tc>
          <w:tcPr>
            <w:tcW w:w="1611" w:type="dxa"/>
            <w:shd w:val="clear" w:color="auto" w:fill="auto"/>
          </w:tcPr>
          <w:p w:rsidR="008B442F" w:rsidRDefault="008B442F" w:rsidP="009225A2">
            <w:pPr>
              <w:jc w:val="right"/>
            </w:pPr>
            <w:r>
              <w:t>-17.042</w:t>
            </w:r>
          </w:p>
        </w:tc>
        <w:tc>
          <w:tcPr>
            <w:tcW w:w="1749" w:type="dxa"/>
            <w:shd w:val="clear" w:color="auto" w:fill="auto"/>
          </w:tcPr>
          <w:p w:rsidR="008B442F" w:rsidRDefault="008B442F" w:rsidP="009225A2">
            <w:pPr>
              <w:jc w:val="right"/>
            </w:pPr>
            <w:r>
              <w:t>1.482.958</w:t>
            </w:r>
          </w:p>
        </w:tc>
      </w:tr>
      <w:tr w:rsidR="008B442F" w:rsidTr="009225A2">
        <w:tc>
          <w:tcPr>
            <w:tcW w:w="4188" w:type="dxa"/>
            <w:shd w:val="clear" w:color="auto" w:fill="auto"/>
          </w:tcPr>
          <w:p w:rsidR="008B442F" w:rsidRDefault="008B442F" w:rsidP="009225A2">
            <w:pPr>
              <w:jc w:val="both"/>
            </w:pPr>
            <w:r>
              <w:t>Iparűzési adó</w:t>
            </w:r>
          </w:p>
        </w:tc>
        <w:tc>
          <w:tcPr>
            <w:tcW w:w="1680" w:type="dxa"/>
            <w:shd w:val="clear" w:color="auto" w:fill="auto"/>
          </w:tcPr>
          <w:p w:rsidR="008B442F" w:rsidRDefault="008B442F" w:rsidP="009225A2">
            <w:pPr>
              <w:jc w:val="right"/>
            </w:pPr>
            <w:r>
              <w:t>5.400.000</w:t>
            </w:r>
          </w:p>
        </w:tc>
        <w:tc>
          <w:tcPr>
            <w:tcW w:w="1611" w:type="dxa"/>
            <w:shd w:val="clear" w:color="auto" w:fill="auto"/>
          </w:tcPr>
          <w:p w:rsidR="008B442F" w:rsidRDefault="008B442F" w:rsidP="009225A2">
            <w:pPr>
              <w:jc w:val="right"/>
            </w:pPr>
            <w:r>
              <w:t>1.797.943</w:t>
            </w:r>
          </w:p>
        </w:tc>
        <w:tc>
          <w:tcPr>
            <w:tcW w:w="1749" w:type="dxa"/>
            <w:shd w:val="clear" w:color="auto" w:fill="auto"/>
          </w:tcPr>
          <w:p w:rsidR="008B442F" w:rsidRDefault="008B442F" w:rsidP="009225A2">
            <w:pPr>
              <w:jc w:val="right"/>
            </w:pPr>
            <w:r>
              <w:t>7.197.943</w:t>
            </w:r>
          </w:p>
        </w:tc>
      </w:tr>
      <w:tr w:rsidR="008B442F" w:rsidTr="009225A2">
        <w:tc>
          <w:tcPr>
            <w:tcW w:w="4188" w:type="dxa"/>
            <w:shd w:val="clear" w:color="auto" w:fill="auto"/>
          </w:tcPr>
          <w:p w:rsidR="008B442F" w:rsidRDefault="008B442F" w:rsidP="009225A2">
            <w:pPr>
              <w:jc w:val="both"/>
            </w:pPr>
            <w:r>
              <w:t>Kommunális adó</w:t>
            </w:r>
          </w:p>
        </w:tc>
        <w:tc>
          <w:tcPr>
            <w:tcW w:w="1680" w:type="dxa"/>
            <w:shd w:val="clear" w:color="auto" w:fill="auto"/>
          </w:tcPr>
          <w:p w:rsidR="008B442F" w:rsidRDefault="008B442F" w:rsidP="009225A2">
            <w:pPr>
              <w:jc w:val="right"/>
            </w:pPr>
            <w:r>
              <w:t>2.800.000</w:t>
            </w:r>
          </w:p>
        </w:tc>
        <w:tc>
          <w:tcPr>
            <w:tcW w:w="1611" w:type="dxa"/>
            <w:shd w:val="clear" w:color="auto" w:fill="auto"/>
          </w:tcPr>
          <w:p w:rsidR="008B442F" w:rsidRDefault="008B442F" w:rsidP="009225A2">
            <w:pPr>
              <w:jc w:val="right"/>
            </w:pPr>
            <w:r>
              <w:t>84.516</w:t>
            </w:r>
          </w:p>
        </w:tc>
        <w:tc>
          <w:tcPr>
            <w:tcW w:w="1749" w:type="dxa"/>
            <w:shd w:val="clear" w:color="auto" w:fill="auto"/>
          </w:tcPr>
          <w:p w:rsidR="008B442F" w:rsidRDefault="008B442F" w:rsidP="009225A2">
            <w:pPr>
              <w:jc w:val="right"/>
            </w:pPr>
            <w:r>
              <w:t>2.884.516</w:t>
            </w:r>
          </w:p>
        </w:tc>
      </w:tr>
      <w:tr w:rsidR="008B442F" w:rsidTr="009225A2">
        <w:tc>
          <w:tcPr>
            <w:tcW w:w="4188" w:type="dxa"/>
            <w:shd w:val="clear" w:color="auto" w:fill="auto"/>
          </w:tcPr>
          <w:p w:rsidR="008B442F" w:rsidRDefault="008B442F" w:rsidP="009225A2">
            <w:pPr>
              <w:jc w:val="both"/>
            </w:pPr>
            <w:r>
              <w:t>Adópótlék, bírság</w:t>
            </w:r>
          </w:p>
        </w:tc>
        <w:tc>
          <w:tcPr>
            <w:tcW w:w="1680" w:type="dxa"/>
            <w:shd w:val="clear" w:color="auto" w:fill="auto"/>
          </w:tcPr>
          <w:p w:rsidR="008B442F" w:rsidRDefault="008B442F" w:rsidP="009225A2">
            <w:pPr>
              <w:jc w:val="right"/>
            </w:pPr>
            <w:r>
              <w:t>-</w:t>
            </w:r>
          </w:p>
        </w:tc>
        <w:tc>
          <w:tcPr>
            <w:tcW w:w="1611" w:type="dxa"/>
            <w:shd w:val="clear" w:color="auto" w:fill="auto"/>
          </w:tcPr>
          <w:p w:rsidR="008B442F" w:rsidRDefault="008B442F" w:rsidP="009225A2">
            <w:pPr>
              <w:jc w:val="right"/>
            </w:pPr>
            <w:r>
              <w:t>308.783</w:t>
            </w:r>
          </w:p>
        </w:tc>
        <w:tc>
          <w:tcPr>
            <w:tcW w:w="1749" w:type="dxa"/>
            <w:shd w:val="clear" w:color="auto" w:fill="auto"/>
          </w:tcPr>
          <w:p w:rsidR="008B442F" w:rsidRDefault="008B442F" w:rsidP="009225A2">
            <w:pPr>
              <w:jc w:val="right"/>
            </w:pPr>
            <w:r>
              <w:t>308.783</w:t>
            </w:r>
          </w:p>
        </w:tc>
      </w:tr>
      <w:tr w:rsidR="008B442F" w:rsidTr="009225A2">
        <w:tc>
          <w:tcPr>
            <w:tcW w:w="4188" w:type="dxa"/>
            <w:shd w:val="clear" w:color="auto" w:fill="auto"/>
          </w:tcPr>
          <w:p w:rsidR="008B442F" w:rsidRDefault="008B442F" w:rsidP="009225A2">
            <w:pPr>
              <w:jc w:val="both"/>
            </w:pPr>
            <w:r>
              <w:t xml:space="preserve">Termőföld bérbeadásából </w:t>
            </w:r>
            <w:proofErr w:type="spellStart"/>
            <w:r>
              <w:t>szárm</w:t>
            </w:r>
            <w:proofErr w:type="gramStart"/>
            <w:r>
              <w:t>.bev</w:t>
            </w:r>
            <w:proofErr w:type="spellEnd"/>
            <w:proofErr w:type="gramEnd"/>
            <w:r>
              <w:t>.</w:t>
            </w:r>
          </w:p>
        </w:tc>
        <w:tc>
          <w:tcPr>
            <w:tcW w:w="1680" w:type="dxa"/>
            <w:shd w:val="clear" w:color="auto" w:fill="auto"/>
          </w:tcPr>
          <w:p w:rsidR="008B442F" w:rsidRDefault="008B442F" w:rsidP="009225A2">
            <w:pPr>
              <w:jc w:val="right"/>
            </w:pPr>
            <w:r>
              <w:t>-</w:t>
            </w:r>
          </w:p>
        </w:tc>
        <w:tc>
          <w:tcPr>
            <w:tcW w:w="1611" w:type="dxa"/>
            <w:shd w:val="clear" w:color="auto" w:fill="auto"/>
          </w:tcPr>
          <w:p w:rsidR="008B442F" w:rsidRDefault="008B442F" w:rsidP="009225A2">
            <w:pPr>
              <w:jc w:val="right"/>
            </w:pPr>
            <w:r>
              <w:t>4.129</w:t>
            </w:r>
          </w:p>
        </w:tc>
        <w:tc>
          <w:tcPr>
            <w:tcW w:w="1749" w:type="dxa"/>
            <w:shd w:val="clear" w:color="auto" w:fill="auto"/>
          </w:tcPr>
          <w:p w:rsidR="008B442F" w:rsidRDefault="008B442F" w:rsidP="009225A2">
            <w:pPr>
              <w:jc w:val="right"/>
            </w:pPr>
            <w:r>
              <w:t>4.129</w:t>
            </w:r>
          </w:p>
        </w:tc>
      </w:tr>
      <w:tr w:rsidR="008B442F" w:rsidTr="009225A2">
        <w:tc>
          <w:tcPr>
            <w:tcW w:w="4188" w:type="dxa"/>
            <w:shd w:val="clear" w:color="auto" w:fill="auto"/>
          </w:tcPr>
          <w:p w:rsidR="008B442F" w:rsidRDefault="008B442F" w:rsidP="009225A2">
            <w:pPr>
              <w:jc w:val="both"/>
            </w:pPr>
            <w:r>
              <w:t xml:space="preserve">Átvett </w:t>
            </w:r>
            <w:proofErr w:type="spellStart"/>
            <w:r>
              <w:t>p.eszköz</w:t>
            </w:r>
            <w:proofErr w:type="spellEnd"/>
            <w:r>
              <w:t xml:space="preserve"> OEP-től</w:t>
            </w:r>
          </w:p>
        </w:tc>
        <w:tc>
          <w:tcPr>
            <w:tcW w:w="1680" w:type="dxa"/>
            <w:shd w:val="clear" w:color="auto" w:fill="auto"/>
          </w:tcPr>
          <w:p w:rsidR="008B442F" w:rsidRDefault="008B442F" w:rsidP="009225A2">
            <w:pPr>
              <w:jc w:val="right"/>
            </w:pPr>
            <w:r>
              <w:t>3.700.000</w:t>
            </w:r>
          </w:p>
        </w:tc>
        <w:tc>
          <w:tcPr>
            <w:tcW w:w="1611" w:type="dxa"/>
            <w:shd w:val="clear" w:color="auto" w:fill="auto"/>
          </w:tcPr>
          <w:p w:rsidR="008B442F" w:rsidRDefault="008B442F" w:rsidP="009225A2">
            <w:pPr>
              <w:jc w:val="right"/>
            </w:pPr>
            <w:r>
              <w:t>-</w:t>
            </w:r>
          </w:p>
        </w:tc>
        <w:tc>
          <w:tcPr>
            <w:tcW w:w="1749" w:type="dxa"/>
            <w:shd w:val="clear" w:color="auto" w:fill="auto"/>
          </w:tcPr>
          <w:p w:rsidR="008B442F" w:rsidRDefault="008B442F" w:rsidP="009225A2">
            <w:pPr>
              <w:jc w:val="right"/>
            </w:pPr>
            <w:r>
              <w:t>3.700.000</w:t>
            </w:r>
          </w:p>
        </w:tc>
      </w:tr>
      <w:tr w:rsidR="008B442F" w:rsidTr="009225A2">
        <w:tc>
          <w:tcPr>
            <w:tcW w:w="4188" w:type="dxa"/>
            <w:shd w:val="clear" w:color="auto" w:fill="auto"/>
          </w:tcPr>
          <w:p w:rsidR="008B442F" w:rsidRDefault="008B442F" w:rsidP="009225A2">
            <w:pPr>
              <w:jc w:val="both"/>
            </w:pPr>
            <w:r>
              <w:t xml:space="preserve">Átvett </w:t>
            </w:r>
            <w:proofErr w:type="spellStart"/>
            <w:r>
              <w:t>p.eszköz</w:t>
            </w:r>
            <w:proofErr w:type="spellEnd"/>
            <w:r>
              <w:t xml:space="preserve"> Helyi </w:t>
            </w:r>
            <w:proofErr w:type="spellStart"/>
            <w:r>
              <w:t>önk.-tól</w:t>
            </w:r>
            <w:proofErr w:type="spellEnd"/>
            <w:proofErr w:type="gramStart"/>
            <w:r>
              <w:t>,Közös</w:t>
            </w:r>
            <w:proofErr w:type="gramEnd"/>
            <w:r>
              <w:t xml:space="preserve"> </w:t>
            </w:r>
            <w:proofErr w:type="spellStart"/>
            <w:r>
              <w:t>Hiv.-tól</w:t>
            </w:r>
            <w:proofErr w:type="spellEnd"/>
          </w:p>
        </w:tc>
        <w:tc>
          <w:tcPr>
            <w:tcW w:w="1680" w:type="dxa"/>
            <w:shd w:val="clear" w:color="auto" w:fill="auto"/>
          </w:tcPr>
          <w:p w:rsidR="008B442F" w:rsidRDefault="008B442F" w:rsidP="009225A2">
            <w:pPr>
              <w:jc w:val="right"/>
            </w:pPr>
            <w:r>
              <w:t>2.263.528</w:t>
            </w:r>
          </w:p>
        </w:tc>
        <w:tc>
          <w:tcPr>
            <w:tcW w:w="1611" w:type="dxa"/>
            <w:shd w:val="clear" w:color="auto" w:fill="auto"/>
          </w:tcPr>
          <w:p w:rsidR="008B442F" w:rsidRDefault="008B442F" w:rsidP="009225A2">
            <w:pPr>
              <w:jc w:val="right"/>
            </w:pPr>
            <w:r>
              <w:t>232.175</w:t>
            </w:r>
          </w:p>
        </w:tc>
        <w:tc>
          <w:tcPr>
            <w:tcW w:w="1749" w:type="dxa"/>
            <w:shd w:val="clear" w:color="auto" w:fill="auto"/>
          </w:tcPr>
          <w:p w:rsidR="008B442F" w:rsidRDefault="008B442F" w:rsidP="009225A2">
            <w:pPr>
              <w:jc w:val="right"/>
            </w:pPr>
            <w:r>
              <w:t>2.495.703</w:t>
            </w:r>
          </w:p>
        </w:tc>
      </w:tr>
      <w:tr w:rsidR="008B442F" w:rsidTr="009225A2">
        <w:tc>
          <w:tcPr>
            <w:tcW w:w="4188" w:type="dxa"/>
            <w:shd w:val="clear" w:color="auto" w:fill="auto"/>
          </w:tcPr>
          <w:p w:rsidR="008B442F" w:rsidRDefault="008B442F" w:rsidP="009225A2">
            <w:pPr>
              <w:jc w:val="both"/>
            </w:pPr>
            <w:proofErr w:type="spellStart"/>
            <w:r>
              <w:t>Önkorm</w:t>
            </w:r>
            <w:proofErr w:type="spellEnd"/>
            <w:r>
              <w:t>. költségvetési támogatása</w:t>
            </w:r>
          </w:p>
        </w:tc>
        <w:tc>
          <w:tcPr>
            <w:tcW w:w="1680" w:type="dxa"/>
            <w:shd w:val="clear" w:color="auto" w:fill="auto"/>
          </w:tcPr>
          <w:p w:rsidR="008B442F" w:rsidRDefault="008B442F" w:rsidP="009225A2">
            <w:pPr>
              <w:jc w:val="right"/>
            </w:pPr>
            <w:r>
              <w:t>64.829.346</w:t>
            </w:r>
          </w:p>
        </w:tc>
        <w:tc>
          <w:tcPr>
            <w:tcW w:w="1611" w:type="dxa"/>
            <w:shd w:val="clear" w:color="auto" w:fill="auto"/>
          </w:tcPr>
          <w:p w:rsidR="008B442F" w:rsidRDefault="008B442F" w:rsidP="009225A2">
            <w:pPr>
              <w:jc w:val="right"/>
            </w:pPr>
            <w:r>
              <w:t>3.981.257</w:t>
            </w:r>
          </w:p>
        </w:tc>
        <w:tc>
          <w:tcPr>
            <w:tcW w:w="1749" w:type="dxa"/>
            <w:shd w:val="clear" w:color="auto" w:fill="auto"/>
          </w:tcPr>
          <w:p w:rsidR="008B442F" w:rsidRDefault="008B442F" w:rsidP="009225A2">
            <w:pPr>
              <w:jc w:val="right"/>
            </w:pPr>
            <w:r>
              <w:t>68.810.603</w:t>
            </w:r>
          </w:p>
        </w:tc>
      </w:tr>
      <w:tr w:rsidR="008B442F" w:rsidTr="009225A2">
        <w:tc>
          <w:tcPr>
            <w:tcW w:w="4188" w:type="dxa"/>
            <w:shd w:val="clear" w:color="auto" w:fill="auto"/>
          </w:tcPr>
          <w:p w:rsidR="008B442F" w:rsidRDefault="008B442F" w:rsidP="009225A2">
            <w:pPr>
              <w:jc w:val="both"/>
            </w:pPr>
            <w:r>
              <w:t xml:space="preserve">Központi </w:t>
            </w:r>
            <w:proofErr w:type="spellStart"/>
            <w:r>
              <w:t>kez.előir</w:t>
            </w:r>
            <w:proofErr w:type="spellEnd"/>
            <w:r>
              <w:t>.</w:t>
            </w:r>
          </w:p>
        </w:tc>
        <w:tc>
          <w:tcPr>
            <w:tcW w:w="1680" w:type="dxa"/>
            <w:shd w:val="clear" w:color="auto" w:fill="auto"/>
          </w:tcPr>
          <w:p w:rsidR="008B442F" w:rsidRDefault="008B442F" w:rsidP="009225A2">
            <w:pPr>
              <w:jc w:val="right"/>
            </w:pPr>
            <w:r>
              <w:t>-</w:t>
            </w:r>
          </w:p>
        </w:tc>
        <w:tc>
          <w:tcPr>
            <w:tcW w:w="1611" w:type="dxa"/>
            <w:shd w:val="clear" w:color="auto" w:fill="auto"/>
          </w:tcPr>
          <w:p w:rsidR="008B442F" w:rsidRDefault="008B442F" w:rsidP="009225A2">
            <w:pPr>
              <w:jc w:val="right"/>
            </w:pPr>
            <w:r>
              <w:t>316.620</w:t>
            </w:r>
          </w:p>
        </w:tc>
        <w:tc>
          <w:tcPr>
            <w:tcW w:w="1749" w:type="dxa"/>
            <w:shd w:val="clear" w:color="auto" w:fill="auto"/>
          </w:tcPr>
          <w:p w:rsidR="008B442F" w:rsidRDefault="008B442F" w:rsidP="009225A2">
            <w:pPr>
              <w:jc w:val="right"/>
            </w:pPr>
            <w:r>
              <w:t>316.620</w:t>
            </w:r>
          </w:p>
        </w:tc>
      </w:tr>
      <w:tr w:rsidR="008B442F" w:rsidTr="009225A2">
        <w:tc>
          <w:tcPr>
            <w:tcW w:w="4188" w:type="dxa"/>
            <w:shd w:val="clear" w:color="auto" w:fill="auto"/>
          </w:tcPr>
          <w:p w:rsidR="008B442F" w:rsidRDefault="008B442F" w:rsidP="009225A2">
            <w:pPr>
              <w:jc w:val="both"/>
            </w:pPr>
            <w:r>
              <w:t>Elkülönített állami pénzalaptól/</w:t>
            </w:r>
            <w:proofErr w:type="spellStart"/>
            <w:r>
              <w:t>közfogl</w:t>
            </w:r>
            <w:proofErr w:type="spellEnd"/>
            <w:r>
              <w:t xml:space="preserve">. </w:t>
            </w:r>
          </w:p>
        </w:tc>
        <w:tc>
          <w:tcPr>
            <w:tcW w:w="1680" w:type="dxa"/>
            <w:shd w:val="clear" w:color="auto" w:fill="auto"/>
          </w:tcPr>
          <w:p w:rsidR="008B442F" w:rsidRDefault="008B442F" w:rsidP="009225A2">
            <w:pPr>
              <w:jc w:val="right"/>
            </w:pPr>
            <w:r>
              <w:t>-</w:t>
            </w:r>
          </w:p>
        </w:tc>
        <w:tc>
          <w:tcPr>
            <w:tcW w:w="1611" w:type="dxa"/>
            <w:shd w:val="clear" w:color="auto" w:fill="auto"/>
          </w:tcPr>
          <w:p w:rsidR="008B442F" w:rsidRDefault="008B442F" w:rsidP="009225A2">
            <w:pPr>
              <w:jc w:val="right"/>
            </w:pPr>
            <w:r>
              <w:t>24.892.486</w:t>
            </w:r>
          </w:p>
        </w:tc>
        <w:tc>
          <w:tcPr>
            <w:tcW w:w="1749" w:type="dxa"/>
            <w:shd w:val="clear" w:color="auto" w:fill="auto"/>
          </w:tcPr>
          <w:p w:rsidR="008B442F" w:rsidRDefault="008B442F" w:rsidP="009225A2">
            <w:pPr>
              <w:jc w:val="right"/>
            </w:pPr>
            <w:r>
              <w:t>24.892.486</w:t>
            </w:r>
          </w:p>
        </w:tc>
      </w:tr>
      <w:tr w:rsidR="008B442F" w:rsidTr="009225A2">
        <w:tc>
          <w:tcPr>
            <w:tcW w:w="4188" w:type="dxa"/>
            <w:shd w:val="clear" w:color="auto" w:fill="auto"/>
          </w:tcPr>
          <w:p w:rsidR="008B442F" w:rsidRDefault="008B442F" w:rsidP="009225A2">
            <w:pPr>
              <w:jc w:val="both"/>
            </w:pPr>
            <w:proofErr w:type="spellStart"/>
            <w:r>
              <w:t>Fej.kez.EU-s</w:t>
            </w:r>
            <w:proofErr w:type="spellEnd"/>
            <w:r>
              <w:t xml:space="preserve"> program/kerékpárút</w:t>
            </w:r>
          </w:p>
        </w:tc>
        <w:tc>
          <w:tcPr>
            <w:tcW w:w="1680" w:type="dxa"/>
            <w:shd w:val="clear" w:color="auto" w:fill="auto"/>
          </w:tcPr>
          <w:p w:rsidR="008B442F" w:rsidRDefault="008B442F" w:rsidP="009225A2">
            <w:pPr>
              <w:jc w:val="right"/>
            </w:pPr>
            <w:r>
              <w:t>-</w:t>
            </w:r>
          </w:p>
        </w:tc>
        <w:tc>
          <w:tcPr>
            <w:tcW w:w="1611" w:type="dxa"/>
            <w:shd w:val="clear" w:color="auto" w:fill="auto"/>
          </w:tcPr>
          <w:p w:rsidR="008B442F" w:rsidRDefault="008B442F" w:rsidP="009225A2">
            <w:pPr>
              <w:jc w:val="right"/>
            </w:pPr>
            <w:r>
              <w:t>4.285.500</w:t>
            </w:r>
          </w:p>
        </w:tc>
        <w:tc>
          <w:tcPr>
            <w:tcW w:w="1749" w:type="dxa"/>
            <w:shd w:val="clear" w:color="auto" w:fill="auto"/>
          </w:tcPr>
          <w:p w:rsidR="008B442F" w:rsidRDefault="008B442F" w:rsidP="009225A2">
            <w:pPr>
              <w:jc w:val="right"/>
            </w:pPr>
            <w:r>
              <w:t>4.285.500</w:t>
            </w:r>
          </w:p>
        </w:tc>
      </w:tr>
      <w:tr w:rsidR="008B442F" w:rsidTr="009225A2">
        <w:tc>
          <w:tcPr>
            <w:tcW w:w="4188" w:type="dxa"/>
            <w:shd w:val="clear" w:color="auto" w:fill="auto"/>
          </w:tcPr>
          <w:p w:rsidR="008B442F" w:rsidRDefault="008B442F" w:rsidP="009225A2">
            <w:pPr>
              <w:jc w:val="both"/>
            </w:pPr>
            <w:r>
              <w:t>Közvetített szolgáltatások ellenértéke</w:t>
            </w:r>
          </w:p>
        </w:tc>
        <w:tc>
          <w:tcPr>
            <w:tcW w:w="1680" w:type="dxa"/>
            <w:shd w:val="clear" w:color="auto" w:fill="auto"/>
          </w:tcPr>
          <w:p w:rsidR="008B442F" w:rsidRDefault="008B442F" w:rsidP="009225A2">
            <w:pPr>
              <w:jc w:val="right"/>
            </w:pPr>
            <w:r>
              <w:t>-</w:t>
            </w:r>
          </w:p>
        </w:tc>
        <w:tc>
          <w:tcPr>
            <w:tcW w:w="1611" w:type="dxa"/>
            <w:shd w:val="clear" w:color="auto" w:fill="auto"/>
          </w:tcPr>
          <w:p w:rsidR="008B442F" w:rsidRDefault="008B442F" w:rsidP="009225A2">
            <w:pPr>
              <w:jc w:val="right"/>
            </w:pPr>
            <w:r>
              <w:t>937.865</w:t>
            </w:r>
          </w:p>
        </w:tc>
        <w:tc>
          <w:tcPr>
            <w:tcW w:w="1749" w:type="dxa"/>
            <w:shd w:val="clear" w:color="auto" w:fill="auto"/>
          </w:tcPr>
          <w:p w:rsidR="008B442F" w:rsidRDefault="008B442F" w:rsidP="009225A2">
            <w:pPr>
              <w:jc w:val="right"/>
            </w:pPr>
            <w:r>
              <w:t>937.865</w:t>
            </w:r>
          </w:p>
        </w:tc>
      </w:tr>
      <w:tr w:rsidR="008B442F" w:rsidRPr="00D17F42" w:rsidTr="009225A2">
        <w:tc>
          <w:tcPr>
            <w:tcW w:w="4188" w:type="dxa"/>
            <w:shd w:val="clear" w:color="auto" w:fill="auto"/>
          </w:tcPr>
          <w:p w:rsidR="008B442F" w:rsidRPr="00FB6098" w:rsidRDefault="008B442F" w:rsidP="009225A2">
            <w:pPr>
              <w:jc w:val="both"/>
            </w:pPr>
            <w:r w:rsidRPr="00FB6098">
              <w:t>Előző évi pénzmaradvány</w:t>
            </w:r>
          </w:p>
        </w:tc>
        <w:tc>
          <w:tcPr>
            <w:tcW w:w="1680" w:type="dxa"/>
            <w:shd w:val="clear" w:color="auto" w:fill="auto"/>
          </w:tcPr>
          <w:p w:rsidR="008B442F" w:rsidRPr="00FB6098" w:rsidRDefault="008B442F" w:rsidP="009225A2">
            <w:pPr>
              <w:jc w:val="right"/>
            </w:pPr>
            <w:r>
              <w:t>15.858.880</w:t>
            </w:r>
          </w:p>
        </w:tc>
        <w:tc>
          <w:tcPr>
            <w:tcW w:w="1611" w:type="dxa"/>
            <w:shd w:val="clear" w:color="auto" w:fill="auto"/>
          </w:tcPr>
          <w:p w:rsidR="008B442F" w:rsidRPr="00FB6098" w:rsidRDefault="008B442F" w:rsidP="009225A2">
            <w:pPr>
              <w:jc w:val="right"/>
            </w:pPr>
            <w:r>
              <w:t>-</w:t>
            </w:r>
          </w:p>
        </w:tc>
        <w:tc>
          <w:tcPr>
            <w:tcW w:w="1749" w:type="dxa"/>
            <w:shd w:val="clear" w:color="auto" w:fill="auto"/>
          </w:tcPr>
          <w:p w:rsidR="008B442F" w:rsidRPr="00FB6098" w:rsidRDefault="008B442F" w:rsidP="009225A2">
            <w:pPr>
              <w:jc w:val="right"/>
            </w:pPr>
            <w:r>
              <w:t>15.858.880</w:t>
            </w:r>
          </w:p>
        </w:tc>
      </w:tr>
      <w:tr w:rsidR="008B442F" w:rsidRPr="00D17F42" w:rsidTr="009225A2">
        <w:tc>
          <w:tcPr>
            <w:tcW w:w="4188" w:type="dxa"/>
            <w:shd w:val="clear" w:color="auto" w:fill="auto"/>
          </w:tcPr>
          <w:p w:rsidR="008B442F" w:rsidRPr="00FB6098" w:rsidRDefault="008B442F" w:rsidP="009225A2">
            <w:pPr>
              <w:jc w:val="both"/>
            </w:pPr>
            <w:r>
              <w:t xml:space="preserve">Egyéb </w:t>
            </w:r>
            <w:proofErr w:type="spellStart"/>
            <w:r>
              <w:t>fej.kez.előir</w:t>
            </w:r>
            <w:proofErr w:type="spellEnd"/>
            <w:r>
              <w:t>./</w:t>
            </w:r>
            <w:proofErr w:type="spellStart"/>
            <w:r>
              <w:t>gyermekvéd</w:t>
            </w:r>
            <w:proofErr w:type="gramStart"/>
            <w:r>
              <w:t>.tám</w:t>
            </w:r>
            <w:proofErr w:type="spellEnd"/>
            <w:proofErr w:type="gramEnd"/>
            <w:r>
              <w:t>.</w:t>
            </w:r>
          </w:p>
        </w:tc>
        <w:tc>
          <w:tcPr>
            <w:tcW w:w="1680" w:type="dxa"/>
            <w:shd w:val="clear" w:color="auto" w:fill="auto"/>
          </w:tcPr>
          <w:p w:rsidR="008B442F" w:rsidRDefault="008B442F" w:rsidP="009225A2">
            <w:pPr>
              <w:jc w:val="right"/>
            </w:pPr>
            <w:r>
              <w:t>-</w:t>
            </w:r>
          </w:p>
        </w:tc>
        <w:tc>
          <w:tcPr>
            <w:tcW w:w="1611" w:type="dxa"/>
            <w:shd w:val="clear" w:color="auto" w:fill="auto"/>
          </w:tcPr>
          <w:p w:rsidR="008B442F" w:rsidRDefault="008B442F" w:rsidP="009225A2">
            <w:pPr>
              <w:jc w:val="right"/>
            </w:pPr>
            <w:r>
              <w:t>283.000</w:t>
            </w:r>
          </w:p>
        </w:tc>
        <w:tc>
          <w:tcPr>
            <w:tcW w:w="1749" w:type="dxa"/>
            <w:shd w:val="clear" w:color="auto" w:fill="auto"/>
          </w:tcPr>
          <w:p w:rsidR="008B442F" w:rsidRDefault="008B442F" w:rsidP="009225A2">
            <w:pPr>
              <w:jc w:val="right"/>
            </w:pPr>
            <w:r>
              <w:t>283.000</w:t>
            </w:r>
          </w:p>
        </w:tc>
      </w:tr>
      <w:tr w:rsidR="008B442F" w:rsidRPr="00D17F42" w:rsidTr="009225A2">
        <w:tc>
          <w:tcPr>
            <w:tcW w:w="4188" w:type="dxa"/>
            <w:shd w:val="clear" w:color="auto" w:fill="auto"/>
          </w:tcPr>
          <w:p w:rsidR="008B442F" w:rsidRDefault="008B442F" w:rsidP="009225A2">
            <w:pPr>
              <w:jc w:val="both"/>
            </w:pPr>
            <w:r>
              <w:t>Állami támogatás előleg 2019.évre</w:t>
            </w:r>
          </w:p>
        </w:tc>
        <w:tc>
          <w:tcPr>
            <w:tcW w:w="1680" w:type="dxa"/>
            <w:shd w:val="clear" w:color="auto" w:fill="auto"/>
          </w:tcPr>
          <w:p w:rsidR="008B442F" w:rsidRDefault="008B442F" w:rsidP="009225A2">
            <w:pPr>
              <w:jc w:val="right"/>
            </w:pPr>
            <w:r>
              <w:t>-</w:t>
            </w:r>
          </w:p>
        </w:tc>
        <w:tc>
          <w:tcPr>
            <w:tcW w:w="1611" w:type="dxa"/>
            <w:shd w:val="clear" w:color="auto" w:fill="auto"/>
          </w:tcPr>
          <w:p w:rsidR="008B442F" w:rsidRDefault="008B442F" w:rsidP="009225A2">
            <w:pPr>
              <w:jc w:val="right"/>
            </w:pPr>
            <w:r>
              <w:t>2.393.767</w:t>
            </w:r>
          </w:p>
        </w:tc>
        <w:tc>
          <w:tcPr>
            <w:tcW w:w="1749" w:type="dxa"/>
            <w:shd w:val="clear" w:color="auto" w:fill="auto"/>
          </w:tcPr>
          <w:p w:rsidR="008B442F" w:rsidRDefault="008B442F" w:rsidP="009225A2">
            <w:pPr>
              <w:jc w:val="right"/>
            </w:pPr>
            <w:r>
              <w:t>2.393.767</w:t>
            </w:r>
          </w:p>
        </w:tc>
      </w:tr>
      <w:tr w:rsidR="008B442F" w:rsidRPr="00D17F42" w:rsidTr="009225A2">
        <w:tc>
          <w:tcPr>
            <w:tcW w:w="4188" w:type="dxa"/>
            <w:shd w:val="clear" w:color="auto" w:fill="auto"/>
          </w:tcPr>
          <w:p w:rsidR="008B442F" w:rsidRDefault="008B442F" w:rsidP="009225A2">
            <w:pPr>
              <w:jc w:val="both"/>
            </w:pPr>
          </w:p>
        </w:tc>
        <w:tc>
          <w:tcPr>
            <w:tcW w:w="1680" w:type="dxa"/>
            <w:shd w:val="clear" w:color="auto" w:fill="auto"/>
          </w:tcPr>
          <w:p w:rsidR="008B442F" w:rsidRDefault="008B442F" w:rsidP="009225A2">
            <w:pPr>
              <w:jc w:val="right"/>
            </w:pPr>
          </w:p>
        </w:tc>
        <w:tc>
          <w:tcPr>
            <w:tcW w:w="1611" w:type="dxa"/>
            <w:shd w:val="clear" w:color="auto" w:fill="auto"/>
          </w:tcPr>
          <w:p w:rsidR="008B442F" w:rsidRDefault="008B442F" w:rsidP="009225A2">
            <w:pPr>
              <w:jc w:val="right"/>
            </w:pPr>
          </w:p>
        </w:tc>
        <w:tc>
          <w:tcPr>
            <w:tcW w:w="1749" w:type="dxa"/>
            <w:shd w:val="clear" w:color="auto" w:fill="auto"/>
          </w:tcPr>
          <w:p w:rsidR="008B442F" w:rsidRDefault="008B442F" w:rsidP="009225A2">
            <w:pPr>
              <w:jc w:val="right"/>
            </w:pPr>
          </w:p>
        </w:tc>
      </w:tr>
      <w:tr w:rsidR="008B442F" w:rsidRPr="00D17F42" w:rsidTr="009225A2">
        <w:tc>
          <w:tcPr>
            <w:tcW w:w="4188" w:type="dxa"/>
            <w:shd w:val="clear" w:color="auto" w:fill="auto"/>
          </w:tcPr>
          <w:p w:rsidR="008B442F" w:rsidRPr="00D17F42" w:rsidRDefault="008B442F" w:rsidP="009225A2">
            <w:pPr>
              <w:jc w:val="both"/>
              <w:rPr>
                <w:b/>
                <w:sz w:val="26"/>
              </w:rPr>
            </w:pPr>
            <w:proofErr w:type="spellStart"/>
            <w:r w:rsidRPr="00D17F42">
              <w:rPr>
                <w:b/>
                <w:sz w:val="26"/>
              </w:rPr>
              <w:t>Önkorm</w:t>
            </w:r>
            <w:proofErr w:type="spellEnd"/>
            <w:r w:rsidRPr="00D17F42">
              <w:rPr>
                <w:b/>
                <w:sz w:val="26"/>
              </w:rPr>
              <w:t>. bevételei összesen:</w:t>
            </w:r>
          </w:p>
        </w:tc>
        <w:tc>
          <w:tcPr>
            <w:tcW w:w="1680" w:type="dxa"/>
            <w:shd w:val="clear" w:color="auto" w:fill="auto"/>
          </w:tcPr>
          <w:p w:rsidR="008B442F" w:rsidRPr="00D17F42" w:rsidRDefault="008B442F" w:rsidP="009225A2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96.821.640</w:t>
            </w:r>
          </w:p>
        </w:tc>
        <w:tc>
          <w:tcPr>
            <w:tcW w:w="1611" w:type="dxa"/>
            <w:shd w:val="clear" w:color="auto" w:fill="auto"/>
          </w:tcPr>
          <w:p w:rsidR="008B442F" w:rsidRPr="00D17F42" w:rsidRDefault="008B442F" w:rsidP="009225A2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41.236.942</w:t>
            </w:r>
          </w:p>
        </w:tc>
        <w:tc>
          <w:tcPr>
            <w:tcW w:w="1749" w:type="dxa"/>
            <w:shd w:val="clear" w:color="auto" w:fill="auto"/>
          </w:tcPr>
          <w:p w:rsidR="008B442F" w:rsidRPr="00D17F42" w:rsidRDefault="008B442F" w:rsidP="009225A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138.058.582</w:t>
            </w:r>
          </w:p>
        </w:tc>
      </w:tr>
    </w:tbl>
    <w:p w:rsidR="008B442F" w:rsidRDefault="008B442F" w:rsidP="008B442F">
      <w:pPr>
        <w:jc w:val="both"/>
      </w:pPr>
    </w:p>
    <w:p w:rsidR="008B442F" w:rsidRDefault="008B442F" w:rsidP="008B442F">
      <w:pPr>
        <w:jc w:val="both"/>
      </w:pPr>
    </w:p>
    <w:p w:rsidR="008B442F" w:rsidRDefault="008B442F" w:rsidP="008B442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3"/>
        <w:gridCol w:w="1852"/>
        <w:gridCol w:w="1482"/>
        <w:gridCol w:w="1655"/>
      </w:tblGrid>
      <w:tr w:rsidR="008B442F" w:rsidRPr="00D17F42" w:rsidTr="008B442F">
        <w:tc>
          <w:tcPr>
            <w:tcW w:w="4073" w:type="dxa"/>
            <w:shd w:val="clear" w:color="auto" w:fill="auto"/>
          </w:tcPr>
          <w:p w:rsidR="008B442F" w:rsidRPr="00D17F42" w:rsidRDefault="008B442F" w:rsidP="009225A2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Kiadási jogcímek:</w:t>
            </w:r>
          </w:p>
        </w:tc>
        <w:tc>
          <w:tcPr>
            <w:tcW w:w="1852" w:type="dxa"/>
            <w:shd w:val="clear" w:color="auto" w:fill="auto"/>
          </w:tcPr>
          <w:p w:rsidR="008B442F" w:rsidRPr="00D17F42" w:rsidRDefault="008B442F" w:rsidP="009225A2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Terv</w:t>
            </w:r>
          </w:p>
        </w:tc>
        <w:tc>
          <w:tcPr>
            <w:tcW w:w="1482" w:type="dxa"/>
            <w:shd w:val="clear" w:color="auto" w:fill="auto"/>
          </w:tcPr>
          <w:p w:rsidR="008B442F" w:rsidRPr="00D17F42" w:rsidRDefault="008B442F" w:rsidP="009225A2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Módosítás</w:t>
            </w:r>
          </w:p>
        </w:tc>
        <w:tc>
          <w:tcPr>
            <w:tcW w:w="1655" w:type="dxa"/>
            <w:shd w:val="clear" w:color="auto" w:fill="auto"/>
          </w:tcPr>
          <w:p w:rsidR="008B442F" w:rsidRPr="00D17F42" w:rsidRDefault="008B442F" w:rsidP="009225A2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Módosított</w:t>
            </w:r>
          </w:p>
        </w:tc>
      </w:tr>
      <w:tr w:rsidR="008B442F" w:rsidTr="008B442F">
        <w:tc>
          <w:tcPr>
            <w:tcW w:w="4073" w:type="dxa"/>
            <w:shd w:val="clear" w:color="auto" w:fill="auto"/>
          </w:tcPr>
          <w:p w:rsidR="008B442F" w:rsidRDefault="008B442F" w:rsidP="009225A2">
            <w:pPr>
              <w:jc w:val="both"/>
            </w:pPr>
            <w:r>
              <w:t>Személyi kiadás</w:t>
            </w:r>
          </w:p>
        </w:tc>
        <w:tc>
          <w:tcPr>
            <w:tcW w:w="1852" w:type="dxa"/>
            <w:shd w:val="clear" w:color="auto" w:fill="auto"/>
          </w:tcPr>
          <w:p w:rsidR="008B442F" w:rsidRDefault="008B442F" w:rsidP="009225A2">
            <w:pPr>
              <w:jc w:val="right"/>
            </w:pPr>
            <w:r>
              <w:t>17.843.700</w:t>
            </w:r>
          </w:p>
        </w:tc>
        <w:tc>
          <w:tcPr>
            <w:tcW w:w="1482" w:type="dxa"/>
            <w:shd w:val="clear" w:color="auto" w:fill="auto"/>
          </w:tcPr>
          <w:p w:rsidR="008B442F" w:rsidRDefault="008B442F" w:rsidP="009225A2">
            <w:pPr>
              <w:jc w:val="right"/>
            </w:pPr>
            <w:r>
              <w:t>19.040.005</w:t>
            </w:r>
          </w:p>
        </w:tc>
        <w:tc>
          <w:tcPr>
            <w:tcW w:w="1655" w:type="dxa"/>
            <w:shd w:val="clear" w:color="auto" w:fill="auto"/>
          </w:tcPr>
          <w:p w:rsidR="008B442F" w:rsidRDefault="008B442F" w:rsidP="009225A2">
            <w:pPr>
              <w:jc w:val="right"/>
            </w:pPr>
            <w:r>
              <w:t>36.883.705</w:t>
            </w:r>
          </w:p>
        </w:tc>
      </w:tr>
      <w:tr w:rsidR="008B442F" w:rsidTr="008B442F">
        <w:tc>
          <w:tcPr>
            <w:tcW w:w="4073" w:type="dxa"/>
            <w:shd w:val="clear" w:color="auto" w:fill="auto"/>
          </w:tcPr>
          <w:p w:rsidR="008B442F" w:rsidRDefault="008B442F" w:rsidP="009225A2">
            <w:pPr>
              <w:jc w:val="both"/>
            </w:pPr>
            <w:r>
              <w:t>Munkaadókat terhelő járulékok</w:t>
            </w:r>
          </w:p>
        </w:tc>
        <w:tc>
          <w:tcPr>
            <w:tcW w:w="1852" w:type="dxa"/>
            <w:shd w:val="clear" w:color="auto" w:fill="auto"/>
          </w:tcPr>
          <w:p w:rsidR="008B442F" w:rsidRDefault="008B442F" w:rsidP="009225A2">
            <w:pPr>
              <w:jc w:val="right"/>
            </w:pPr>
            <w:r>
              <w:t>3.474.800</w:t>
            </w:r>
          </w:p>
        </w:tc>
        <w:tc>
          <w:tcPr>
            <w:tcW w:w="1482" w:type="dxa"/>
            <w:shd w:val="clear" w:color="auto" w:fill="auto"/>
          </w:tcPr>
          <w:p w:rsidR="008B442F" w:rsidRDefault="008B442F" w:rsidP="009225A2">
            <w:pPr>
              <w:jc w:val="right"/>
            </w:pPr>
            <w:r>
              <w:t>1.897.504</w:t>
            </w:r>
          </w:p>
        </w:tc>
        <w:tc>
          <w:tcPr>
            <w:tcW w:w="1655" w:type="dxa"/>
            <w:shd w:val="clear" w:color="auto" w:fill="auto"/>
          </w:tcPr>
          <w:p w:rsidR="008B442F" w:rsidRDefault="008B442F" w:rsidP="009225A2">
            <w:pPr>
              <w:jc w:val="right"/>
            </w:pPr>
            <w:r>
              <w:t>5.372.304</w:t>
            </w:r>
          </w:p>
        </w:tc>
      </w:tr>
      <w:tr w:rsidR="008B442F" w:rsidTr="008B442F">
        <w:tc>
          <w:tcPr>
            <w:tcW w:w="4073" w:type="dxa"/>
            <w:shd w:val="clear" w:color="auto" w:fill="auto"/>
          </w:tcPr>
          <w:p w:rsidR="008B442F" w:rsidRDefault="008B442F" w:rsidP="009225A2">
            <w:pPr>
              <w:jc w:val="both"/>
            </w:pPr>
            <w:r>
              <w:t>Dologi kiadások</w:t>
            </w:r>
          </w:p>
        </w:tc>
        <w:tc>
          <w:tcPr>
            <w:tcW w:w="1852" w:type="dxa"/>
            <w:shd w:val="clear" w:color="auto" w:fill="auto"/>
          </w:tcPr>
          <w:p w:rsidR="008B442F" w:rsidRDefault="008B442F" w:rsidP="009225A2">
            <w:pPr>
              <w:jc w:val="right"/>
            </w:pPr>
            <w:r>
              <w:t>18.857.077</w:t>
            </w:r>
          </w:p>
        </w:tc>
        <w:tc>
          <w:tcPr>
            <w:tcW w:w="1482" w:type="dxa"/>
            <w:shd w:val="clear" w:color="auto" w:fill="auto"/>
          </w:tcPr>
          <w:p w:rsidR="008B442F" w:rsidRDefault="008B442F" w:rsidP="009225A2">
            <w:pPr>
              <w:jc w:val="right"/>
            </w:pPr>
            <w:r>
              <w:t>14.465.349</w:t>
            </w:r>
          </w:p>
        </w:tc>
        <w:tc>
          <w:tcPr>
            <w:tcW w:w="1655" w:type="dxa"/>
            <w:shd w:val="clear" w:color="auto" w:fill="auto"/>
          </w:tcPr>
          <w:p w:rsidR="008B442F" w:rsidRDefault="008B442F" w:rsidP="009225A2">
            <w:pPr>
              <w:jc w:val="right"/>
            </w:pPr>
            <w:r>
              <w:t>33.322.426</w:t>
            </w:r>
          </w:p>
        </w:tc>
      </w:tr>
      <w:tr w:rsidR="008B442F" w:rsidTr="008B442F">
        <w:tc>
          <w:tcPr>
            <w:tcW w:w="4073" w:type="dxa"/>
            <w:shd w:val="clear" w:color="auto" w:fill="auto"/>
          </w:tcPr>
          <w:p w:rsidR="008B442F" w:rsidRDefault="008B442F" w:rsidP="009225A2">
            <w:pPr>
              <w:jc w:val="both"/>
            </w:pPr>
            <w:r>
              <w:t>Ellátottak pénzbeli juttatása</w:t>
            </w:r>
          </w:p>
        </w:tc>
        <w:tc>
          <w:tcPr>
            <w:tcW w:w="1852" w:type="dxa"/>
            <w:shd w:val="clear" w:color="auto" w:fill="auto"/>
          </w:tcPr>
          <w:p w:rsidR="008B442F" w:rsidRDefault="008B442F" w:rsidP="009225A2">
            <w:pPr>
              <w:jc w:val="right"/>
            </w:pPr>
            <w:r>
              <w:t>3.432.000</w:t>
            </w:r>
          </w:p>
        </w:tc>
        <w:tc>
          <w:tcPr>
            <w:tcW w:w="1482" w:type="dxa"/>
            <w:shd w:val="clear" w:color="auto" w:fill="auto"/>
          </w:tcPr>
          <w:p w:rsidR="008B442F" w:rsidRDefault="008B442F" w:rsidP="009225A2">
            <w:pPr>
              <w:jc w:val="right"/>
            </w:pPr>
            <w:r>
              <w:t>-1.162.850</w:t>
            </w:r>
          </w:p>
        </w:tc>
        <w:tc>
          <w:tcPr>
            <w:tcW w:w="1655" w:type="dxa"/>
            <w:shd w:val="clear" w:color="auto" w:fill="auto"/>
          </w:tcPr>
          <w:p w:rsidR="008B442F" w:rsidRDefault="008B442F" w:rsidP="009225A2">
            <w:pPr>
              <w:jc w:val="right"/>
            </w:pPr>
            <w:r>
              <w:t>2.269.150</w:t>
            </w:r>
          </w:p>
        </w:tc>
      </w:tr>
      <w:tr w:rsidR="008B442F" w:rsidTr="008B442F">
        <w:tc>
          <w:tcPr>
            <w:tcW w:w="4073" w:type="dxa"/>
            <w:shd w:val="clear" w:color="auto" w:fill="auto"/>
          </w:tcPr>
          <w:p w:rsidR="008B442F" w:rsidRDefault="008B442F" w:rsidP="009225A2">
            <w:pPr>
              <w:jc w:val="both"/>
            </w:pPr>
            <w:r>
              <w:t>Átadott pénzeszköz</w:t>
            </w:r>
          </w:p>
        </w:tc>
        <w:tc>
          <w:tcPr>
            <w:tcW w:w="1852" w:type="dxa"/>
            <w:shd w:val="clear" w:color="auto" w:fill="auto"/>
          </w:tcPr>
          <w:p w:rsidR="008B442F" w:rsidRDefault="008B442F" w:rsidP="009225A2">
            <w:pPr>
              <w:jc w:val="right"/>
            </w:pPr>
            <w:r>
              <w:t>43.685.349</w:t>
            </w:r>
          </w:p>
        </w:tc>
        <w:tc>
          <w:tcPr>
            <w:tcW w:w="1482" w:type="dxa"/>
            <w:shd w:val="clear" w:color="auto" w:fill="auto"/>
          </w:tcPr>
          <w:p w:rsidR="008B442F" w:rsidRDefault="008B442F" w:rsidP="009225A2">
            <w:pPr>
              <w:jc w:val="right"/>
            </w:pPr>
            <w:r>
              <w:t>-209.773</w:t>
            </w:r>
          </w:p>
        </w:tc>
        <w:tc>
          <w:tcPr>
            <w:tcW w:w="1655" w:type="dxa"/>
            <w:shd w:val="clear" w:color="auto" w:fill="auto"/>
          </w:tcPr>
          <w:p w:rsidR="008B442F" w:rsidRDefault="008B442F" w:rsidP="009225A2">
            <w:pPr>
              <w:jc w:val="right"/>
            </w:pPr>
            <w:r>
              <w:t>43.475.576</w:t>
            </w:r>
          </w:p>
        </w:tc>
      </w:tr>
      <w:tr w:rsidR="008B442F" w:rsidTr="008B442F">
        <w:tc>
          <w:tcPr>
            <w:tcW w:w="4073" w:type="dxa"/>
            <w:shd w:val="clear" w:color="auto" w:fill="auto"/>
          </w:tcPr>
          <w:p w:rsidR="008B442F" w:rsidRDefault="008B442F" w:rsidP="009225A2">
            <w:pPr>
              <w:jc w:val="both"/>
            </w:pPr>
            <w:r>
              <w:t>Elvonások és befizetések</w:t>
            </w:r>
          </w:p>
        </w:tc>
        <w:tc>
          <w:tcPr>
            <w:tcW w:w="1852" w:type="dxa"/>
            <w:shd w:val="clear" w:color="auto" w:fill="auto"/>
          </w:tcPr>
          <w:p w:rsidR="008B442F" w:rsidRDefault="008B442F" w:rsidP="009225A2">
            <w:pPr>
              <w:jc w:val="right"/>
            </w:pPr>
            <w:r>
              <w:t>2.121.000</w:t>
            </w:r>
          </w:p>
        </w:tc>
        <w:tc>
          <w:tcPr>
            <w:tcW w:w="1482" w:type="dxa"/>
            <w:shd w:val="clear" w:color="auto" w:fill="auto"/>
          </w:tcPr>
          <w:p w:rsidR="008B442F" w:rsidRDefault="008B442F" w:rsidP="009225A2">
            <w:pPr>
              <w:jc w:val="right"/>
            </w:pPr>
            <w:r>
              <w:t>42.184</w:t>
            </w:r>
          </w:p>
        </w:tc>
        <w:tc>
          <w:tcPr>
            <w:tcW w:w="1655" w:type="dxa"/>
            <w:shd w:val="clear" w:color="auto" w:fill="auto"/>
          </w:tcPr>
          <w:p w:rsidR="008B442F" w:rsidRDefault="008B442F" w:rsidP="009225A2">
            <w:pPr>
              <w:jc w:val="right"/>
            </w:pPr>
            <w:r>
              <w:t>2.163.184</w:t>
            </w:r>
          </w:p>
        </w:tc>
      </w:tr>
      <w:tr w:rsidR="008B442F" w:rsidRPr="00E3276E" w:rsidTr="008B442F">
        <w:tc>
          <w:tcPr>
            <w:tcW w:w="4073" w:type="dxa"/>
            <w:shd w:val="clear" w:color="auto" w:fill="auto"/>
          </w:tcPr>
          <w:p w:rsidR="008B442F" w:rsidRPr="00E3276E" w:rsidRDefault="008B442F" w:rsidP="009225A2">
            <w:pPr>
              <w:jc w:val="both"/>
            </w:pPr>
            <w:r>
              <w:t>Felújítás</w:t>
            </w:r>
            <w:r w:rsidRPr="00E3276E">
              <w:t>i kiadások</w:t>
            </w:r>
          </w:p>
        </w:tc>
        <w:tc>
          <w:tcPr>
            <w:tcW w:w="1852" w:type="dxa"/>
            <w:shd w:val="clear" w:color="auto" w:fill="auto"/>
          </w:tcPr>
          <w:p w:rsidR="008B442F" w:rsidRPr="00E3276E" w:rsidRDefault="008B442F" w:rsidP="009225A2">
            <w:pPr>
              <w:jc w:val="right"/>
            </w:pPr>
            <w:r>
              <w:t>-</w:t>
            </w:r>
          </w:p>
        </w:tc>
        <w:tc>
          <w:tcPr>
            <w:tcW w:w="1482" w:type="dxa"/>
            <w:shd w:val="clear" w:color="auto" w:fill="auto"/>
          </w:tcPr>
          <w:p w:rsidR="008B442F" w:rsidRPr="00E3276E" w:rsidRDefault="008B442F" w:rsidP="009225A2">
            <w:pPr>
              <w:jc w:val="right"/>
            </w:pPr>
            <w:r>
              <w:t>3.533.404</w:t>
            </w:r>
          </w:p>
        </w:tc>
        <w:tc>
          <w:tcPr>
            <w:tcW w:w="1655" w:type="dxa"/>
            <w:shd w:val="clear" w:color="auto" w:fill="auto"/>
          </w:tcPr>
          <w:p w:rsidR="008B442F" w:rsidRPr="00E3276E" w:rsidRDefault="008B442F" w:rsidP="009225A2">
            <w:pPr>
              <w:jc w:val="right"/>
            </w:pPr>
            <w:r>
              <w:t>3.533.404</w:t>
            </w:r>
          </w:p>
        </w:tc>
      </w:tr>
      <w:tr w:rsidR="008B442F" w:rsidRPr="00E3276E" w:rsidTr="008B442F">
        <w:tc>
          <w:tcPr>
            <w:tcW w:w="4073" w:type="dxa"/>
            <w:shd w:val="clear" w:color="auto" w:fill="auto"/>
          </w:tcPr>
          <w:p w:rsidR="008B442F" w:rsidRPr="00E3276E" w:rsidRDefault="008B442F" w:rsidP="009225A2">
            <w:pPr>
              <w:jc w:val="both"/>
            </w:pPr>
            <w:r>
              <w:t>Felhalmozási kiadások</w:t>
            </w:r>
          </w:p>
        </w:tc>
        <w:tc>
          <w:tcPr>
            <w:tcW w:w="1852" w:type="dxa"/>
            <w:shd w:val="clear" w:color="auto" w:fill="auto"/>
          </w:tcPr>
          <w:p w:rsidR="008B442F" w:rsidRDefault="008B442F" w:rsidP="009225A2">
            <w:pPr>
              <w:jc w:val="right"/>
            </w:pPr>
            <w:r>
              <w:t>-</w:t>
            </w:r>
          </w:p>
        </w:tc>
        <w:tc>
          <w:tcPr>
            <w:tcW w:w="1482" w:type="dxa"/>
            <w:shd w:val="clear" w:color="auto" w:fill="auto"/>
          </w:tcPr>
          <w:p w:rsidR="008B442F" w:rsidRDefault="008B442F" w:rsidP="009225A2">
            <w:pPr>
              <w:jc w:val="right"/>
            </w:pPr>
            <w:r>
              <w:t>1.309.899</w:t>
            </w:r>
          </w:p>
        </w:tc>
        <w:tc>
          <w:tcPr>
            <w:tcW w:w="1655" w:type="dxa"/>
            <w:shd w:val="clear" w:color="auto" w:fill="auto"/>
          </w:tcPr>
          <w:p w:rsidR="008B442F" w:rsidRDefault="008B442F" w:rsidP="009225A2">
            <w:pPr>
              <w:jc w:val="right"/>
            </w:pPr>
            <w:r>
              <w:t>1.309.899</w:t>
            </w:r>
          </w:p>
        </w:tc>
      </w:tr>
      <w:tr w:rsidR="008B442F" w:rsidRPr="00E3276E" w:rsidTr="008B442F">
        <w:tc>
          <w:tcPr>
            <w:tcW w:w="4073" w:type="dxa"/>
            <w:shd w:val="clear" w:color="auto" w:fill="auto"/>
          </w:tcPr>
          <w:p w:rsidR="008B442F" w:rsidRDefault="008B442F" w:rsidP="009225A2">
            <w:pPr>
              <w:jc w:val="both"/>
            </w:pPr>
            <w:r>
              <w:t>Finanszírozási kiadások</w:t>
            </w:r>
          </w:p>
        </w:tc>
        <w:tc>
          <w:tcPr>
            <w:tcW w:w="1852" w:type="dxa"/>
            <w:shd w:val="clear" w:color="auto" w:fill="auto"/>
          </w:tcPr>
          <w:p w:rsidR="008B442F" w:rsidRDefault="008B442F" w:rsidP="009225A2">
            <w:pPr>
              <w:jc w:val="right"/>
            </w:pPr>
            <w:r>
              <w:t>-</w:t>
            </w:r>
          </w:p>
        </w:tc>
        <w:tc>
          <w:tcPr>
            <w:tcW w:w="1482" w:type="dxa"/>
            <w:shd w:val="clear" w:color="auto" w:fill="auto"/>
          </w:tcPr>
          <w:p w:rsidR="008B442F" w:rsidRDefault="008B442F" w:rsidP="009225A2">
            <w:pPr>
              <w:jc w:val="right"/>
            </w:pPr>
            <w:r>
              <w:t>2.321.220</w:t>
            </w:r>
          </w:p>
        </w:tc>
        <w:tc>
          <w:tcPr>
            <w:tcW w:w="1655" w:type="dxa"/>
            <w:shd w:val="clear" w:color="auto" w:fill="auto"/>
          </w:tcPr>
          <w:p w:rsidR="008B442F" w:rsidRDefault="008B442F" w:rsidP="009225A2">
            <w:pPr>
              <w:jc w:val="right"/>
            </w:pPr>
            <w:r>
              <w:t>2.321.220</w:t>
            </w:r>
          </w:p>
        </w:tc>
      </w:tr>
      <w:tr w:rsidR="008B442F" w:rsidRPr="00E3276E" w:rsidTr="008B442F">
        <w:tc>
          <w:tcPr>
            <w:tcW w:w="4073" w:type="dxa"/>
            <w:shd w:val="clear" w:color="auto" w:fill="auto"/>
          </w:tcPr>
          <w:p w:rsidR="008B442F" w:rsidRDefault="008B442F" w:rsidP="009225A2">
            <w:pPr>
              <w:jc w:val="both"/>
            </w:pPr>
            <w:r>
              <w:t>Tartalék</w:t>
            </w:r>
          </w:p>
        </w:tc>
        <w:tc>
          <w:tcPr>
            <w:tcW w:w="1852" w:type="dxa"/>
            <w:shd w:val="clear" w:color="auto" w:fill="auto"/>
          </w:tcPr>
          <w:p w:rsidR="008B442F" w:rsidRDefault="008B442F" w:rsidP="009225A2">
            <w:pPr>
              <w:jc w:val="right"/>
            </w:pPr>
            <w:r>
              <w:t>7.407.714</w:t>
            </w:r>
          </w:p>
        </w:tc>
        <w:tc>
          <w:tcPr>
            <w:tcW w:w="1482" w:type="dxa"/>
            <w:shd w:val="clear" w:color="auto" w:fill="auto"/>
          </w:tcPr>
          <w:p w:rsidR="008B442F" w:rsidRDefault="008B442F" w:rsidP="009225A2">
            <w:pPr>
              <w:jc w:val="right"/>
            </w:pPr>
            <w:r>
              <w:t>-</w:t>
            </w:r>
          </w:p>
        </w:tc>
        <w:tc>
          <w:tcPr>
            <w:tcW w:w="1655" w:type="dxa"/>
            <w:shd w:val="clear" w:color="auto" w:fill="auto"/>
          </w:tcPr>
          <w:p w:rsidR="008B442F" w:rsidRDefault="008B442F" w:rsidP="009225A2">
            <w:pPr>
              <w:jc w:val="right"/>
            </w:pPr>
            <w:r>
              <w:t>7.407.714</w:t>
            </w:r>
          </w:p>
        </w:tc>
      </w:tr>
      <w:tr w:rsidR="008B442F" w:rsidRPr="00E3276E" w:rsidTr="008B442F">
        <w:tc>
          <w:tcPr>
            <w:tcW w:w="4073" w:type="dxa"/>
            <w:shd w:val="clear" w:color="auto" w:fill="auto"/>
          </w:tcPr>
          <w:p w:rsidR="008B442F" w:rsidRDefault="008B442F" w:rsidP="009225A2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:rsidR="008B442F" w:rsidRDefault="008B442F" w:rsidP="009225A2">
            <w:pPr>
              <w:jc w:val="right"/>
            </w:pPr>
          </w:p>
        </w:tc>
        <w:tc>
          <w:tcPr>
            <w:tcW w:w="1482" w:type="dxa"/>
            <w:shd w:val="clear" w:color="auto" w:fill="auto"/>
          </w:tcPr>
          <w:p w:rsidR="008B442F" w:rsidRDefault="008B442F" w:rsidP="009225A2">
            <w:pPr>
              <w:jc w:val="right"/>
            </w:pPr>
          </w:p>
        </w:tc>
        <w:tc>
          <w:tcPr>
            <w:tcW w:w="1655" w:type="dxa"/>
            <w:shd w:val="clear" w:color="auto" w:fill="auto"/>
          </w:tcPr>
          <w:p w:rsidR="008B442F" w:rsidRDefault="008B442F" w:rsidP="009225A2">
            <w:pPr>
              <w:jc w:val="right"/>
            </w:pPr>
          </w:p>
        </w:tc>
      </w:tr>
      <w:tr w:rsidR="008B442F" w:rsidRPr="00D17F42" w:rsidTr="008B442F">
        <w:tc>
          <w:tcPr>
            <w:tcW w:w="4073" w:type="dxa"/>
            <w:shd w:val="clear" w:color="auto" w:fill="auto"/>
          </w:tcPr>
          <w:p w:rsidR="008B442F" w:rsidRPr="00D17F42" w:rsidRDefault="008B442F" w:rsidP="009225A2">
            <w:pPr>
              <w:jc w:val="both"/>
              <w:rPr>
                <w:b/>
                <w:sz w:val="26"/>
              </w:rPr>
            </w:pPr>
            <w:proofErr w:type="spellStart"/>
            <w:r w:rsidRPr="00D17F42">
              <w:rPr>
                <w:b/>
                <w:sz w:val="26"/>
              </w:rPr>
              <w:t>Önkorm</w:t>
            </w:r>
            <w:proofErr w:type="spellEnd"/>
            <w:r w:rsidRPr="00D17F42">
              <w:rPr>
                <w:b/>
                <w:sz w:val="26"/>
              </w:rPr>
              <w:t>. kiadásai összesen:</w:t>
            </w:r>
          </w:p>
        </w:tc>
        <w:tc>
          <w:tcPr>
            <w:tcW w:w="1852" w:type="dxa"/>
            <w:shd w:val="clear" w:color="auto" w:fill="auto"/>
          </w:tcPr>
          <w:p w:rsidR="008B442F" w:rsidRPr="00D17F42" w:rsidRDefault="008B442F" w:rsidP="009225A2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96.821.640</w:t>
            </w:r>
          </w:p>
        </w:tc>
        <w:tc>
          <w:tcPr>
            <w:tcW w:w="1482" w:type="dxa"/>
            <w:shd w:val="clear" w:color="auto" w:fill="auto"/>
          </w:tcPr>
          <w:p w:rsidR="008B442F" w:rsidRPr="00D17F42" w:rsidRDefault="008B442F" w:rsidP="009225A2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41.236.942</w:t>
            </w:r>
          </w:p>
        </w:tc>
        <w:tc>
          <w:tcPr>
            <w:tcW w:w="1655" w:type="dxa"/>
            <w:shd w:val="clear" w:color="auto" w:fill="auto"/>
          </w:tcPr>
          <w:p w:rsidR="008B442F" w:rsidRPr="00D17F42" w:rsidRDefault="008B442F" w:rsidP="009225A2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138.058.582</w:t>
            </w:r>
          </w:p>
        </w:tc>
      </w:tr>
    </w:tbl>
    <w:p w:rsidR="008B7EA6" w:rsidRDefault="008B7EA6" w:rsidP="008B442F">
      <w:bookmarkStart w:id="0" w:name="_GoBack"/>
      <w:bookmarkEnd w:id="0"/>
    </w:p>
    <w:sectPr w:rsidR="008B7E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42F"/>
    <w:rsid w:val="008B442F"/>
    <w:rsid w:val="008B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73E9E6-5CDA-49A3-8124-55BFA836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B4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 Vokány kÖH Kirendeltség</dc:creator>
  <cp:keywords/>
  <dc:description/>
  <cp:lastModifiedBy>Aljegyző Vokány kÖH Kirendeltség</cp:lastModifiedBy>
  <cp:revision>1</cp:revision>
  <dcterms:created xsi:type="dcterms:W3CDTF">2019-05-26T06:43:00Z</dcterms:created>
  <dcterms:modified xsi:type="dcterms:W3CDTF">2019-05-26T06:44:00Z</dcterms:modified>
</cp:coreProperties>
</file>