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E0" w:rsidRDefault="00F964E0" w:rsidP="00F964E0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20. sz. melléklet</w:t>
      </w:r>
    </w:p>
    <w:p w:rsidR="00F964E0" w:rsidRDefault="00F964E0" w:rsidP="00F964E0">
      <w:pPr>
        <w:jc w:val="center"/>
        <w:rPr>
          <w:b/>
          <w:bCs/>
          <w:color w:val="000000"/>
        </w:rPr>
      </w:pPr>
    </w:p>
    <w:p w:rsidR="00F964E0" w:rsidRPr="00AE090B" w:rsidRDefault="00F964E0" w:rsidP="00F964E0">
      <w:pPr>
        <w:jc w:val="center"/>
        <w:rPr>
          <w:b/>
          <w:bCs/>
          <w:color w:val="000000"/>
        </w:rPr>
      </w:pPr>
      <w:r w:rsidRPr="00AE090B">
        <w:rPr>
          <w:b/>
          <w:bCs/>
          <w:color w:val="000000"/>
        </w:rPr>
        <w:t>Sarkad Város Önkormán</w:t>
      </w:r>
      <w:r>
        <w:rPr>
          <w:b/>
          <w:bCs/>
          <w:color w:val="000000"/>
        </w:rPr>
        <w:t>yzat Képviselő-testületének 2016</w:t>
      </w:r>
      <w:r w:rsidRPr="00AE090B">
        <w:rPr>
          <w:b/>
          <w:bCs/>
          <w:color w:val="000000"/>
        </w:rPr>
        <w:t>. évi egyszerűsített maradvány-kimutatása</w:t>
      </w:r>
    </w:p>
    <w:p w:rsidR="00F964E0" w:rsidRDefault="00F964E0" w:rsidP="00F964E0"/>
    <w:p w:rsidR="00F964E0" w:rsidRPr="00AE090B" w:rsidRDefault="00F964E0" w:rsidP="00F964E0">
      <w:pPr>
        <w:jc w:val="right"/>
        <w:rPr>
          <w:b/>
          <w:sz w:val="22"/>
          <w:szCs w:val="22"/>
        </w:rPr>
      </w:pPr>
      <w:r w:rsidRPr="00AE090B">
        <w:rPr>
          <w:b/>
          <w:sz w:val="22"/>
          <w:szCs w:val="22"/>
        </w:rPr>
        <w:t>ezer Ft</w:t>
      </w:r>
    </w:p>
    <w:tbl>
      <w:tblPr>
        <w:tblW w:w="14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60"/>
        <w:gridCol w:w="8002"/>
        <w:gridCol w:w="1843"/>
        <w:gridCol w:w="1701"/>
        <w:gridCol w:w="1985"/>
      </w:tblGrid>
      <w:tr w:rsidR="00F964E0" w:rsidRPr="00560399" w:rsidTr="00776878">
        <w:trPr>
          <w:trHeight w:val="1215"/>
          <w:jc w:val="center"/>
        </w:trPr>
        <w:tc>
          <w:tcPr>
            <w:tcW w:w="660" w:type="dxa"/>
            <w:shd w:val="clear" w:color="auto" w:fill="auto"/>
            <w:vAlign w:val="center"/>
            <w:hideMark/>
          </w:tcPr>
          <w:p w:rsidR="00F964E0" w:rsidRPr="0056091A" w:rsidRDefault="00F964E0" w:rsidP="00776878">
            <w:pPr>
              <w:jc w:val="center"/>
              <w:rPr>
                <w:b/>
                <w:bCs/>
                <w:color w:val="000000"/>
              </w:rPr>
            </w:pPr>
            <w:r w:rsidRPr="0056091A">
              <w:rPr>
                <w:b/>
                <w:bCs/>
                <w:color w:val="000000"/>
                <w:sz w:val="22"/>
                <w:szCs w:val="22"/>
              </w:rPr>
              <w:t>Sor-</w:t>
            </w:r>
            <w:r w:rsidRPr="0056091A">
              <w:rPr>
                <w:b/>
                <w:bCs/>
                <w:color w:val="000000"/>
                <w:sz w:val="22"/>
                <w:szCs w:val="22"/>
              </w:rPr>
              <w:br/>
              <w:t>szám</w:t>
            </w:r>
          </w:p>
        </w:tc>
        <w:tc>
          <w:tcPr>
            <w:tcW w:w="8002" w:type="dxa"/>
            <w:shd w:val="clear" w:color="auto" w:fill="auto"/>
            <w:noWrap/>
            <w:vAlign w:val="center"/>
            <w:hideMark/>
          </w:tcPr>
          <w:p w:rsidR="00F964E0" w:rsidRPr="0056091A" w:rsidRDefault="00F964E0" w:rsidP="00776878">
            <w:pPr>
              <w:jc w:val="center"/>
              <w:rPr>
                <w:b/>
                <w:bCs/>
                <w:color w:val="000000"/>
              </w:rPr>
            </w:pPr>
            <w:r w:rsidRPr="0056091A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64E0" w:rsidRPr="0056091A" w:rsidRDefault="00F964E0" w:rsidP="00776878">
            <w:pPr>
              <w:jc w:val="center"/>
              <w:rPr>
                <w:b/>
                <w:bCs/>
              </w:rPr>
            </w:pPr>
            <w:r w:rsidRPr="0056091A">
              <w:rPr>
                <w:b/>
                <w:bCs/>
                <w:sz w:val="22"/>
                <w:szCs w:val="22"/>
              </w:rPr>
              <w:t>Tárgyévi költségvetési beszámoló adata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4E0" w:rsidRPr="0056091A" w:rsidRDefault="00F964E0" w:rsidP="00776878">
            <w:pPr>
              <w:jc w:val="center"/>
              <w:rPr>
                <w:b/>
                <w:bCs/>
              </w:rPr>
            </w:pPr>
            <w:r w:rsidRPr="0056091A">
              <w:rPr>
                <w:b/>
                <w:bCs/>
                <w:sz w:val="22"/>
                <w:szCs w:val="22"/>
              </w:rPr>
              <w:t>Auditálási eltérések (+;-)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64E0" w:rsidRPr="0056091A" w:rsidRDefault="00F964E0" w:rsidP="00776878">
            <w:pPr>
              <w:jc w:val="center"/>
              <w:rPr>
                <w:b/>
                <w:bCs/>
                <w:color w:val="000000"/>
              </w:rPr>
            </w:pPr>
            <w:r w:rsidRPr="0056091A">
              <w:rPr>
                <w:b/>
                <w:bCs/>
                <w:color w:val="000000"/>
                <w:sz w:val="22"/>
                <w:szCs w:val="22"/>
              </w:rPr>
              <w:t xml:space="preserve">Tárgyévi </w:t>
            </w:r>
            <w:proofErr w:type="spellStart"/>
            <w:r w:rsidRPr="0056091A">
              <w:rPr>
                <w:b/>
                <w:bCs/>
                <w:color w:val="000000"/>
                <w:sz w:val="22"/>
                <w:szCs w:val="22"/>
              </w:rPr>
              <w:t>auditált</w:t>
            </w:r>
            <w:proofErr w:type="spellEnd"/>
            <w:r w:rsidRPr="0056091A">
              <w:rPr>
                <w:b/>
                <w:bCs/>
                <w:color w:val="000000"/>
                <w:sz w:val="22"/>
                <w:szCs w:val="22"/>
              </w:rPr>
              <w:t xml:space="preserve"> egyszerűsített beszámoló záró adatai</w:t>
            </w:r>
          </w:p>
        </w:tc>
      </w:tr>
      <w:tr w:rsidR="00F964E0" w:rsidRPr="00560399" w:rsidTr="00776878">
        <w:trPr>
          <w:trHeight w:val="65"/>
          <w:jc w:val="center"/>
        </w:trPr>
        <w:tc>
          <w:tcPr>
            <w:tcW w:w="660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8002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</w:p>
        </w:tc>
      </w:tr>
      <w:tr w:rsidR="00F964E0" w:rsidRPr="00560399" w:rsidTr="00776878">
        <w:trPr>
          <w:trHeight w:val="6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1.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color w:val="000000"/>
              </w:rPr>
            </w:pPr>
            <w:r w:rsidRPr="00560399">
              <w:rPr>
                <w:color w:val="000000"/>
              </w:rPr>
              <w:t>Alaptevékenység költségvetési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2.421.901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color w:val="000000"/>
              </w:rPr>
            </w:pPr>
            <w:r w:rsidRPr="00560399">
              <w:rPr>
                <w:color w:val="000000"/>
              </w:rPr>
              <w:t> </w:t>
            </w:r>
          </w:p>
        </w:tc>
      </w:tr>
      <w:tr w:rsidR="00F964E0" w:rsidRPr="00560399" w:rsidTr="00776878">
        <w:trPr>
          <w:trHeight w:val="82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2.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color w:val="000000"/>
              </w:rPr>
            </w:pPr>
            <w:r w:rsidRPr="00560399">
              <w:rPr>
                <w:color w:val="000000"/>
              </w:rPr>
              <w:t>Alaptevékenység költségvetési kiadásai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2.365.502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color w:val="000000"/>
              </w:rPr>
            </w:pPr>
            <w:r w:rsidRPr="00560399">
              <w:rPr>
                <w:color w:val="000000"/>
              </w:rPr>
              <w:t> </w:t>
            </w:r>
          </w:p>
        </w:tc>
      </w:tr>
      <w:tr w:rsidR="00F964E0" w:rsidRPr="00560399" w:rsidTr="00776878">
        <w:trPr>
          <w:trHeight w:val="6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3.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b/>
                <w:bCs/>
                <w:color w:val="000000"/>
              </w:rPr>
            </w:pPr>
            <w:r w:rsidRPr="00560399">
              <w:rPr>
                <w:b/>
                <w:bCs/>
                <w:color w:val="000000"/>
              </w:rPr>
              <w:t>Alaptevékenység költségvetési egyenlege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right"/>
            </w:pPr>
            <w:r>
              <w:t>56.399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center"/>
            </w:pPr>
            <w:r w:rsidRPr="00560399">
              <w:t> </w:t>
            </w:r>
          </w:p>
        </w:tc>
      </w:tr>
      <w:tr w:rsidR="00F964E0" w:rsidRPr="00560399" w:rsidTr="00776878">
        <w:trPr>
          <w:trHeight w:val="162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4.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color w:val="000000"/>
              </w:rPr>
            </w:pPr>
            <w:r w:rsidRPr="00560399">
              <w:rPr>
                <w:color w:val="000000"/>
              </w:rPr>
              <w:t>Alaptevékenység finanszírozási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1.087.019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color w:val="000000"/>
              </w:rPr>
            </w:pPr>
            <w:r w:rsidRPr="00560399">
              <w:rPr>
                <w:color w:val="000000"/>
              </w:rPr>
              <w:t> </w:t>
            </w:r>
          </w:p>
        </w:tc>
      </w:tr>
      <w:tr w:rsidR="00F964E0" w:rsidRPr="00560399" w:rsidTr="00776878">
        <w:trPr>
          <w:trHeight w:val="137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5.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color w:val="000000"/>
              </w:rPr>
            </w:pPr>
            <w:r w:rsidRPr="00560399">
              <w:rPr>
                <w:color w:val="000000"/>
              </w:rPr>
              <w:t>Alaptevékenység finanszírozási kiadásai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816.844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color w:val="000000"/>
              </w:rPr>
            </w:pPr>
            <w:r w:rsidRPr="00560399">
              <w:rPr>
                <w:color w:val="000000"/>
              </w:rPr>
              <w:t> </w:t>
            </w:r>
          </w:p>
        </w:tc>
      </w:tr>
      <w:tr w:rsidR="00F964E0" w:rsidRPr="00560399" w:rsidTr="00776878">
        <w:trPr>
          <w:trHeight w:val="99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6.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b/>
                <w:bCs/>
                <w:color w:val="000000"/>
              </w:rPr>
            </w:pPr>
            <w:r w:rsidRPr="00560399">
              <w:rPr>
                <w:b/>
                <w:bCs/>
                <w:color w:val="000000"/>
              </w:rPr>
              <w:t xml:space="preserve">Alaptevékenység finanszírozási egyenlege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right"/>
            </w:pPr>
            <w:r>
              <w:t>270.175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center"/>
            </w:pPr>
            <w:r w:rsidRPr="00560399">
              <w:t> </w:t>
            </w:r>
          </w:p>
        </w:tc>
      </w:tr>
      <w:tr w:rsidR="00F964E0" w:rsidRPr="00560399" w:rsidTr="00776878">
        <w:trPr>
          <w:trHeight w:val="7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7.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b/>
                <w:bCs/>
                <w:color w:val="000000"/>
              </w:rPr>
            </w:pPr>
            <w:r w:rsidRPr="00560399">
              <w:rPr>
                <w:b/>
                <w:bCs/>
                <w:color w:val="000000"/>
              </w:rPr>
              <w:t>Alaptevékenység maradványa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right"/>
            </w:pPr>
            <w:r>
              <w:t>326.574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center"/>
            </w:pPr>
            <w:r w:rsidRPr="00560399">
              <w:t> </w:t>
            </w:r>
          </w:p>
        </w:tc>
      </w:tr>
      <w:tr w:rsidR="00F964E0" w:rsidRPr="00560399" w:rsidTr="00776878">
        <w:trPr>
          <w:trHeight w:val="6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8.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color w:val="000000"/>
              </w:rPr>
            </w:pPr>
            <w:r w:rsidRPr="00560399">
              <w:rPr>
                <w:color w:val="000000"/>
              </w:rPr>
              <w:t>Vállalkozási tevékenység költségvetési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20.196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color w:val="000000"/>
              </w:rPr>
            </w:pPr>
            <w:r w:rsidRPr="00560399">
              <w:rPr>
                <w:color w:val="000000"/>
              </w:rPr>
              <w:t> </w:t>
            </w:r>
          </w:p>
        </w:tc>
      </w:tr>
      <w:tr w:rsidR="00F964E0" w:rsidRPr="00560399" w:rsidTr="00776878">
        <w:trPr>
          <w:trHeight w:val="6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9.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color w:val="000000"/>
              </w:rPr>
            </w:pPr>
            <w:r w:rsidRPr="00560399">
              <w:rPr>
                <w:color w:val="000000"/>
              </w:rPr>
              <w:t>Vállalkozási tevékenység költségvetési kiadásai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21.715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color w:val="000000"/>
              </w:rPr>
            </w:pPr>
            <w:r w:rsidRPr="00560399">
              <w:rPr>
                <w:color w:val="000000"/>
              </w:rPr>
              <w:t> </w:t>
            </w:r>
          </w:p>
        </w:tc>
      </w:tr>
      <w:tr w:rsidR="00F964E0" w:rsidRPr="00560399" w:rsidTr="00776878">
        <w:trPr>
          <w:trHeight w:val="117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10.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b/>
                <w:bCs/>
                <w:color w:val="000000"/>
              </w:rPr>
            </w:pPr>
            <w:r w:rsidRPr="00560399">
              <w:rPr>
                <w:b/>
                <w:bCs/>
                <w:color w:val="000000"/>
              </w:rPr>
              <w:t xml:space="preserve">Vállalkozási tevékenység költségvetési egyenlege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right"/>
            </w:pPr>
            <w:r>
              <w:t>-1.519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center"/>
            </w:pPr>
            <w:r w:rsidRPr="00560399">
              <w:t> </w:t>
            </w:r>
          </w:p>
        </w:tc>
      </w:tr>
      <w:tr w:rsidR="00F964E0" w:rsidRPr="00560399" w:rsidTr="00776878">
        <w:trPr>
          <w:trHeight w:val="94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11.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color w:val="000000"/>
              </w:rPr>
            </w:pPr>
            <w:r w:rsidRPr="00560399">
              <w:rPr>
                <w:color w:val="000000"/>
              </w:rPr>
              <w:t>Vállalkozási tevékenység finanszírozási bevételei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color w:val="000000"/>
              </w:rPr>
            </w:pPr>
            <w:r w:rsidRPr="00560399">
              <w:rPr>
                <w:color w:val="000000"/>
              </w:rPr>
              <w:t> </w:t>
            </w:r>
          </w:p>
        </w:tc>
      </w:tr>
      <w:tr w:rsidR="00F964E0" w:rsidRPr="00560399" w:rsidTr="00776878">
        <w:trPr>
          <w:trHeight w:val="6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12.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color w:val="000000"/>
              </w:rPr>
            </w:pPr>
            <w:r w:rsidRPr="00560399">
              <w:rPr>
                <w:color w:val="000000"/>
              </w:rPr>
              <w:t>Vállalkozási tevékenység finanszírozási kiadásai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color w:val="000000"/>
              </w:rPr>
            </w:pPr>
            <w:r w:rsidRPr="00560399">
              <w:rPr>
                <w:color w:val="000000"/>
              </w:rPr>
              <w:t> </w:t>
            </w:r>
          </w:p>
        </w:tc>
      </w:tr>
      <w:tr w:rsidR="00F964E0" w:rsidRPr="00560399" w:rsidTr="00776878">
        <w:trPr>
          <w:trHeight w:val="6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13.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b/>
                <w:bCs/>
                <w:color w:val="000000"/>
              </w:rPr>
            </w:pPr>
            <w:r w:rsidRPr="00560399">
              <w:rPr>
                <w:b/>
                <w:bCs/>
                <w:color w:val="000000"/>
              </w:rPr>
              <w:t>Vállalkozási tevékenység finanszírozási egyenlege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right"/>
            </w:pPr>
            <w:r>
              <w:t>5.000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center"/>
            </w:pPr>
            <w:r w:rsidRPr="00560399">
              <w:t> </w:t>
            </w:r>
          </w:p>
        </w:tc>
      </w:tr>
      <w:tr w:rsidR="00F964E0" w:rsidRPr="00560399" w:rsidTr="00776878">
        <w:trPr>
          <w:trHeight w:val="13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14.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b/>
                <w:bCs/>
                <w:color w:val="000000"/>
              </w:rPr>
            </w:pPr>
            <w:r w:rsidRPr="00560399">
              <w:rPr>
                <w:b/>
                <w:bCs/>
                <w:color w:val="000000"/>
              </w:rPr>
              <w:t xml:space="preserve">Vállalkozási tevékenység maradványa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right"/>
            </w:pPr>
            <w:r>
              <w:t>3.481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center"/>
            </w:pPr>
            <w:r w:rsidRPr="00560399">
              <w:t> </w:t>
            </w:r>
          </w:p>
        </w:tc>
      </w:tr>
      <w:tr w:rsidR="00F964E0" w:rsidRPr="00560399" w:rsidTr="00776878">
        <w:trPr>
          <w:trHeight w:val="6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15.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b/>
                <w:bCs/>
                <w:color w:val="000000"/>
              </w:rPr>
            </w:pPr>
            <w:r w:rsidRPr="00560399">
              <w:rPr>
                <w:b/>
                <w:bCs/>
                <w:color w:val="000000"/>
              </w:rPr>
              <w:t xml:space="preserve">Összes maradvány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right"/>
            </w:pPr>
            <w:r>
              <w:t>330.055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center"/>
            </w:pPr>
            <w:r w:rsidRPr="00560399">
              <w:t> </w:t>
            </w:r>
          </w:p>
        </w:tc>
      </w:tr>
      <w:tr w:rsidR="00F964E0" w:rsidRPr="00560399" w:rsidTr="00776878">
        <w:trPr>
          <w:trHeight w:val="73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16.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b/>
                <w:bCs/>
                <w:color w:val="000000"/>
              </w:rPr>
            </w:pPr>
            <w:r w:rsidRPr="00560399">
              <w:rPr>
                <w:b/>
                <w:bCs/>
                <w:color w:val="000000"/>
              </w:rPr>
              <w:t>Alaptevékenység kötelezettségvállalással terhelt maradványa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285.066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color w:val="000000"/>
              </w:rPr>
            </w:pPr>
            <w:r w:rsidRPr="00560399">
              <w:rPr>
                <w:color w:val="000000"/>
              </w:rPr>
              <w:t> </w:t>
            </w:r>
          </w:p>
        </w:tc>
      </w:tr>
      <w:tr w:rsidR="00F964E0" w:rsidRPr="00560399" w:rsidTr="00776878">
        <w:trPr>
          <w:trHeight w:val="177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17.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b/>
                <w:bCs/>
                <w:color w:val="000000"/>
              </w:rPr>
            </w:pPr>
            <w:r w:rsidRPr="00560399">
              <w:rPr>
                <w:b/>
                <w:bCs/>
                <w:color w:val="000000"/>
              </w:rPr>
              <w:t xml:space="preserve">Alaptevékenység szabad maradványa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right"/>
            </w:pPr>
            <w:r>
              <w:t>41.508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center"/>
            </w:pPr>
            <w:r w:rsidRPr="00560399">
              <w:t> </w:t>
            </w:r>
          </w:p>
        </w:tc>
      </w:tr>
      <w:tr w:rsidR="00F964E0" w:rsidRPr="00560399" w:rsidTr="00776878">
        <w:trPr>
          <w:trHeight w:val="153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18.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b/>
                <w:bCs/>
                <w:color w:val="000000"/>
              </w:rPr>
            </w:pPr>
            <w:r w:rsidRPr="00560399">
              <w:rPr>
                <w:b/>
                <w:bCs/>
                <w:color w:val="000000"/>
              </w:rPr>
              <w:t xml:space="preserve">Vállalkozási tevékenységet terhelő befizetési kötelezettség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right"/>
            </w:pPr>
            <w:r>
              <w:t>348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center"/>
            </w:pPr>
            <w:r w:rsidRPr="00560399">
              <w:t> </w:t>
            </w:r>
          </w:p>
        </w:tc>
      </w:tr>
      <w:tr w:rsidR="00F964E0" w:rsidRPr="00560399" w:rsidTr="00776878">
        <w:trPr>
          <w:trHeight w:val="11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F964E0" w:rsidRPr="00560399" w:rsidRDefault="00F964E0" w:rsidP="00776878">
            <w:pPr>
              <w:jc w:val="right"/>
              <w:rPr>
                <w:color w:val="000000"/>
              </w:rPr>
            </w:pPr>
            <w:r w:rsidRPr="00560399">
              <w:rPr>
                <w:color w:val="000000"/>
              </w:rPr>
              <w:t>19.</w:t>
            </w:r>
          </w:p>
        </w:tc>
        <w:tc>
          <w:tcPr>
            <w:tcW w:w="8002" w:type="dxa"/>
            <w:shd w:val="clear" w:color="auto" w:fill="auto"/>
            <w:vAlign w:val="center"/>
            <w:hideMark/>
          </w:tcPr>
          <w:p w:rsidR="00F964E0" w:rsidRPr="00560399" w:rsidRDefault="00F964E0" w:rsidP="00776878">
            <w:pPr>
              <w:rPr>
                <w:b/>
                <w:bCs/>
                <w:color w:val="000000"/>
              </w:rPr>
            </w:pPr>
            <w:r w:rsidRPr="00560399">
              <w:rPr>
                <w:b/>
                <w:bCs/>
                <w:color w:val="000000"/>
              </w:rPr>
              <w:t xml:space="preserve">Vállalkozási tevékenység felhasználható maradványa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right"/>
            </w:pPr>
            <w:r>
              <w:t>3.133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F964E0" w:rsidRPr="00560399" w:rsidRDefault="00F964E0" w:rsidP="00776878">
            <w:pPr>
              <w:jc w:val="center"/>
              <w:rPr>
                <w:b/>
                <w:bCs/>
              </w:rPr>
            </w:pPr>
            <w:r w:rsidRPr="00560399">
              <w:rPr>
                <w:b/>
                <w:bCs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F964E0" w:rsidRPr="00560399" w:rsidRDefault="00F964E0" w:rsidP="00776878">
            <w:pPr>
              <w:jc w:val="center"/>
            </w:pPr>
            <w:r w:rsidRPr="00560399">
              <w:t> </w:t>
            </w:r>
          </w:p>
        </w:tc>
      </w:tr>
    </w:tbl>
    <w:p w:rsidR="00F964E0" w:rsidRDefault="00F964E0" w:rsidP="00F964E0">
      <w:pPr>
        <w:sectPr w:rsidR="00F964E0" w:rsidSect="00595CAF">
          <w:headerReference w:type="default" r:id="rId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08" w:rsidRDefault="00F964E0">
    <w:pPr>
      <w:pStyle w:val="lfej"/>
      <w:framePr w:wrap="auto" w:vAnchor="text" w:hAnchor="margin" w:xAlign="center" w:y="1"/>
    </w:pPr>
  </w:p>
  <w:p w:rsidR="00B74608" w:rsidRDefault="00F964E0" w:rsidP="00A618EF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64E0"/>
    <w:rsid w:val="000464C7"/>
    <w:rsid w:val="00F9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964E0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F964E0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2017-05-31T08:38:00Z</dcterms:created>
  <dcterms:modified xsi:type="dcterms:W3CDTF">2017-05-31T08:38:00Z</dcterms:modified>
</cp:coreProperties>
</file>