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63" w:rsidRDefault="00E70563" w:rsidP="00E70563">
      <w:pPr>
        <w:spacing w:after="0" w:line="240" w:lineRule="auto"/>
        <w:ind w:left="2880" w:hanging="2880"/>
        <w:jc w:val="center"/>
        <w:rPr>
          <w:rFonts w:eastAsia="Times New Roman"/>
          <w:bCs/>
          <w:sz w:val="28"/>
          <w:szCs w:val="28"/>
          <w:bdr w:val="none" w:sz="0" w:space="0" w:color="auto" w:frame="1"/>
          <w:lang w:eastAsia="hu-HU"/>
        </w:rPr>
      </w:pPr>
    </w:p>
    <w:p w:rsidR="001F3905" w:rsidRPr="00E70563" w:rsidRDefault="001F3905" w:rsidP="00E70563">
      <w:pPr>
        <w:spacing w:after="0" w:line="240" w:lineRule="auto"/>
        <w:ind w:left="2880" w:hanging="2880"/>
        <w:jc w:val="center"/>
        <w:rPr>
          <w:rFonts w:eastAsia="Times New Roman"/>
          <w:bCs/>
          <w:sz w:val="28"/>
          <w:szCs w:val="28"/>
          <w:bdr w:val="none" w:sz="0" w:space="0" w:color="auto" w:frame="1"/>
          <w:lang w:eastAsia="hu-HU"/>
        </w:rPr>
      </w:pPr>
    </w:p>
    <w:p w:rsidR="00E37671" w:rsidRDefault="00ED3112" w:rsidP="001F3905">
      <w:pPr>
        <w:jc w:val="center"/>
        <w:rPr>
          <w:b/>
        </w:rPr>
      </w:pPr>
      <w:r>
        <w:rPr>
          <w:b/>
        </w:rPr>
        <w:t xml:space="preserve">Sajóvámos </w:t>
      </w:r>
      <w:r w:rsidR="001F3905">
        <w:rPr>
          <w:b/>
        </w:rPr>
        <w:t>Község Önkormányzat K</w:t>
      </w:r>
      <w:r w:rsidR="001F3905" w:rsidRPr="00E70563">
        <w:rPr>
          <w:b/>
        </w:rPr>
        <w:t>épviselő – testületének</w:t>
      </w:r>
    </w:p>
    <w:p w:rsidR="001F3905" w:rsidRPr="00E70563" w:rsidRDefault="00E37671" w:rsidP="001F3905">
      <w:pPr>
        <w:jc w:val="center"/>
        <w:rPr>
          <w:b/>
        </w:rPr>
      </w:pPr>
      <w:r>
        <w:rPr>
          <w:b/>
        </w:rPr>
        <w:t>12</w:t>
      </w:r>
      <w:r w:rsidR="001F3905" w:rsidRPr="00E70563">
        <w:rPr>
          <w:b/>
        </w:rPr>
        <w:t>/2016. (</w:t>
      </w:r>
      <w:r>
        <w:rPr>
          <w:b/>
        </w:rPr>
        <w:t xml:space="preserve"> IX. 28.)</w:t>
      </w:r>
      <w:r w:rsidR="001F3905" w:rsidRPr="00E70563">
        <w:rPr>
          <w:b/>
        </w:rPr>
        <w:t xml:space="preserve"> önkormányzati</w:t>
      </w:r>
      <w:r w:rsidR="001F3905">
        <w:rPr>
          <w:b/>
        </w:rPr>
        <w:t xml:space="preserve"> rendelete </w:t>
      </w:r>
      <w:r w:rsidR="001F3905" w:rsidRPr="00E70563">
        <w:rPr>
          <w:b/>
        </w:rPr>
        <w:t>az egészségügyi alapellátási körzetek megállapításáról</w:t>
      </w:r>
    </w:p>
    <w:p w:rsidR="00E70563" w:rsidRDefault="00E70563" w:rsidP="001F3905">
      <w:pPr>
        <w:jc w:val="both"/>
        <w:rPr>
          <w:b/>
        </w:rPr>
      </w:pPr>
    </w:p>
    <w:p w:rsidR="00E70563" w:rsidRPr="00E70563" w:rsidRDefault="00E70563" w:rsidP="001F3905">
      <w:pPr>
        <w:jc w:val="both"/>
        <w:rPr>
          <w:b/>
        </w:rPr>
      </w:pPr>
      <w:r w:rsidRPr="00E70563">
        <w:rPr>
          <w:b/>
        </w:rPr>
        <w:t>Tisztelt Képviselő Asszony/Úr!</w:t>
      </w:r>
    </w:p>
    <w:p w:rsidR="00E70563" w:rsidRPr="00E70563" w:rsidRDefault="00E70563" w:rsidP="001F3905">
      <w:pPr>
        <w:jc w:val="both"/>
        <w:rPr>
          <w:b/>
        </w:rPr>
      </w:pPr>
    </w:p>
    <w:p w:rsidR="00E70563" w:rsidRDefault="00E70563" w:rsidP="001F3905">
      <w:pPr>
        <w:jc w:val="both"/>
      </w:pPr>
      <w:r w:rsidRPr="00E70563">
        <w:t xml:space="preserve">Magyarország helyi önkormányzataitól szóló 2011. évi CLXXXIX. törvény 13. § (1) bekezdés 4. pontja, valamint a 23. § (5) bekezdés 9. pontja a települési önkormányzat feladataként határozza meg az egészségügyi alapellátás biztosítását. </w:t>
      </w:r>
    </w:p>
    <w:p w:rsidR="00BF300B" w:rsidRPr="00BF300B" w:rsidRDefault="00BF300B" w:rsidP="00BF300B">
      <w:pPr>
        <w:jc w:val="both"/>
        <w:rPr>
          <w:rFonts w:eastAsia="Times New Roman"/>
          <w:lang w:eastAsia="hu-HU"/>
        </w:rPr>
      </w:pPr>
      <w:r>
        <w:t xml:space="preserve">Jelenleg az egészségügyi alapellátások körzeteinek megállapítását </w:t>
      </w:r>
      <w:r w:rsidR="00ED3112">
        <w:t>Sajóvámos</w:t>
      </w:r>
      <w:r>
        <w:t xml:space="preserve"> Község Önkormányzatának </w:t>
      </w:r>
      <w:r w:rsidR="00ED3112">
        <w:t>5</w:t>
      </w:r>
      <w:r>
        <w:t xml:space="preserve">/2002 (VII. </w:t>
      </w:r>
      <w:r w:rsidR="00ED3112">
        <w:t xml:space="preserve">16. </w:t>
      </w:r>
      <w:proofErr w:type="gramStart"/>
      <w:r>
        <w:t>)</w:t>
      </w:r>
      <w:proofErr w:type="gramEnd"/>
      <w:r>
        <w:t xml:space="preserve"> számú önkormányzati rendelete tartalmazza, azonban azt</w:t>
      </w:r>
      <w:r w:rsidRPr="00BF300B">
        <w:rPr>
          <w:rFonts w:eastAsia="Times New Roman"/>
          <w:lang w:eastAsia="hu-HU"/>
        </w:rPr>
        <w:t xml:space="preserve"> aktualizálni, újraalkotni szükséges a jogszabályi környezet, valamint a helyi viszonyok változásai miatt.</w:t>
      </w:r>
    </w:p>
    <w:p w:rsidR="009F4959" w:rsidRDefault="00E70563" w:rsidP="001F3905">
      <w:pPr>
        <w:jc w:val="both"/>
      </w:pPr>
      <w:r w:rsidRPr="00E70563">
        <w:t xml:space="preserve">2015. augusztus l-től az önkormányzatok egészségügyi alapellátással kapcsolatos feladatait az </w:t>
      </w:r>
      <w:r w:rsidR="003C79E8" w:rsidRPr="00E70563">
        <w:t xml:space="preserve">egészségügyi alapellátásról szóló 2015. évi CXXIII. </w:t>
      </w:r>
      <w:proofErr w:type="gramStart"/>
      <w:r w:rsidR="003C79E8" w:rsidRPr="00E70563">
        <w:t>törvény</w:t>
      </w:r>
      <w:r w:rsidR="003C79E8">
        <w:t>(</w:t>
      </w:r>
      <w:proofErr w:type="gramEnd"/>
      <w:r w:rsidR="009F4959">
        <w:t xml:space="preserve">a továbbiakban: </w:t>
      </w:r>
      <w:proofErr w:type="spellStart"/>
      <w:r w:rsidRPr="00E70563">
        <w:t>Eatv</w:t>
      </w:r>
      <w:proofErr w:type="spellEnd"/>
      <w:r w:rsidRPr="00E70563">
        <w:t>.</w:t>
      </w:r>
      <w:r w:rsidR="003C79E8">
        <w:t>)</w:t>
      </w:r>
      <w:r w:rsidRPr="00E70563">
        <w:t xml:space="preserve"> állapítja </w:t>
      </w:r>
      <w:proofErr w:type="gramStart"/>
      <w:r w:rsidRPr="00E70563">
        <w:t>meg</w:t>
      </w:r>
      <w:proofErr w:type="gramEnd"/>
      <w:r w:rsidRPr="00E70563">
        <w:t xml:space="preserve">: </w:t>
      </w:r>
    </w:p>
    <w:p w:rsidR="00E70563" w:rsidRPr="00E70563" w:rsidRDefault="00E70563" w:rsidP="001F3905">
      <w:pPr>
        <w:jc w:val="both"/>
        <w:rPr>
          <w:i/>
        </w:rPr>
      </w:pPr>
      <w:r w:rsidRPr="00E70563">
        <w:rPr>
          <w:i/>
        </w:rPr>
        <w:t>,,5. § (1) A települési önkormányzat az egészségügyi alapellátás körében gondoskodik:</w:t>
      </w:r>
    </w:p>
    <w:p w:rsidR="00E70563" w:rsidRPr="00E70563" w:rsidRDefault="00E70563" w:rsidP="001F3905">
      <w:pPr>
        <w:jc w:val="both"/>
        <w:rPr>
          <w:i/>
        </w:rPr>
      </w:pPr>
      <w:proofErr w:type="gramStart"/>
      <w:r w:rsidRPr="00E70563">
        <w:rPr>
          <w:i/>
        </w:rPr>
        <w:t>a</w:t>
      </w:r>
      <w:proofErr w:type="gramEnd"/>
      <w:r w:rsidRPr="00E70563">
        <w:rPr>
          <w:i/>
        </w:rPr>
        <w:t xml:space="preserve">) a háziorvosi, házi gyermekorvosi ellátásról, </w:t>
      </w:r>
    </w:p>
    <w:p w:rsidR="00E70563" w:rsidRPr="00E70563" w:rsidRDefault="00E70563" w:rsidP="001F3905">
      <w:pPr>
        <w:jc w:val="both"/>
        <w:rPr>
          <w:i/>
        </w:rPr>
      </w:pPr>
      <w:r w:rsidRPr="00E70563">
        <w:rPr>
          <w:i/>
        </w:rPr>
        <w:t xml:space="preserve">b) a fogorvosi alapellátásról, </w:t>
      </w:r>
    </w:p>
    <w:p w:rsidR="00E70563" w:rsidRPr="00E70563" w:rsidRDefault="00E70563" w:rsidP="001F3905">
      <w:pPr>
        <w:jc w:val="both"/>
        <w:rPr>
          <w:i/>
        </w:rPr>
      </w:pPr>
      <w:r w:rsidRPr="00E70563">
        <w:rPr>
          <w:i/>
        </w:rPr>
        <w:t xml:space="preserve">c) az alapellátáshoz kapcsolódó háziorvosi, házi gyermekorvosi és fogorvosi ügyeleti ellátásról, </w:t>
      </w:r>
    </w:p>
    <w:p w:rsidR="00E70563" w:rsidRPr="00E70563" w:rsidRDefault="00E70563" w:rsidP="001F3905">
      <w:pPr>
        <w:jc w:val="both"/>
        <w:rPr>
          <w:i/>
        </w:rPr>
      </w:pPr>
      <w:r w:rsidRPr="00E70563">
        <w:rPr>
          <w:i/>
        </w:rPr>
        <w:t xml:space="preserve">d) a védőnői ellátásról, és </w:t>
      </w:r>
    </w:p>
    <w:p w:rsidR="00E70563" w:rsidRPr="00E70563" w:rsidRDefault="00E70563" w:rsidP="001F3905">
      <w:pPr>
        <w:jc w:val="both"/>
        <w:rPr>
          <w:i/>
        </w:rPr>
      </w:pPr>
      <w:proofErr w:type="gramStart"/>
      <w:r w:rsidRPr="00E70563">
        <w:rPr>
          <w:i/>
        </w:rPr>
        <w:t>e</w:t>
      </w:r>
      <w:proofErr w:type="gramEnd"/>
      <w:r w:rsidRPr="00E70563">
        <w:rPr>
          <w:i/>
        </w:rPr>
        <w:t>) az iskola-egészségügyi ellátásról "</w:t>
      </w:r>
    </w:p>
    <w:p w:rsidR="00E70563" w:rsidRPr="00E70563" w:rsidRDefault="00E70563" w:rsidP="001F3905">
      <w:pPr>
        <w:jc w:val="both"/>
      </w:pPr>
    </w:p>
    <w:p w:rsidR="00E70563" w:rsidRPr="00E70563" w:rsidRDefault="003C79E8" w:rsidP="001F3905">
      <w:pPr>
        <w:jc w:val="both"/>
      </w:pPr>
      <w:r>
        <w:t xml:space="preserve">Az </w:t>
      </w:r>
      <w:proofErr w:type="spellStart"/>
      <w:r>
        <w:t>Eatv</w:t>
      </w:r>
      <w:proofErr w:type="spellEnd"/>
      <w:r>
        <w:t>.</w:t>
      </w:r>
      <w:r w:rsidR="00E70563" w:rsidRPr="00E70563">
        <w:t xml:space="preserve"> 5.§ (1) bekezdés a)</w:t>
      </w:r>
      <w:proofErr w:type="spellStart"/>
      <w:r w:rsidR="00E70563" w:rsidRPr="00E70563">
        <w:t>-e</w:t>
      </w:r>
      <w:proofErr w:type="spellEnd"/>
      <w:r w:rsidR="00E70563" w:rsidRPr="00E70563">
        <w:t xml:space="preserve">) pontjaiban meghatározott valamennyi egészségügyi alapellátás körzeteit az </w:t>
      </w:r>
      <w:proofErr w:type="spellStart"/>
      <w:r w:rsidR="00E70563" w:rsidRPr="00E70563">
        <w:t>Eatv</w:t>
      </w:r>
      <w:proofErr w:type="spellEnd"/>
      <w:r w:rsidR="00E70563" w:rsidRPr="00E70563">
        <w:t xml:space="preserve">. 6.§ (1) bekezdése alapján önkormányzati rendeletben kell szabályozni: </w:t>
      </w:r>
    </w:p>
    <w:p w:rsidR="00E70563" w:rsidRPr="00E70563" w:rsidRDefault="00E70563" w:rsidP="001F3905">
      <w:pPr>
        <w:jc w:val="both"/>
        <w:rPr>
          <w:i/>
        </w:rPr>
      </w:pPr>
      <w:r w:rsidRPr="00E70563">
        <w:rPr>
          <w:i/>
        </w:rPr>
        <w:t xml:space="preserve">„6.§ (1) A települési önkormányzat képviselő-testülete - a Kormány által kijelölt praxiskezelő által megadott szempontokat figyelembe véve - rendeletben megállapítja és kialakítja az egészségügyi alapellátások körzeteit. Több településre is kiterjedő ellátás esetén a körzet székhelyét az érintett települési önkormányzatok erre irányuló megállapodásban határozzák meg." </w:t>
      </w:r>
    </w:p>
    <w:p w:rsidR="00E70563" w:rsidRPr="00E70563" w:rsidRDefault="00E70563" w:rsidP="001F3905">
      <w:pPr>
        <w:jc w:val="both"/>
      </w:pPr>
      <w:r w:rsidRPr="00E70563">
        <w:lastRenderedPageBreak/>
        <w:t xml:space="preserve">A 6.§ (2) bekezdés alapján pedig: </w:t>
      </w:r>
      <w:r w:rsidRPr="00E70563">
        <w:rPr>
          <w:i/>
        </w:rPr>
        <w:t>„</w:t>
      </w:r>
      <w:proofErr w:type="gramStart"/>
      <w:r w:rsidRPr="00E70563">
        <w:rPr>
          <w:i/>
        </w:rPr>
        <w:t>A</w:t>
      </w:r>
      <w:proofErr w:type="gramEnd"/>
      <w:r w:rsidRPr="00E70563">
        <w:rPr>
          <w:i/>
        </w:rPr>
        <w:t xml:space="preserve"> 6. § (2) bekezdés szerinti körzetek megállapítása és kialakítása során ki kell kérni az alapellátásért felelős országos módszertani intézet véleményét is." </w:t>
      </w:r>
    </w:p>
    <w:p w:rsidR="00E70563" w:rsidRPr="00E70563" w:rsidRDefault="00E70563" w:rsidP="001F3905">
      <w:pPr>
        <w:jc w:val="both"/>
      </w:pPr>
      <w:proofErr w:type="gramStart"/>
      <w:r>
        <w:t xml:space="preserve">A </w:t>
      </w:r>
      <w:r w:rsidRPr="00E70563">
        <w:t xml:space="preserve"> Nemzeti</w:t>
      </w:r>
      <w:proofErr w:type="gramEnd"/>
      <w:r w:rsidRPr="00E70563">
        <w:t xml:space="preserve"> Egészségfejlesztési Intézet (NEFI) véleményének beszerzésére</w:t>
      </w:r>
      <w:r>
        <w:t xml:space="preserve"> sor kerül</w:t>
      </w:r>
      <w:r w:rsidR="00F14183">
        <w:t>t, a rendelet-tervezetben szereplő adatokat és körzet felosztásokat megfelelőnek tartották.</w:t>
      </w:r>
    </w:p>
    <w:p w:rsidR="00E70563" w:rsidRPr="00E70563" w:rsidRDefault="00BF300B" w:rsidP="001F3905">
      <w:pPr>
        <w:jc w:val="both"/>
      </w:pPr>
      <w:r>
        <w:t>A rendelet-tervezet</w:t>
      </w:r>
    </w:p>
    <w:p w:rsidR="004137D3" w:rsidRDefault="004137D3" w:rsidP="004137D3">
      <w:r>
        <w:t xml:space="preserve">1) </w:t>
      </w:r>
      <w:r w:rsidRPr="003C79E8">
        <w:rPr>
          <w:b/>
        </w:rPr>
        <w:t>Társadalmi, gazdasági, költségvetési hatásai:</w:t>
      </w:r>
    </w:p>
    <w:p w:rsidR="004137D3" w:rsidRDefault="004137D3" w:rsidP="004137D3">
      <w:r>
        <w:t xml:space="preserve">A rendelet megalkotásával biztosítja </w:t>
      </w:r>
      <w:proofErr w:type="gramStart"/>
      <w:r w:rsidR="00ED3112">
        <w:t xml:space="preserve">Sajóvámos </w:t>
      </w:r>
      <w:r>
        <w:t xml:space="preserve"> Község</w:t>
      </w:r>
      <w:proofErr w:type="gramEnd"/>
      <w:r>
        <w:t xml:space="preserve"> Önkormányzatának Képviselő- testülete az</w:t>
      </w:r>
      <w:r w:rsidR="00ED3112">
        <w:t xml:space="preserve"> </w:t>
      </w:r>
      <w:r w:rsidRPr="00E70563">
        <w:t>egészségügyi alapellátásról</w:t>
      </w:r>
      <w:r>
        <w:t xml:space="preserve"> szóló 2015. évi CXXIII. törvényben meghatározott kötelezettség megvalósítását.</w:t>
      </w:r>
    </w:p>
    <w:p w:rsidR="004137D3" w:rsidRDefault="004137D3" w:rsidP="004137D3">
      <w:r>
        <w:t xml:space="preserve">2) </w:t>
      </w:r>
      <w:r w:rsidRPr="003C79E8">
        <w:rPr>
          <w:b/>
        </w:rPr>
        <w:t>Környezeti és egészségi következményei</w:t>
      </w:r>
      <w:r>
        <w:t xml:space="preserve">: A rendelet által szabályozott alapellátási körzetek biztosítják, hogy a településen élők közül mindenki hozzájuthasson háziorvosi, védőnői, fogorvosi alapellátáshoz, ügyeleti ellátáshoz. A kisgyermekek, valamint a nevelési és oktatási intézmények gyermekei és tanulói számára biztosított az iskola-egészségügyi ellátás. Az alapellátás célja az orvosi feladatok ellátásának biztosítása, egészségügyi preventív tevékenység ellátása. </w:t>
      </w:r>
    </w:p>
    <w:p w:rsidR="004137D3" w:rsidRDefault="004137D3" w:rsidP="004137D3">
      <w:r w:rsidRPr="003C79E8">
        <w:rPr>
          <w:b/>
        </w:rPr>
        <w:t>3.)Adminisztratív terheket befolyásoló hatásai</w:t>
      </w:r>
      <w:r>
        <w:t>: Nincs</w:t>
      </w:r>
    </w:p>
    <w:p w:rsidR="004137D3" w:rsidRDefault="004137D3" w:rsidP="004137D3">
      <w:r w:rsidRPr="003C79E8">
        <w:rPr>
          <w:b/>
        </w:rPr>
        <w:t>4)A jogszabály megalkotásának szükségessége, a jogalkotás elmaradásának várható következményei</w:t>
      </w:r>
      <w:r>
        <w:t>: Az egészségügyi alapellátás körzetei meghatározásáról szóló rendelet elfogadását magasabb szintű jogszabály, az egészségügyről szóló törvény teszi kötelezővé. A helyi önkormányzat a rendelet megalkotásával törvényi kötelezettségnek tesz eleget.</w:t>
      </w:r>
    </w:p>
    <w:p w:rsidR="004137D3" w:rsidRDefault="004137D3" w:rsidP="004137D3">
      <w:r w:rsidRPr="004137D3">
        <w:rPr>
          <w:b/>
        </w:rPr>
        <w:t>5)Jogszabály alkalmazásához szükséges személyi, szervezeti, tárgyi és pénzügyi feltételei</w:t>
      </w:r>
      <w:r>
        <w:t>: A rendelet végrehajtásához az önkormányzat megfelelő intézményrendszerrel rendelkezik. Az alapellátás egyrészt a szolgáltatóval megkötött szerződés, valamint a védőnő közalkalmazotti alkalmazásával valósul meg.</w:t>
      </w:r>
    </w:p>
    <w:p w:rsidR="004137D3" w:rsidRDefault="004137D3" w:rsidP="001F3905">
      <w:pPr>
        <w:jc w:val="both"/>
      </w:pPr>
    </w:p>
    <w:p w:rsidR="00E70563" w:rsidRPr="00E70563" w:rsidRDefault="00E70563" w:rsidP="001F3905">
      <w:pPr>
        <w:jc w:val="both"/>
      </w:pPr>
      <w:r w:rsidRPr="00E70563">
        <w:t>Az előadottak alapján kérem a Tisztelt Képviselő-testületet, hogy az egészségügyi alapellátási körzetekről szóló önkormányzati rendelet tervezetét megtárgy</w:t>
      </w:r>
      <w:r>
        <w:t xml:space="preserve">alni és </w:t>
      </w:r>
      <w:r w:rsidRPr="00E70563">
        <w:t>elfogadni szíveskedjenek.</w:t>
      </w:r>
    </w:p>
    <w:p w:rsidR="00E70563" w:rsidRPr="00E70563" w:rsidRDefault="00E70563" w:rsidP="001F3905">
      <w:pPr>
        <w:jc w:val="both"/>
      </w:pPr>
    </w:p>
    <w:p w:rsidR="00E70563" w:rsidRPr="00E70563" w:rsidRDefault="00ED3112" w:rsidP="001F3905">
      <w:pPr>
        <w:jc w:val="both"/>
      </w:pPr>
      <w:r>
        <w:t>Sajóvámos</w:t>
      </w:r>
      <w:proofErr w:type="gramStart"/>
      <w:r>
        <w:t xml:space="preserve">,  </w:t>
      </w:r>
      <w:r w:rsidR="00F14183">
        <w:t xml:space="preserve"> 2016.</w:t>
      </w:r>
      <w:proofErr w:type="gramEnd"/>
      <w:r w:rsidR="00F14183">
        <w:t xml:space="preserve"> </w:t>
      </w:r>
      <w:r>
        <w:t>szeptember 13.</w:t>
      </w:r>
    </w:p>
    <w:p w:rsidR="00E70563" w:rsidRPr="00E70563" w:rsidRDefault="00E70563" w:rsidP="001F3905">
      <w:pPr>
        <w:jc w:val="both"/>
        <w:rPr>
          <w:b/>
        </w:rPr>
      </w:pP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>
        <w:rPr>
          <w:b/>
        </w:rPr>
        <w:tab/>
      </w:r>
      <w:r w:rsidR="00ED3112">
        <w:rPr>
          <w:b/>
        </w:rPr>
        <w:t>Váradi Lajos</w:t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Pr="00E70563">
        <w:rPr>
          <w:b/>
        </w:rPr>
        <w:tab/>
      </w:r>
      <w:r w:rsidR="00EC7CFE">
        <w:rPr>
          <w:b/>
        </w:rPr>
        <w:t xml:space="preserve">          </w:t>
      </w:r>
      <w:r w:rsidR="00ED3112">
        <w:rPr>
          <w:b/>
        </w:rPr>
        <w:tab/>
      </w:r>
      <w:r w:rsidR="00ED3112">
        <w:rPr>
          <w:b/>
        </w:rPr>
        <w:tab/>
      </w:r>
      <w:r w:rsidR="00ED3112">
        <w:rPr>
          <w:b/>
        </w:rPr>
        <w:tab/>
      </w:r>
      <w:r w:rsidRPr="00E70563">
        <w:rPr>
          <w:b/>
        </w:rPr>
        <w:t>polgármester</w:t>
      </w:r>
    </w:p>
    <w:p w:rsidR="004137D3" w:rsidRPr="00E70563" w:rsidRDefault="004137D3" w:rsidP="00E70563"/>
    <w:p w:rsidR="00E37671" w:rsidRDefault="00B36C18" w:rsidP="00E70563">
      <w:pPr>
        <w:jc w:val="center"/>
        <w:rPr>
          <w:b/>
        </w:rPr>
      </w:pPr>
      <w:r>
        <w:rPr>
          <w:b/>
        </w:rPr>
        <w:lastRenderedPageBreak/>
        <w:t xml:space="preserve">Sajóvámos </w:t>
      </w:r>
      <w:r w:rsidR="00E70563">
        <w:rPr>
          <w:b/>
        </w:rPr>
        <w:t>K</w:t>
      </w:r>
      <w:r w:rsidR="001F3905">
        <w:rPr>
          <w:b/>
        </w:rPr>
        <w:t>özség Önkormányzat K</w:t>
      </w:r>
      <w:r w:rsidR="00E70563" w:rsidRPr="00E70563">
        <w:rPr>
          <w:b/>
        </w:rPr>
        <w:t>épviselő – testületének</w:t>
      </w:r>
    </w:p>
    <w:p w:rsidR="00E70563" w:rsidRPr="00E70563" w:rsidRDefault="00E37671" w:rsidP="00E70563">
      <w:pPr>
        <w:jc w:val="center"/>
        <w:rPr>
          <w:b/>
        </w:rPr>
      </w:pPr>
      <w:r>
        <w:rPr>
          <w:b/>
        </w:rPr>
        <w:t>12</w:t>
      </w:r>
      <w:r w:rsidR="00E70563" w:rsidRPr="00E70563">
        <w:rPr>
          <w:b/>
        </w:rPr>
        <w:t>/2016. (</w:t>
      </w:r>
      <w:r>
        <w:rPr>
          <w:b/>
        </w:rPr>
        <w:t>IX. 28</w:t>
      </w:r>
      <w:r w:rsidR="00E70563" w:rsidRPr="00E70563">
        <w:rPr>
          <w:b/>
        </w:rPr>
        <w:t>.) önkormányzati</w:t>
      </w:r>
      <w:r w:rsidR="00E70563">
        <w:rPr>
          <w:b/>
        </w:rPr>
        <w:t xml:space="preserve"> rendelete </w:t>
      </w:r>
      <w:r w:rsidR="00E70563" w:rsidRPr="00E70563">
        <w:rPr>
          <w:b/>
        </w:rPr>
        <w:t>az egészségügyi alapellátási körzetek megállapításáról</w:t>
      </w:r>
    </w:p>
    <w:p w:rsidR="00E70563" w:rsidRPr="00E70563" w:rsidRDefault="00E70563" w:rsidP="001F3905">
      <w:pPr>
        <w:jc w:val="both"/>
      </w:pPr>
    </w:p>
    <w:p w:rsidR="00E70563" w:rsidRPr="00E70563" w:rsidRDefault="00B36C18" w:rsidP="004260CD">
      <w:pPr>
        <w:jc w:val="both"/>
      </w:pPr>
      <w:r>
        <w:t>Sajóvámos</w:t>
      </w:r>
      <w:r w:rsidR="001F3905">
        <w:t xml:space="preserve"> K</w:t>
      </w:r>
      <w:r w:rsidR="00E70563" w:rsidRPr="00E70563">
        <w:t>özség Önkormányzatának Képviselő - testülete az egészségügyi alapellátásról szóló 2015. évi CXXIII. törvény 6.§ (1) bekezdésében kapott felhatalmazás alapján, az Alaptörvény 32. cikk (1) bekezdés a) pontjában, a Magyarország helyi önkormányzatairól szóló 2011. évi CLXXXIX. törvény 13.§ (1) bekezdés 4. pontjában és az egészségügyi alapellátásról szóló 2015. évi CXXIII. törvény 5. § (1) bekezdésében meghatározott feladatkörében eljárva, az egészségügyi alapellátásról szóló 2015. évi CXXIII. törvény 6. § (2) bekezdésében biztosított véleményezési jogkörében eljáró alapellátásért felelős országos módszertani intézet véleményének kikérésével a következőket rendeli el:</w:t>
      </w:r>
    </w:p>
    <w:p w:rsidR="00E70563" w:rsidRPr="00E70563" w:rsidRDefault="00E70563" w:rsidP="001F3905">
      <w:pPr>
        <w:jc w:val="center"/>
        <w:rPr>
          <w:b/>
        </w:rPr>
      </w:pPr>
      <w:r w:rsidRPr="00E70563">
        <w:rPr>
          <w:b/>
        </w:rPr>
        <w:t>A rendelet hatálya</w:t>
      </w:r>
    </w:p>
    <w:p w:rsidR="00E70563" w:rsidRPr="004260CD" w:rsidRDefault="001F3905" w:rsidP="00E70563">
      <w:pPr>
        <w:pStyle w:val="Listaszerbekezds"/>
        <w:numPr>
          <w:ilvl w:val="0"/>
          <w:numId w:val="6"/>
        </w:numPr>
        <w:jc w:val="both"/>
        <w:rPr>
          <w:b/>
        </w:rPr>
      </w:pPr>
      <w:r>
        <w:t xml:space="preserve">§ </w:t>
      </w:r>
      <w:r w:rsidR="00E70563" w:rsidRPr="00E70563">
        <w:t>A rende</w:t>
      </w:r>
      <w:r w:rsidR="007B3019">
        <w:t xml:space="preserve">let hatálya kiterjed </w:t>
      </w:r>
      <w:r w:rsidR="00B36C18">
        <w:t>Sajóvámos</w:t>
      </w:r>
      <w:r w:rsidR="00E70563" w:rsidRPr="00E70563">
        <w:t xml:space="preserve"> község közigazgatási területén területi ellátási kötelezettséggel működő háziorvosi körzetre, házi gyermekorvosi körzetre, fogorvosi körzetre, védőnői ellátás körzetére, az alapellátáshoz kapcsolódó ügyeleti ellátásra, valamint az iskola-egészségügyi ellátásra</w:t>
      </w:r>
    </w:p>
    <w:p w:rsidR="00E70563" w:rsidRPr="00E70563" w:rsidRDefault="00E70563" w:rsidP="001F3905">
      <w:pPr>
        <w:jc w:val="center"/>
        <w:rPr>
          <w:b/>
        </w:rPr>
      </w:pPr>
      <w:r w:rsidRPr="00E70563">
        <w:rPr>
          <w:b/>
        </w:rPr>
        <w:t>Az alapellátás körzetei</w:t>
      </w:r>
    </w:p>
    <w:p w:rsidR="00E63A33" w:rsidRDefault="001F3905" w:rsidP="00E63A33">
      <w:pPr>
        <w:pStyle w:val="Listaszerbekezds"/>
        <w:numPr>
          <w:ilvl w:val="0"/>
          <w:numId w:val="6"/>
        </w:numPr>
        <w:jc w:val="both"/>
      </w:pPr>
      <w:r>
        <w:t xml:space="preserve">§ </w:t>
      </w:r>
      <w:r w:rsidR="00B36C18">
        <w:t xml:space="preserve">Sajóvámos </w:t>
      </w:r>
      <w:r w:rsidR="00E70563" w:rsidRPr="00E70563">
        <w:t>község Önkormányzat teljes közigazgatási terület</w:t>
      </w:r>
      <w:r w:rsidR="007E5225">
        <w:t xml:space="preserve">e egy </w:t>
      </w:r>
      <w:r w:rsidR="00C3742B">
        <w:t>háziorvosi kör</w:t>
      </w:r>
      <w:r w:rsidR="00EC7CFE">
        <w:t xml:space="preserve">zetet alkot </w:t>
      </w:r>
      <w:r w:rsidR="00B36C18">
        <w:t>Sajósenye községgel</w:t>
      </w:r>
      <w:r w:rsidR="00C3742B">
        <w:t>.</w:t>
      </w:r>
      <w:r w:rsidR="00B36C18">
        <w:t xml:space="preserve"> </w:t>
      </w:r>
      <w:r w:rsidR="00E70563" w:rsidRPr="00E70563">
        <w:t xml:space="preserve">A körzet székhelye: </w:t>
      </w:r>
      <w:r w:rsidR="00B36C18">
        <w:t>3712. Sajóvámos, Rákóczi u. 16.</w:t>
      </w:r>
    </w:p>
    <w:p w:rsidR="00E70563" w:rsidRPr="00E70563" w:rsidRDefault="00E70563" w:rsidP="00E63A33">
      <w:pPr>
        <w:pStyle w:val="Listaszerbekezds"/>
        <w:jc w:val="both"/>
      </w:pPr>
    </w:p>
    <w:p w:rsidR="00FF74AB" w:rsidRDefault="00222A53" w:rsidP="00FF74AB">
      <w:pPr>
        <w:pStyle w:val="Listaszerbekezds"/>
        <w:numPr>
          <w:ilvl w:val="0"/>
          <w:numId w:val="6"/>
        </w:numPr>
        <w:jc w:val="both"/>
      </w:pPr>
      <w:r>
        <w:t xml:space="preserve">§ </w:t>
      </w:r>
      <w:r w:rsidR="00B36C18">
        <w:t xml:space="preserve">Sajóvámos </w:t>
      </w:r>
      <w:r>
        <w:t xml:space="preserve"> község Önkormányzat teljes közigazgatási területe egy házi gyermekorvosi körzetet alko</w:t>
      </w:r>
      <w:r w:rsidR="00A94D2F">
        <w:t>t</w:t>
      </w:r>
      <w:r w:rsidR="00B36C18">
        <w:t xml:space="preserve"> Sajósenye községgel </w:t>
      </w:r>
      <w:r w:rsidR="00A94D2F">
        <w:t xml:space="preserve">. </w:t>
      </w:r>
      <w:proofErr w:type="gramStart"/>
      <w:r w:rsidR="00A94D2F">
        <w:t>A</w:t>
      </w:r>
      <w:proofErr w:type="gramEnd"/>
      <w:r w:rsidR="00A94D2F">
        <w:t xml:space="preserve"> körzet székhelye: </w:t>
      </w:r>
      <w:r w:rsidR="00B36C18">
        <w:t xml:space="preserve">3712. Sajóvámos, Rákóczi u. 16. </w:t>
      </w:r>
    </w:p>
    <w:p w:rsidR="00FF74AB" w:rsidRDefault="00FF74AB" w:rsidP="00FF74AB">
      <w:pPr>
        <w:pStyle w:val="Listaszerbekezds"/>
        <w:jc w:val="both"/>
      </w:pPr>
    </w:p>
    <w:p w:rsidR="00A94D2F" w:rsidRDefault="00A94D2F" w:rsidP="00A94D2F">
      <w:pPr>
        <w:pStyle w:val="Listaszerbekezds"/>
        <w:numPr>
          <w:ilvl w:val="0"/>
          <w:numId w:val="6"/>
        </w:numPr>
        <w:jc w:val="both"/>
      </w:pPr>
      <w:r>
        <w:t>§</w:t>
      </w:r>
      <w:r w:rsidRPr="00A94D2F">
        <w:t xml:space="preserve"> </w:t>
      </w:r>
      <w:r w:rsidR="00B36C18">
        <w:t>Sajóvámos</w:t>
      </w:r>
      <w:r w:rsidRPr="00A94D2F">
        <w:t xml:space="preserve"> község Önkormányzatának teljes közigazgatási területe egy fogorvosi alapellátási körzetet alkot</w:t>
      </w:r>
      <w:r w:rsidR="00B36C18">
        <w:t xml:space="preserve"> Sajókeresztúrral, Sajóecseggel, Sajósenyével, Sajóvámossal</w:t>
      </w:r>
      <w:r w:rsidRPr="00A94D2F">
        <w:t xml:space="preserve">. A fogorvosi körzet székhelye: </w:t>
      </w:r>
      <w:r w:rsidR="00B36C18">
        <w:t>3711. Szirmabesenyő, Állomás u. 61.</w:t>
      </w:r>
    </w:p>
    <w:p w:rsidR="00222A53" w:rsidRPr="00E70563" w:rsidRDefault="00222A53" w:rsidP="00222A53">
      <w:pPr>
        <w:pStyle w:val="Listaszerbekezds"/>
        <w:jc w:val="both"/>
      </w:pPr>
    </w:p>
    <w:p w:rsidR="00E63A33" w:rsidRDefault="001F3905" w:rsidP="00E63A33">
      <w:pPr>
        <w:pStyle w:val="Listaszerbekezds"/>
        <w:numPr>
          <w:ilvl w:val="0"/>
          <w:numId w:val="6"/>
        </w:numPr>
        <w:jc w:val="both"/>
      </w:pPr>
      <w:r>
        <w:t>§</w:t>
      </w:r>
      <w:r w:rsidR="00B36C18">
        <w:t xml:space="preserve"> </w:t>
      </w:r>
      <w:r>
        <w:t xml:space="preserve"> </w:t>
      </w:r>
      <w:r w:rsidR="00B36C18">
        <w:t xml:space="preserve">Sajóvámos </w:t>
      </w:r>
      <w:r w:rsidR="00B103E6">
        <w:t xml:space="preserve"> K</w:t>
      </w:r>
      <w:r w:rsidR="00E70563" w:rsidRPr="00E70563">
        <w:t>özség Önkormányzatának teljes közigazgatási területe egy véd</w:t>
      </w:r>
      <w:r>
        <w:t>őnői körzetet alkot</w:t>
      </w:r>
      <w:r w:rsidR="00EC7CFE">
        <w:t xml:space="preserve"> </w:t>
      </w:r>
      <w:r w:rsidR="00B36C18">
        <w:t xml:space="preserve">Sajósenye községgel </w:t>
      </w:r>
      <w:r>
        <w:t>.</w:t>
      </w:r>
      <w:r w:rsidR="00EC7CFE">
        <w:t xml:space="preserve"> </w:t>
      </w:r>
      <w:proofErr w:type="gramStart"/>
      <w:r w:rsidR="00E70563" w:rsidRPr="00E70563">
        <w:t>A</w:t>
      </w:r>
      <w:proofErr w:type="gramEnd"/>
      <w:r w:rsidR="00E70563" w:rsidRPr="00E70563">
        <w:t xml:space="preserve"> körzet székelye: </w:t>
      </w:r>
      <w:r w:rsidR="00B36C18">
        <w:t>3712. Sajóvámos, Rákóczi u. 16.</w:t>
      </w:r>
    </w:p>
    <w:p w:rsidR="00E70563" w:rsidRPr="00E70563" w:rsidRDefault="00E70563" w:rsidP="00E63A33">
      <w:pPr>
        <w:pStyle w:val="Listaszerbekezds"/>
        <w:jc w:val="both"/>
      </w:pPr>
    </w:p>
    <w:p w:rsidR="00AA2A63" w:rsidRPr="00B103E6" w:rsidRDefault="001F3905" w:rsidP="00B103E6">
      <w:pPr>
        <w:pStyle w:val="Listaszerbekezds"/>
        <w:numPr>
          <w:ilvl w:val="0"/>
          <w:numId w:val="6"/>
        </w:numPr>
        <w:jc w:val="both"/>
        <w:rPr>
          <w:b/>
        </w:rPr>
      </w:pPr>
      <w:r>
        <w:t xml:space="preserve">§ </w:t>
      </w:r>
      <w:r w:rsidR="00E70563" w:rsidRPr="00E70563">
        <w:t>Az iskola-</w:t>
      </w:r>
      <w:r w:rsidR="00F43025">
        <w:t xml:space="preserve">egészségügyi ellátás </w:t>
      </w:r>
      <w:r w:rsidR="00C3742B">
        <w:t xml:space="preserve">a </w:t>
      </w:r>
      <w:r w:rsidR="006D48D7">
        <w:t xml:space="preserve">Sajóvámosi </w:t>
      </w:r>
      <w:r w:rsidR="00C3742B">
        <w:t xml:space="preserve">Arany János Általános Iskola </w:t>
      </w:r>
      <w:r w:rsidR="00282987">
        <w:t>(</w:t>
      </w:r>
      <w:r w:rsidR="006D48D7">
        <w:t>3712. Sajóvámos, Nevelők u. 4.</w:t>
      </w:r>
      <w:r w:rsidR="00282987">
        <w:t xml:space="preserve">) </w:t>
      </w:r>
      <w:r w:rsidR="00C3742B">
        <w:t>és a</w:t>
      </w:r>
      <w:r w:rsidR="006D48D7">
        <w:t xml:space="preserve"> Sajóvámosi Kincses Sziget</w:t>
      </w:r>
      <w:r w:rsidR="00C3742B">
        <w:t xml:space="preserve"> </w:t>
      </w:r>
      <w:r w:rsidR="00E37671">
        <w:t>Ó</w:t>
      </w:r>
      <w:r w:rsidR="00C3742B">
        <w:t>voda</w:t>
      </w:r>
      <w:r w:rsidR="00282987">
        <w:t xml:space="preserve"> (</w:t>
      </w:r>
      <w:r w:rsidR="00046A8F">
        <w:t>Sajóvámos</w:t>
      </w:r>
      <w:r w:rsidR="00282987">
        <w:t>,</w:t>
      </w:r>
      <w:bookmarkStart w:id="0" w:name="_GoBack"/>
      <w:bookmarkEnd w:id="0"/>
      <w:r w:rsidR="00E37671">
        <w:t xml:space="preserve"> </w:t>
      </w:r>
      <w:r w:rsidR="00046A8F">
        <w:t xml:space="preserve">Nevelők u. 8. </w:t>
      </w:r>
      <w:proofErr w:type="gramStart"/>
      <w:r w:rsidR="00282987">
        <w:t>)</w:t>
      </w:r>
      <w:proofErr w:type="gramEnd"/>
      <w:r w:rsidR="00C3742B">
        <w:t xml:space="preserve"> tekintetében </w:t>
      </w:r>
      <w:r w:rsidR="00F43025">
        <w:t>az iskolaorvos</w:t>
      </w:r>
      <w:r w:rsidR="00E70563" w:rsidRPr="00E70563">
        <w:t xml:space="preserve"> és védőnő együttes szolgáltatásából áll</w:t>
      </w:r>
      <w:r w:rsidR="00B103E6">
        <w:t xml:space="preserve"> </w:t>
      </w:r>
      <w:r w:rsidR="00046A8F">
        <w:t xml:space="preserve">Sajóvámos </w:t>
      </w:r>
      <w:r w:rsidR="00B103E6">
        <w:t>Község Önkormányzatának teljes közigazgatási területére vonatkozóan</w:t>
      </w:r>
      <w:r w:rsidR="00E70563" w:rsidRPr="00E70563">
        <w:t xml:space="preserve">, melyet a </w:t>
      </w:r>
      <w:r w:rsidR="00046A8F">
        <w:t xml:space="preserve">3712. Sajóvámos, Munkácsy u. 1. </w:t>
      </w:r>
      <w:r w:rsidR="00A94D2F">
        <w:t>sz.</w:t>
      </w:r>
      <w:r w:rsidR="00E70563" w:rsidRPr="00E70563">
        <w:t xml:space="preserve"> alatti </w:t>
      </w:r>
      <w:r w:rsidR="00046A8F">
        <w:t>Tanácsad</w:t>
      </w:r>
      <w:r w:rsidR="00BF7CF0">
        <w:t xml:space="preserve">óban </w:t>
      </w:r>
      <w:r w:rsidR="00E70563" w:rsidRPr="00E70563">
        <w:t>biztosítanak.</w:t>
      </w:r>
    </w:p>
    <w:p w:rsidR="00B103E6" w:rsidRDefault="00B103E6" w:rsidP="005E2B28">
      <w:pPr>
        <w:jc w:val="center"/>
        <w:rPr>
          <w:b/>
        </w:rPr>
      </w:pPr>
    </w:p>
    <w:p w:rsidR="00E70563" w:rsidRPr="00E70563" w:rsidRDefault="00E70563" w:rsidP="005E2B28">
      <w:pPr>
        <w:jc w:val="center"/>
        <w:rPr>
          <w:b/>
        </w:rPr>
      </w:pPr>
      <w:r w:rsidRPr="00E70563">
        <w:rPr>
          <w:b/>
        </w:rPr>
        <w:t>Záró rendelkezések</w:t>
      </w:r>
    </w:p>
    <w:p w:rsidR="00E70563" w:rsidRDefault="00222A53" w:rsidP="005E2B28">
      <w:pPr>
        <w:ind w:left="360"/>
      </w:pPr>
      <w:r w:rsidRPr="00222A53">
        <w:t>8</w:t>
      </w:r>
      <w:r w:rsidR="005E2B28">
        <w:t>.§</w:t>
      </w:r>
      <w:r w:rsidR="00BF7CF0">
        <w:t xml:space="preserve"> </w:t>
      </w:r>
      <w:r w:rsidR="007B3019">
        <w:t xml:space="preserve">(1) </w:t>
      </w:r>
      <w:r w:rsidR="002641A3">
        <w:t>Ez a</w:t>
      </w:r>
      <w:r w:rsidR="00CC2AFA">
        <w:t xml:space="preserve"> rendelet a kihirdetését követő napon </w:t>
      </w:r>
      <w:r w:rsidR="00E70563" w:rsidRPr="00E70563">
        <w:t>lép hatályba.</w:t>
      </w:r>
    </w:p>
    <w:p w:rsidR="00E70563" w:rsidRDefault="007B3019" w:rsidP="004260CD">
      <w:pPr>
        <w:ind w:left="360"/>
        <w:jc w:val="both"/>
      </w:pPr>
      <w:r>
        <w:rPr>
          <w:b/>
        </w:rPr>
        <w:tab/>
      </w:r>
      <w:r w:rsidRPr="007B3019">
        <w:t xml:space="preserve">(2) Hatályát veszti </w:t>
      </w:r>
      <w:r w:rsidR="00BF7CF0">
        <w:t>Sajóvámos</w:t>
      </w:r>
      <w:r w:rsidRPr="007B3019">
        <w:t xml:space="preserve"> Község Önkormányzat Képviselő-testületének az egészségügyi alapellátások körzeteinek megállapításáról </w:t>
      </w:r>
      <w:r>
        <w:t xml:space="preserve">szóló </w:t>
      </w:r>
      <w:r w:rsidR="00BF7CF0">
        <w:t>5</w:t>
      </w:r>
      <w:r>
        <w:t>/2002.(VII</w:t>
      </w:r>
      <w:r w:rsidR="00EC7CFE">
        <w:t>.</w:t>
      </w:r>
      <w:r w:rsidR="00BF7CF0">
        <w:t>16.</w:t>
      </w:r>
      <w:r w:rsidRPr="007B3019">
        <w:t>) önkormányzati rendelete.</w:t>
      </w:r>
    </w:p>
    <w:p w:rsidR="004260CD" w:rsidRPr="00E70563" w:rsidRDefault="004260CD" w:rsidP="004260CD">
      <w:pPr>
        <w:ind w:left="360"/>
        <w:jc w:val="both"/>
      </w:pPr>
    </w:p>
    <w:p w:rsidR="00BF7CF0" w:rsidRDefault="00BF7CF0" w:rsidP="00E70563"/>
    <w:p w:rsidR="00BF7CF0" w:rsidRDefault="00BF7CF0" w:rsidP="00E37671">
      <w:pPr>
        <w:ind w:firstLine="708"/>
      </w:pPr>
      <w:r>
        <w:t>Váradi Lajos</w:t>
      </w:r>
      <w:r>
        <w:tab/>
      </w:r>
      <w:r>
        <w:tab/>
      </w:r>
      <w:r>
        <w:tab/>
      </w:r>
      <w:r>
        <w:tab/>
      </w:r>
      <w:r>
        <w:tab/>
      </w:r>
      <w:r w:rsidR="00E37671">
        <w:tab/>
      </w:r>
      <w:r>
        <w:t>Molnárné Cseh Mária</w:t>
      </w:r>
    </w:p>
    <w:p w:rsidR="00E70563" w:rsidRPr="00E70563" w:rsidRDefault="00E70563" w:rsidP="00E37671">
      <w:pPr>
        <w:ind w:firstLine="708"/>
      </w:pPr>
      <w:proofErr w:type="gramStart"/>
      <w:r w:rsidRPr="00E70563">
        <w:t>polgármester</w:t>
      </w:r>
      <w:proofErr w:type="gramEnd"/>
      <w:r w:rsidRPr="00E70563">
        <w:tab/>
      </w:r>
      <w:r w:rsidRPr="00E70563">
        <w:tab/>
      </w:r>
      <w:r w:rsidRPr="00E70563">
        <w:tab/>
      </w:r>
      <w:r w:rsidRPr="00E70563">
        <w:tab/>
      </w:r>
      <w:r w:rsidRPr="00E70563">
        <w:tab/>
      </w:r>
      <w:r w:rsidRPr="00E70563">
        <w:tab/>
        <w:t xml:space="preserve">  jegyző</w:t>
      </w:r>
    </w:p>
    <w:p w:rsidR="006535FF" w:rsidRDefault="006535FF"/>
    <w:p w:rsidR="003C79E8" w:rsidRDefault="003C79E8"/>
    <w:p w:rsidR="003C79E8" w:rsidRDefault="003C79E8"/>
    <w:p w:rsidR="003C79E8" w:rsidRDefault="003C79E8"/>
    <w:p w:rsidR="003C79E8" w:rsidRDefault="003C79E8"/>
    <w:p w:rsidR="003C79E8" w:rsidRDefault="003C79E8"/>
    <w:sectPr w:rsidR="003C79E8" w:rsidSect="007F3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A7" w:rsidRDefault="002B15A7" w:rsidP="007B3019">
      <w:pPr>
        <w:spacing w:after="0" w:line="240" w:lineRule="auto"/>
      </w:pPr>
      <w:r>
        <w:separator/>
      </w:r>
    </w:p>
  </w:endnote>
  <w:endnote w:type="continuationSeparator" w:id="0">
    <w:p w:rsidR="002B15A7" w:rsidRDefault="002B15A7" w:rsidP="007B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333467"/>
      <w:docPartObj>
        <w:docPartGallery w:val="Page Numbers (Bottom of Page)"/>
        <w:docPartUnique/>
      </w:docPartObj>
    </w:sdtPr>
    <w:sdtContent>
      <w:p w:rsidR="007B3019" w:rsidRDefault="007732F8">
        <w:pPr>
          <w:pStyle w:val="llb"/>
          <w:jc w:val="center"/>
        </w:pPr>
        <w:r>
          <w:fldChar w:fldCharType="begin"/>
        </w:r>
        <w:r w:rsidR="007B3019">
          <w:instrText>PAGE   \* MERGEFORMAT</w:instrText>
        </w:r>
        <w:r>
          <w:fldChar w:fldCharType="separate"/>
        </w:r>
        <w:r w:rsidR="00E37671">
          <w:rPr>
            <w:noProof/>
          </w:rPr>
          <w:t>4</w:t>
        </w:r>
        <w:r>
          <w:fldChar w:fldCharType="end"/>
        </w:r>
      </w:p>
    </w:sdtContent>
  </w:sdt>
  <w:p w:rsidR="007B3019" w:rsidRDefault="007B301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A7" w:rsidRDefault="002B15A7" w:rsidP="007B3019">
      <w:pPr>
        <w:spacing w:after="0" w:line="240" w:lineRule="auto"/>
      </w:pPr>
      <w:r>
        <w:separator/>
      </w:r>
    </w:p>
  </w:footnote>
  <w:footnote w:type="continuationSeparator" w:id="0">
    <w:p w:rsidR="002B15A7" w:rsidRDefault="002B15A7" w:rsidP="007B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1C14"/>
    <w:multiLevelType w:val="hybridMultilevel"/>
    <w:tmpl w:val="9F367D96"/>
    <w:lvl w:ilvl="0" w:tplc="624A1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714004"/>
    <w:multiLevelType w:val="hybridMultilevel"/>
    <w:tmpl w:val="8D0EC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C0E04"/>
    <w:multiLevelType w:val="hybridMultilevel"/>
    <w:tmpl w:val="7A928E34"/>
    <w:lvl w:ilvl="0" w:tplc="7D86232A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63072"/>
    <w:multiLevelType w:val="hybridMultilevel"/>
    <w:tmpl w:val="3E883A0A"/>
    <w:lvl w:ilvl="0" w:tplc="962EEA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3630E"/>
    <w:multiLevelType w:val="hybridMultilevel"/>
    <w:tmpl w:val="70308078"/>
    <w:lvl w:ilvl="0" w:tplc="D9B4688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40DE2"/>
    <w:multiLevelType w:val="hybridMultilevel"/>
    <w:tmpl w:val="866EC0BC"/>
    <w:lvl w:ilvl="0" w:tplc="767CCDE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564E2C"/>
    <w:multiLevelType w:val="hybridMultilevel"/>
    <w:tmpl w:val="B53C6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8D4"/>
    <w:rsid w:val="0001555C"/>
    <w:rsid w:val="00046A8F"/>
    <w:rsid w:val="00071FC0"/>
    <w:rsid w:val="00124F96"/>
    <w:rsid w:val="00130A66"/>
    <w:rsid w:val="00141FE3"/>
    <w:rsid w:val="001A5D55"/>
    <w:rsid w:val="001C7733"/>
    <w:rsid w:val="001F3905"/>
    <w:rsid w:val="00222A53"/>
    <w:rsid w:val="002641A3"/>
    <w:rsid w:val="00282987"/>
    <w:rsid w:val="0029207B"/>
    <w:rsid w:val="002B15A7"/>
    <w:rsid w:val="003C79E8"/>
    <w:rsid w:val="004023F1"/>
    <w:rsid w:val="004137D3"/>
    <w:rsid w:val="004260CD"/>
    <w:rsid w:val="005A091E"/>
    <w:rsid w:val="005A76C6"/>
    <w:rsid w:val="005C36B1"/>
    <w:rsid w:val="005E2B28"/>
    <w:rsid w:val="005F6ED7"/>
    <w:rsid w:val="006535FF"/>
    <w:rsid w:val="006A0028"/>
    <w:rsid w:val="006D48D7"/>
    <w:rsid w:val="0071408A"/>
    <w:rsid w:val="007732F8"/>
    <w:rsid w:val="007B3019"/>
    <w:rsid w:val="007E0111"/>
    <w:rsid w:val="007E5225"/>
    <w:rsid w:val="007F3089"/>
    <w:rsid w:val="00874221"/>
    <w:rsid w:val="008956A4"/>
    <w:rsid w:val="00994857"/>
    <w:rsid w:val="009A1F17"/>
    <w:rsid w:val="009F4959"/>
    <w:rsid w:val="00A23B18"/>
    <w:rsid w:val="00A31127"/>
    <w:rsid w:val="00A94D2F"/>
    <w:rsid w:val="00AA2A63"/>
    <w:rsid w:val="00B103E6"/>
    <w:rsid w:val="00B36C18"/>
    <w:rsid w:val="00B638D4"/>
    <w:rsid w:val="00B9238D"/>
    <w:rsid w:val="00BA3D84"/>
    <w:rsid w:val="00BF300B"/>
    <w:rsid w:val="00BF7CF0"/>
    <w:rsid w:val="00C3742B"/>
    <w:rsid w:val="00CA5645"/>
    <w:rsid w:val="00CC2AFA"/>
    <w:rsid w:val="00D61C7C"/>
    <w:rsid w:val="00E37671"/>
    <w:rsid w:val="00E63A33"/>
    <w:rsid w:val="00E70563"/>
    <w:rsid w:val="00EB27CE"/>
    <w:rsid w:val="00EC7CFE"/>
    <w:rsid w:val="00ED3112"/>
    <w:rsid w:val="00F14183"/>
    <w:rsid w:val="00F43025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30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B3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3019"/>
  </w:style>
  <w:style w:type="paragraph" w:styleId="llb">
    <w:name w:val="footer"/>
    <w:basedOn w:val="Norml"/>
    <w:link w:val="llbChar"/>
    <w:uiPriority w:val="99"/>
    <w:unhideWhenUsed/>
    <w:rsid w:val="007B3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3019"/>
  </w:style>
  <w:style w:type="paragraph" w:styleId="NormlWeb">
    <w:name w:val="Normal (Web)"/>
    <w:basedOn w:val="Norml"/>
    <w:uiPriority w:val="99"/>
    <w:semiHidden/>
    <w:unhideWhenUsed/>
    <w:rsid w:val="007B3019"/>
  </w:style>
  <w:style w:type="paragraph" w:styleId="Buborkszveg">
    <w:name w:val="Balloon Text"/>
    <w:basedOn w:val="Norml"/>
    <w:link w:val="BuborkszvegChar"/>
    <w:uiPriority w:val="99"/>
    <w:semiHidden/>
    <w:unhideWhenUsed/>
    <w:rsid w:val="0071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B3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3019"/>
  </w:style>
  <w:style w:type="paragraph" w:styleId="llb">
    <w:name w:val="footer"/>
    <w:basedOn w:val="Norml"/>
    <w:link w:val="llbChar"/>
    <w:uiPriority w:val="99"/>
    <w:unhideWhenUsed/>
    <w:rsid w:val="007B3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3019"/>
  </w:style>
  <w:style w:type="paragraph" w:styleId="NormlWeb">
    <w:name w:val="Normal (Web)"/>
    <w:basedOn w:val="Norml"/>
    <w:uiPriority w:val="99"/>
    <w:semiHidden/>
    <w:unhideWhenUsed/>
    <w:rsid w:val="007B3019"/>
  </w:style>
  <w:style w:type="paragraph" w:styleId="Buborkszveg">
    <w:name w:val="Balloon Text"/>
    <w:basedOn w:val="Norml"/>
    <w:link w:val="BuborkszvegChar"/>
    <w:uiPriority w:val="99"/>
    <w:semiHidden/>
    <w:unhideWhenUsed/>
    <w:rsid w:val="0071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Sajóvámos</cp:lastModifiedBy>
  <cp:revision>7</cp:revision>
  <cp:lastPrinted>2016-07-25T09:07:00Z</cp:lastPrinted>
  <dcterms:created xsi:type="dcterms:W3CDTF">2016-09-13T13:22:00Z</dcterms:created>
  <dcterms:modified xsi:type="dcterms:W3CDTF">2016-09-28T11:30:00Z</dcterms:modified>
</cp:coreProperties>
</file>