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D90" w:rsidRDefault="009A6E12" w:rsidP="00F25305">
      <w:pPr>
        <w:pStyle w:val="Listaszerbekezds"/>
        <w:jc w:val="right"/>
        <w:rPr>
          <w:sz w:val="24"/>
          <w:szCs w:val="24"/>
        </w:rPr>
      </w:pPr>
      <w:r w:rsidRPr="00323E54">
        <w:rPr>
          <w:sz w:val="24"/>
          <w:szCs w:val="24"/>
        </w:rPr>
        <w:t>1.</w:t>
      </w:r>
      <w:r w:rsidR="00F25305">
        <w:rPr>
          <w:sz w:val="24"/>
          <w:szCs w:val="24"/>
        </w:rPr>
        <w:t xml:space="preserve"> </w:t>
      </w:r>
      <w:r w:rsidR="0004598D" w:rsidRPr="00323E54">
        <w:rPr>
          <w:sz w:val="24"/>
          <w:szCs w:val="24"/>
        </w:rPr>
        <w:t>m</w:t>
      </w:r>
      <w:r w:rsidR="00860D90" w:rsidRPr="00323E54">
        <w:rPr>
          <w:sz w:val="24"/>
          <w:szCs w:val="24"/>
        </w:rPr>
        <w:t xml:space="preserve">elléklet a </w:t>
      </w:r>
      <w:r w:rsidR="00323E54" w:rsidRPr="00323E54">
        <w:rPr>
          <w:sz w:val="24"/>
          <w:szCs w:val="24"/>
        </w:rPr>
        <w:t>7/2019. (</w:t>
      </w:r>
      <w:r w:rsidR="00C523C9">
        <w:rPr>
          <w:sz w:val="24"/>
          <w:szCs w:val="24"/>
        </w:rPr>
        <w:t>V.9</w:t>
      </w:r>
      <w:r w:rsidR="00323E54" w:rsidRPr="00323E54">
        <w:rPr>
          <w:sz w:val="24"/>
          <w:szCs w:val="24"/>
        </w:rPr>
        <w:t xml:space="preserve">.) </w:t>
      </w:r>
      <w:r w:rsidR="00860D90" w:rsidRPr="00323E54">
        <w:rPr>
          <w:sz w:val="24"/>
          <w:szCs w:val="24"/>
        </w:rPr>
        <w:t>önkormányzati rendelethez</w:t>
      </w:r>
    </w:p>
    <w:p w:rsidR="00F25305" w:rsidRDefault="00F25305" w:rsidP="00F25305">
      <w:pPr>
        <w:rPr>
          <w:sz w:val="24"/>
          <w:szCs w:val="24"/>
        </w:rPr>
      </w:pPr>
    </w:p>
    <w:p w:rsidR="00F25305" w:rsidRPr="00F25305" w:rsidRDefault="00F25305" w:rsidP="00F25305">
      <w:pPr>
        <w:rPr>
          <w:i/>
          <w:sz w:val="24"/>
          <w:szCs w:val="24"/>
        </w:rPr>
      </w:pPr>
      <w:bookmarkStart w:id="0" w:name="_GoBack"/>
      <w:r w:rsidRPr="00F25305">
        <w:rPr>
          <w:i/>
          <w:sz w:val="24"/>
          <w:szCs w:val="24"/>
        </w:rPr>
        <w:t>1. melléklet a 3/2018. (III.26.) önkormányzati rendelethez</w:t>
      </w:r>
    </w:p>
    <w:bookmarkEnd w:id="0"/>
    <w:p w:rsidR="00C523C9" w:rsidRPr="00C523C9" w:rsidRDefault="00C523C9" w:rsidP="00C523C9">
      <w:pPr>
        <w:rPr>
          <w:i/>
          <w:iCs/>
          <w:sz w:val="24"/>
          <w:szCs w:val="24"/>
        </w:rPr>
      </w:pPr>
    </w:p>
    <w:p w:rsidR="0004598D" w:rsidRPr="000E3BEC" w:rsidRDefault="0004598D" w:rsidP="0004598D">
      <w:pPr>
        <w:jc w:val="right"/>
        <w:rPr>
          <w:rStyle w:val="Kiemel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7"/>
        <w:gridCol w:w="5262"/>
        <w:gridCol w:w="2898"/>
      </w:tblGrid>
      <w:tr w:rsidR="0004598D" w:rsidRPr="0004598D" w:rsidTr="0004598D">
        <w:trPr>
          <w:trHeight w:val="255"/>
        </w:trPr>
        <w:tc>
          <w:tcPr>
            <w:tcW w:w="8620" w:type="dxa"/>
            <w:gridSpan w:val="3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02 - Beszámoló a B1. - B7.  költségvetési bevételek előirányzatának teljesítéséről</w:t>
            </w:r>
          </w:p>
        </w:tc>
      </w:tr>
      <w:tr w:rsidR="0004598D" w:rsidRPr="0004598D" w:rsidTr="0004598D">
        <w:trPr>
          <w:trHeight w:val="30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#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Megnevezés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Módosított előirányzat</w:t>
            </w:r>
          </w:p>
        </w:tc>
      </w:tr>
      <w:tr w:rsidR="0004598D" w:rsidRPr="0004598D" w:rsidTr="0004598D">
        <w:trPr>
          <w:trHeight w:val="30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Helyi önkormányzatok működésének általános támogatása (B111)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20 420 326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Települési önkormányzatok szociális, </w:t>
            </w:r>
            <w:proofErr w:type="gramStart"/>
            <w:r w:rsidRPr="0004598D">
              <w:rPr>
                <w:sz w:val="22"/>
                <w:szCs w:val="24"/>
              </w:rPr>
              <w:t>gyermekjóléti  és</w:t>
            </w:r>
            <w:proofErr w:type="gramEnd"/>
            <w:r w:rsidRPr="0004598D">
              <w:rPr>
                <w:sz w:val="22"/>
                <w:szCs w:val="24"/>
              </w:rPr>
              <w:t xml:space="preserve"> gyermekétkeztetési feladatainak támogatása (B113)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7 385 000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Települési önkormányzatok kulturális feladatainak támogatása (B114)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1 800 000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Működési célú költségvetési támogatások és kiegészítő támogatások (B115)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2 095 720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Önkormányzatok működési támogatásai (=01+…+06) (B11)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31 701 046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működési célú támogatások bevételei államháztartáson belülről (=33+…+42)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5 241 545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központi kezelésű előirányzatok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fejezeti kezelésű előirányzatok EU-s programokra és azok hazai társfinanszírozása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egyéb fejezeti kezelésű előirányzatok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társadalombiztosítás pénzügyi alapjai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elkülönített állami pénzalapok (B16)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43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célú támogatások államháztartáson belülről (=07+...+10+21+32) (B1)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36 942 591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68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felhalmozási célú támogatások bevételei államháztartáson belülről (=69+…+78) (B25)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71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fejezeti kezelésű előirányzatok EU-s programokra és azok hazai társfinanszírozása (B25)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79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Felhalmozási célú támogatások államháztartáson belülről (=44+45+46+57+68) (B2)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109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Vagyoni </w:t>
            </w:r>
            <w:proofErr w:type="spellStart"/>
            <w:r w:rsidRPr="0004598D">
              <w:rPr>
                <w:sz w:val="22"/>
                <w:szCs w:val="24"/>
              </w:rPr>
              <w:t>tipusú</w:t>
            </w:r>
            <w:proofErr w:type="spellEnd"/>
            <w:r w:rsidRPr="0004598D">
              <w:rPr>
                <w:sz w:val="22"/>
                <w:szCs w:val="24"/>
              </w:rPr>
              <w:t xml:space="preserve"> adók (=110+…+115) (B34)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27 914 337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111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magánszemélyek kommunális adója (B34)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116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Értékesítési és forgalmi adók (=117+…+138)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123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állandó jelleggel végzett iparűzési tevékenység után fizetett helyi iparűzési adó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124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ideiglenes jelleggel végzett tevékenység után fizetett helyi iparűzési adó (B351)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144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Gépjárműadók (=145+…+148) (B354)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4 526 101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lastRenderedPageBreak/>
              <w:t>146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belföldi gépjárművek adójának a helyi önkormányzatot megillető része (B354)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149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Egyéb áruhasználati és szolgáltatási </w:t>
            </w:r>
            <w:proofErr w:type="gramStart"/>
            <w:r w:rsidRPr="0004598D">
              <w:rPr>
                <w:sz w:val="22"/>
                <w:szCs w:val="24"/>
              </w:rPr>
              <w:t>adók  (</w:t>
            </w:r>
            <w:proofErr w:type="gramEnd"/>
            <w:r w:rsidRPr="0004598D">
              <w:rPr>
                <w:sz w:val="22"/>
                <w:szCs w:val="24"/>
              </w:rPr>
              <w:t>=150+…+166) (B355)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157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ebből: tartózkodás után fizetett idegenforgalmi </w:t>
            </w:r>
            <w:proofErr w:type="gramStart"/>
            <w:r w:rsidRPr="0004598D">
              <w:rPr>
                <w:sz w:val="22"/>
                <w:szCs w:val="24"/>
              </w:rPr>
              <w:t>adó  (</w:t>
            </w:r>
            <w:proofErr w:type="gramEnd"/>
            <w:r w:rsidRPr="0004598D">
              <w:rPr>
                <w:sz w:val="22"/>
                <w:szCs w:val="24"/>
              </w:rPr>
              <w:t>B355)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167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Termékek és szolgáltatások adói (=116+139+143+144+149</w:t>
            </w:r>
            <w:proofErr w:type="gramStart"/>
            <w:r w:rsidRPr="0004598D">
              <w:rPr>
                <w:sz w:val="22"/>
                <w:szCs w:val="24"/>
              </w:rPr>
              <w:t>)  (</w:t>
            </w:r>
            <w:proofErr w:type="gramEnd"/>
            <w:r w:rsidRPr="0004598D">
              <w:rPr>
                <w:sz w:val="22"/>
                <w:szCs w:val="24"/>
              </w:rPr>
              <w:t>B35)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4 526 101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168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közhatalmi bevételek (&gt;=169+…+185) (B36)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1 010 000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önkormányzat által beszedett talajterhelési díj (B36)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186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Közhatalmi bevételek (=93+94+104+109+167+168) (B3)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33 450 438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188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Szolgáltatások ellenértéke (&gt;=189+190) (B402)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3 667 824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189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proofErr w:type="gramStart"/>
            <w:r w:rsidRPr="0004598D">
              <w:rPr>
                <w:sz w:val="22"/>
                <w:szCs w:val="24"/>
              </w:rPr>
              <w:t>ebből:tárgyi</w:t>
            </w:r>
            <w:proofErr w:type="gramEnd"/>
            <w:r w:rsidRPr="0004598D">
              <w:rPr>
                <w:sz w:val="22"/>
                <w:szCs w:val="24"/>
              </w:rPr>
              <w:t xml:space="preserve"> eszközök bérbeadásából származó bevétel (B402)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191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 xml:space="preserve">Közvetített szolgáltatások </w:t>
            </w:r>
            <w:proofErr w:type="gramStart"/>
            <w:r w:rsidRPr="0004598D">
              <w:rPr>
                <w:sz w:val="22"/>
                <w:szCs w:val="24"/>
              </w:rPr>
              <w:t>ellenértéke  (</w:t>
            </w:r>
            <w:proofErr w:type="gramEnd"/>
            <w:r w:rsidRPr="0004598D">
              <w:rPr>
                <w:sz w:val="22"/>
                <w:szCs w:val="24"/>
              </w:rPr>
              <w:t>&gt;=192) (B403)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193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Tulajdonosi bevételek (&gt;=194+…+199) (B404)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Ellátási díjak (B405)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2 286 000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Kiszámlázott általános forgalmi adó (B406)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206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kapott (járó) kamatok és kamatjellegű bevételek (&gt;=207+208) (B4082)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Kamatbevételek és más nyereségjellegű bevételek (=203+206) (B408)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200 000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219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Egyéb működési bevételek (&gt;=220+221) (B411)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50 000</w:t>
            </w:r>
          </w:p>
        </w:tc>
      </w:tr>
      <w:tr w:rsidR="0004598D" w:rsidRPr="0004598D" w:rsidTr="0004598D">
        <w:trPr>
          <w:trHeight w:val="25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221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ebből: kiadások visszatérítései (B411)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222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bevételek (=187+188+191+193+200+…+202+209+217+218+219) (B4)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6 203 824</w:t>
            </w:r>
          </w:p>
        </w:tc>
      </w:tr>
      <w:tr w:rsidR="0004598D" w:rsidRPr="0004598D" w:rsidTr="0004598D">
        <w:trPr>
          <w:trHeight w:val="765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235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Működési célú visszatérítendő támogatások, kölcsönök visszatérülése államháztartáson kívülről (=236+…+244) (B64)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sz w:val="22"/>
                <w:szCs w:val="24"/>
              </w:rPr>
            </w:pPr>
            <w:r w:rsidRPr="0004598D">
              <w:rPr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257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Működési célú átvett pénzeszközök (=232+...+235+245) (B6)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0</w:t>
            </w:r>
          </w:p>
        </w:tc>
      </w:tr>
      <w:tr w:rsidR="0004598D" w:rsidRPr="0004598D" w:rsidTr="0004598D">
        <w:trPr>
          <w:trHeight w:val="510"/>
        </w:trPr>
        <w:tc>
          <w:tcPr>
            <w:tcW w:w="737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284</w:t>
            </w:r>
          </w:p>
        </w:tc>
        <w:tc>
          <w:tcPr>
            <w:tcW w:w="4985" w:type="dxa"/>
            <w:hideMark/>
          </w:tcPr>
          <w:p w:rsidR="0004598D" w:rsidRPr="0004598D" w:rsidRDefault="0004598D" w:rsidP="0004598D">
            <w:pPr>
              <w:pStyle w:val="Szvegtrzs"/>
              <w:jc w:val="right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Költségvetési bevételek (=43+79+186+222+231+257+283) (B1-B7)</w:t>
            </w:r>
          </w:p>
        </w:tc>
        <w:tc>
          <w:tcPr>
            <w:tcW w:w="2898" w:type="dxa"/>
            <w:hideMark/>
          </w:tcPr>
          <w:p w:rsidR="0004598D" w:rsidRPr="0004598D" w:rsidRDefault="0004598D" w:rsidP="0004598D">
            <w:pPr>
              <w:pStyle w:val="Szvegtrzs"/>
              <w:rPr>
                <w:b/>
                <w:bCs/>
                <w:sz w:val="22"/>
                <w:szCs w:val="24"/>
              </w:rPr>
            </w:pPr>
            <w:r w:rsidRPr="0004598D">
              <w:rPr>
                <w:b/>
                <w:bCs/>
                <w:sz w:val="22"/>
                <w:szCs w:val="24"/>
              </w:rPr>
              <w:t>76 596 853</w:t>
            </w:r>
          </w:p>
        </w:tc>
      </w:tr>
    </w:tbl>
    <w:p w:rsidR="00860D90" w:rsidRDefault="00860D90" w:rsidP="005E15AA">
      <w:pPr>
        <w:pStyle w:val="Szvegtrzs"/>
        <w:jc w:val="right"/>
        <w:rPr>
          <w:sz w:val="22"/>
          <w:szCs w:val="24"/>
        </w:rPr>
      </w:pPr>
    </w:p>
    <w:sectPr w:rsidR="00860D90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6880"/>
    <w:multiLevelType w:val="hybridMultilevel"/>
    <w:tmpl w:val="635A0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90"/>
    <w:rsid w:val="00001D64"/>
    <w:rsid w:val="0002272A"/>
    <w:rsid w:val="000279B3"/>
    <w:rsid w:val="0004598D"/>
    <w:rsid w:val="00096AAB"/>
    <w:rsid w:val="000D048B"/>
    <w:rsid w:val="000E3BEC"/>
    <w:rsid w:val="000F4467"/>
    <w:rsid w:val="0016796F"/>
    <w:rsid w:val="00196A0C"/>
    <w:rsid w:val="001A1595"/>
    <w:rsid w:val="00212A54"/>
    <w:rsid w:val="00251133"/>
    <w:rsid w:val="00323E54"/>
    <w:rsid w:val="00393405"/>
    <w:rsid w:val="003E6B9A"/>
    <w:rsid w:val="004E52D1"/>
    <w:rsid w:val="00540E9B"/>
    <w:rsid w:val="00547B59"/>
    <w:rsid w:val="005534C5"/>
    <w:rsid w:val="005D23B9"/>
    <w:rsid w:val="005D591A"/>
    <w:rsid w:val="005E15AA"/>
    <w:rsid w:val="0065215E"/>
    <w:rsid w:val="006C6EC2"/>
    <w:rsid w:val="006D0619"/>
    <w:rsid w:val="006F5C2A"/>
    <w:rsid w:val="007052AE"/>
    <w:rsid w:val="00722838"/>
    <w:rsid w:val="007C4D7C"/>
    <w:rsid w:val="008519B9"/>
    <w:rsid w:val="00860D90"/>
    <w:rsid w:val="009A6E12"/>
    <w:rsid w:val="009A6E46"/>
    <w:rsid w:val="00A17E38"/>
    <w:rsid w:val="00AF53B9"/>
    <w:rsid w:val="00B8371B"/>
    <w:rsid w:val="00BC01B0"/>
    <w:rsid w:val="00C523C9"/>
    <w:rsid w:val="00CB4411"/>
    <w:rsid w:val="00D17E2E"/>
    <w:rsid w:val="00D62C24"/>
    <w:rsid w:val="00D73457"/>
    <w:rsid w:val="00D8643B"/>
    <w:rsid w:val="00DB19D8"/>
    <w:rsid w:val="00DC3B48"/>
    <w:rsid w:val="00EB67BC"/>
    <w:rsid w:val="00F21747"/>
    <w:rsid w:val="00F25305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476E"/>
  <w15:docId w15:val="{BCF89CEF-D008-4552-90C4-FBE19B7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6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6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A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60D9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60D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">
    <w:name w:val="Emphasis"/>
    <w:basedOn w:val="Bekezdsalapbettpusa"/>
    <w:uiPriority w:val="20"/>
    <w:rsid w:val="000E3BEC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A6E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6E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Nincstrkz">
    <w:name w:val="No Spacing"/>
    <w:uiPriority w:val="1"/>
    <w:qFormat/>
    <w:rsid w:val="009A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A6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A6E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17E38"/>
    <w:pPr>
      <w:ind w:left="720"/>
      <w:contextualSpacing/>
    </w:pPr>
  </w:style>
  <w:style w:type="table" w:styleId="Rcsostblzat">
    <w:name w:val="Table Grid"/>
    <w:basedOn w:val="Normltblzat"/>
    <w:uiPriority w:val="59"/>
    <w:rsid w:val="0004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68F3-C482-4D8C-A922-F811179E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3</cp:revision>
  <dcterms:created xsi:type="dcterms:W3CDTF">2019-05-09T12:20:00Z</dcterms:created>
  <dcterms:modified xsi:type="dcterms:W3CDTF">2019-05-09T12:24:00Z</dcterms:modified>
</cp:coreProperties>
</file>