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17" w:rsidRPr="003C6A09" w:rsidRDefault="004B2617" w:rsidP="004B2617">
      <w:pPr>
        <w:spacing w:line="276" w:lineRule="auto"/>
        <w:rPr>
          <w:rFonts w:ascii="Cambria" w:hAnsi="Cambria"/>
          <w:sz w:val="22"/>
          <w:szCs w:val="22"/>
        </w:rPr>
      </w:pPr>
      <w:r w:rsidRPr="003C6A09">
        <w:rPr>
          <w:rFonts w:ascii="Cambria" w:hAnsi="Cambria"/>
          <w:sz w:val="22"/>
          <w:szCs w:val="22"/>
        </w:rPr>
        <w:t>Melléklet a</w:t>
      </w:r>
      <w:r w:rsidR="00C54FBF">
        <w:rPr>
          <w:rFonts w:ascii="Cambria" w:hAnsi="Cambria"/>
          <w:sz w:val="22"/>
          <w:szCs w:val="22"/>
        </w:rPr>
        <w:t xml:space="preserve"> 4</w:t>
      </w:r>
      <w:r w:rsidRPr="003C6A09">
        <w:rPr>
          <w:rFonts w:ascii="Cambria" w:hAnsi="Cambria"/>
          <w:sz w:val="22"/>
          <w:szCs w:val="22"/>
        </w:rPr>
        <w:t>/201</w:t>
      </w:r>
      <w:r>
        <w:rPr>
          <w:rFonts w:ascii="Cambria" w:hAnsi="Cambria"/>
          <w:sz w:val="22"/>
          <w:szCs w:val="22"/>
        </w:rPr>
        <w:t>5</w:t>
      </w:r>
      <w:r w:rsidRPr="003C6A09">
        <w:rPr>
          <w:rFonts w:ascii="Cambria" w:hAnsi="Cambria"/>
          <w:sz w:val="22"/>
          <w:szCs w:val="22"/>
        </w:rPr>
        <w:t>.(</w:t>
      </w:r>
      <w:r w:rsidR="00C54FBF">
        <w:rPr>
          <w:rFonts w:ascii="Cambria" w:hAnsi="Cambria"/>
          <w:sz w:val="22"/>
          <w:szCs w:val="22"/>
        </w:rPr>
        <w:t>II.26.)</w:t>
      </w:r>
      <w:r w:rsidRPr="003C6A09">
        <w:rPr>
          <w:rFonts w:ascii="Cambria" w:hAnsi="Cambria"/>
          <w:sz w:val="22"/>
          <w:szCs w:val="22"/>
        </w:rPr>
        <w:t xml:space="preserve"> önkormányzati rendelethez</w:t>
      </w:r>
    </w:p>
    <w:p w:rsidR="004B2617" w:rsidRPr="003C6A09" w:rsidRDefault="004B2617" w:rsidP="004B2617">
      <w:pPr>
        <w:spacing w:line="276" w:lineRule="auto"/>
        <w:rPr>
          <w:rFonts w:ascii="Cambria" w:hAnsi="Cambria"/>
          <w:sz w:val="22"/>
          <w:szCs w:val="22"/>
        </w:rPr>
      </w:pPr>
    </w:p>
    <w:p w:rsidR="004B2617" w:rsidRPr="003C6A09" w:rsidRDefault="004B2617" w:rsidP="004B2617">
      <w:pPr>
        <w:spacing w:line="276" w:lineRule="auto"/>
        <w:rPr>
          <w:rFonts w:ascii="Cambria" w:hAnsi="Cambria"/>
          <w:sz w:val="22"/>
          <w:szCs w:val="22"/>
        </w:rPr>
      </w:pPr>
    </w:p>
    <w:p w:rsidR="004B2617" w:rsidRPr="003C6A09" w:rsidRDefault="004B2617" w:rsidP="004B2617">
      <w:pPr>
        <w:spacing w:line="276" w:lineRule="auto"/>
        <w:jc w:val="center"/>
        <w:rPr>
          <w:rFonts w:ascii="Cambria" w:hAnsi="Cambria"/>
          <w:sz w:val="22"/>
          <w:szCs w:val="22"/>
        </w:rPr>
      </w:pPr>
      <w:r w:rsidRPr="003C6A09">
        <w:rPr>
          <w:rFonts w:ascii="Cambria" w:hAnsi="Cambria"/>
          <w:sz w:val="22"/>
          <w:szCs w:val="22"/>
        </w:rPr>
        <w:t>A személyes gondoskodást nyújtó ellátásokért fizetendő térítési díjak</w:t>
      </w:r>
    </w:p>
    <w:p w:rsidR="004B2617" w:rsidRPr="003C6A09" w:rsidRDefault="004B2617" w:rsidP="004B2617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:rsidR="004B2617" w:rsidRPr="003C6A09" w:rsidRDefault="004B2617" w:rsidP="004B2617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3C6A09">
        <w:rPr>
          <w:rFonts w:ascii="Cambria" w:hAnsi="Cambria"/>
          <w:b/>
          <w:sz w:val="22"/>
          <w:szCs w:val="22"/>
        </w:rPr>
        <w:t>Étkeztetés intézményi térítési díja</w:t>
      </w:r>
      <w:r w:rsidRPr="003C6A09">
        <w:rPr>
          <w:rFonts w:ascii="Cambria" w:hAnsi="Cambria"/>
          <w:b/>
          <w:sz w:val="22"/>
          <w:szCs w:val="22"/>
        </w:rPr>
        <w:tab/>
      </w:r>
      <w:r w:rsidRPr="003C6A09">
        <w:rPr>
          <w:rFonts w:ascii="Cambria" w:hAnsi="Cambria"/>
          <w:b/>
          <w:sz w:val="22"/>
          <w:szCs w:val="22"/>
        </w:rPr>
        <w:tab/>
        <w:t>553,- Ft/ebéd/nap + ÁFA = 700,- Ft/ebéd/nap</w:t>
      </w:r>
    </w:p>
    <w:p w:rsidR="004B2617" w:rsidRPr="003C6A09" w:rsidRDefault="004B2617" w:rsidP="004B2617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3C6A09">
        <w:rPr>
          <w:rFonts w:ascii="Cambria" w:hAnsi="Cambria"/>
          <w:b/>
          <w:sz w:val="22"/>
          <w:szCs w:val="22"/>
        </w:rPr>
        <w:t xml:space="preserve">Ebéd házhoz szállítása </w:t>
      </w:r>
      <w:r w:rsidRPr="003C6A09">
        <w:rPr>
          <w:rFonts w:ascii="Cambria" w:hAnsi="Cambria"/>
          <w:b/>
          <w:sz w:val="22"/>
          <w:szCs w:val="22"/>
        </w:rPr>
        <w:tab/>
      </w:r>
      <w:r w:rsidRPr="003C6A09">
        <w:rPr>
          <w:rFonts w:ascii="Cambria" w:hAnsi="Cambria"/>
          <w:b/>
          <w:sz w:val="22"/>
          <w:szCs w:val="22"/>
        </w:rPr>
        <w:tab/>
      </w:r>
      <w:r w:rsidRPr="003C6A09">
        <w:rPr>
          <w:rFonts w:ascii="Cambria" w:hAnsi="Cambria"/>
          <w:b/>
          <w:sz w:val="22"/>
          <w:szCs w:val="22"/>
        </w:rPr>
        <w:tab/>
        <w:t>120,- Ft/ebéd/nap</w:t>
      </w:r>
    </w:p>
    <w:p w:rsidR="004B2617" w:rsidRPr="003C6A09" w:rsidRDefault="004B2617" w:rsidP="004B2617">
      <w:pPr>
        <w:spacing w:line="276" w:lineRule="auto"/>
        <w:rPr>
          <w:rFonts w:ascii="Cambria" w:hAnsi="Cambria"/>
          <w:sz w:val="22"/>
          <w:szCs w:val="22"/>
        </w:rPr>
      </w:pPr>
    </w:p>
    <w:p w:rsidR="004B2617" w:rsidRPr="003C6A09" w:rsidRDefault="004B2617" w:rsidP="004B2617">
      <w:pPr>
        <w:spacing w:line="276" w:lineRule="auto"/>
        <w:rPr>
          <w:rFonts w:ascii="Cambria" w:hAnsi="Cambria"/>
          <w:sz w:val="22"/>
          <w:szCs w:val="22"/>
        </w:rPr>
      </w:pPr>
      <w:r w:rsidRPr="003C6A09">
        <w:rPr>
          <w:rFonts w:ascii="Cambria" w:hAnsi="Cambria"/>
          <w:sz w:val="22"/>
          <w:szCs w:val="22"/>
        </w:rPr>
        <w:t>A személyi térítési díjak a kérelmezők jövedelme alapján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080"/>
        <w:gridCol w:w="1414"/>
        <w:gridCol w:w="1768"/>
        <w:gridCol w:w="1768"/>
        <w:gridCol w:w="1768"/>
        <w:gridCol w:w="1768"/>
        <w:gridCol w:w="67"/>
      </w:tblGrid>
      <w:tr w:rsidR="00A47C4F" w:rsidRPr="003C6A09" w:rsidTr="00A47C4F">
        <w:tc>
          <w:tcPr>
            <w:tcW w:w="2808" w:type="dxa"/>
            <w:vMerge w:val="restart"/>
            <w:vAlign w:val="center"/>
          </w:tcPr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>Személyes gondoskodás formája</w:t>
            </w:r>
          </w:p>
        </w:tc>
        <w:tc>
          <w:tcPr>
            <w:tcW w:w="1080" w:type="dxa"/>
            <w:vMerge w:val="restart"/>
            <w:vAlign w:val="center"/>
          </w:tcPr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C6A09">
              <w:rPr>
                <w:rFonts w:ascii="Cambria" w:hAnsi="Cambria"/>
                <w:sz w:val="22"/>
                <w:szCs w:val="22"/>
              </w:rPr>
              <w:t>Jöv</w:t>
            </w:r>
            <w:proofErr w:type="spellEnd"/>
            <w:r w:rsidRPr="003C6A09">
              <w:rPr>
                <w:rFonts w:ascii="Cambria" w:hAnsi="Cambria"/>
                <w:sz w:val="22"/>
                <w:szCs w:val="22"/>
              </w:rPr>
              <w:t>. nélküli</w:t>
            </w:r>
          </w:p>
        </w:tc>
        <w:tc>
          <w:tcPr>
            <w:tcW w:w="8553" w:type="dxa"/>
            <w:gridSpan w:val="6"/>
          </w:tcPr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>A mindenkori öregségi nyugdíj legkisebb összegének</w:t>
            </w:r>
          </w:p>
        </w:tc>
      </w:tr>
      <w:tr w:rsidR="00A47C4F" w:rsidRPr="003C6A09" w:rsidTr="00A47C4F">
        <w:trPr>
          <w:gridAfter w:val="1"/>
          <w:wAfter w:w="67" w:type="dxa"/>
          <w:trHeight w:val="683"/>
        </w:trPr>
        <w:tc>
          <w:tcPr>
            <w:tcW w:w="2808" w:type="dxa"/>
            <w:vMerge/>
          </w:tcPr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:rsidR="00A47C4F" w:rsidRPr="003C6A09" w:rsidRDefault="00A47C4F" w:rsidP="00A47C4F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D3097">
              <w:rPr>
                <w:rFonts w:ascii="Cambria" w:hAnsi="Cambria"/>
                <w:sz w:val="18"/>
                <w:szCs w:val="18"/>
              </w:rPr>
              <w:t>100%-ig</w:t>
            </w:r>
            <w:r w:rsidRPr="003C6A09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>28.500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-Ft-ig</w:t>
            </w:r>
            <w:proofErr w:type="spellEnd"/>
            <w:r w:rsidRPr="003C6A09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:rsidR="00A47C4F" w:rsidRPr="003C6A09" w:rsidRDefault="00A47C4F" w:rsidP="00A47C4F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D3097">
              <w:rPr>
                <w:rFonts w:ascii="Cambria" w:hAnsi="Cambria"/>
                <w:sz w:val="18"/>
                <w:szCs w:val="18"/>
              </w:rPr>
              <w:t>101%-tól 1</w:t>
            </w:r>
            <w:r>
              <w:rPr>
                <w:rFonts w:ascii="Cambria" w:hAnsi="Cambria"/>
                <w:sz w:val="18"/>
                <w:szCs w:val="18"/>
              </w:rPr>
              <w:t>25</w:t>
            </w:r>
            <w:r w:rsidRPr="003D3097">
              <w:rPr>
                <w:rFonts w:ascii="Cambria" w:hAnsi="Cambria"/>
                <w:sz w:val="18"/>
                <w:szCs w:val="18"/>
              </w:rPr>
              <w:t>%-ig</w:t>
            </w:r>
            <w:r>
              <w:rPr>
                <w:rFonts w:ascii="Cambria" w:hAnsi="Cambria"/>
              </w:rPr>
              <w:t xml:space="preserve"> </w:t>
            </w:r>
            <w:r w:rsidRPr="00A47C4F">
              <w:rPr>
                <w:rFonts w:ascii="Cambria" w:hAnsi="Cambria"/>
                <w:b/>
              </w:rPr>
              <w:t>35.625</w:t>
            </w:r>
            <w:r>
              <w:rPr>
                <w:rFonts w:ascii="Cambria" w:hAnsi="Cambria"/>
              </w:rPr>
              <w:t xml:space="preserve">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>Ft-ig</w:t>
            </w:r>
            <w:r w:rsidRPr="003C6A09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:rsidR="00A47C4F" w:rsidRPr="003C6A09" w:rsidRDefault="00A47C4F" w:rsidP="00A47C4F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D3097">
              <w:rPr>
                <w:rFonts w:ascii="Cambria" w:hAnsi="Cambria"/>
                <w:sz w:val="18"/>
                <w:szCs w:val="18"/>
              </w:rPr>
              <w:t>1</w:t>
            </w:r>
            <w:r>
              <w:rPr>
                <w:rFonts w:ascii="Cambria" w:hAnsi="Cambria"/>
                <w:sz w:val="18"/>
                <w:szCs w:val="18"/>
              </w:rPr>
              <w:t>26</w:t>
            </w:r>
            <w:r w:rsidRPr="003D3097">
              <w:rPr>
                <w:rFonts w:ascii="Cambria" w:hAnsi="Cambria"/>
                <w:sz w:val="18"/>
                <w:szCs w:val="18"/>
              </w:rPr>
              <w:t xml:space="preserve">%-tól </w:t>
            </w:r>
            <w:r>
              <w:rPr>
                <w:rFonts w:ascii="Cambria" w:hAnsi="Cambria"/>
                <w:sz w:val="18"/>
                <w:szCs w:val="18"/>
              </w:rPr>
              <w:t>150</w:t>
            </w:r>
            <w:r w:rsidRPr="003D3097">
              <w:rPr>
                <w:rFonts w:ascii="Cambria" w:hAnsi="Cambria"/>
                <w:sz w:val="18"/>
                <w:szCs w:val="18"/>
              </w:rPr>
              <w:t>%-ig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42.750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>Ft-ig</w:t>
            </w:r>
            <w:r w:rsidRPr="003C6A09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:rsidR="00A47C4F" w:rsidRPr="003C6A09" w:rsidRDefault="00A47C4F" w:rsidP="00A47C4F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18"/>
                <w:szCs w:val="18"/>
              </w:rPr>
              <w:t>151</w:t>
            </w:r>
            <w:r w:rsidRPr="003D3097">
              <w:rPr>
                <w:rFonts w:ascii="Cambria" w:hAnsi="Cambria"/>
                <w:sz w:val="18"/>
                <w:szCs w:val="18"/>
              </w:rPr>
              <w:t xml:space="preserve">%-tól </w:t>
            </w:r>
            <w:r>
              <w:rPr>
                <w:rFonts w:ascii="Cambria" w:hAnsi="Cambria"/>
                <w:sz w:val="18"/>
                <w:szCs w:val="18"/>
              </w:rPr>
              <w:t xml:space="preserve">175 </w:t>
            </w:r>
            <w:r w:rsidRPr="003D3097">
              <w:rPr>
                <w:rFonts w:ascii="Cambria" w:hAnsi="Cambria"/>
                <w:sz w:val="18"/>
                <w:szCs w:val="18"/>
              </w:rPr>
              <w:t>%-ig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49.875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>Ft-ig</w:t>
            </w:r>
          </w:p>
        </w:tc>
        <w:tc>
          <w:tcPr>
            <w:tcW w:w="1768" w:type="dxa"/>
            <w:vAlign w:val="center"/>
          </w:tcPr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18"/>
                <w:szCs w:val="18"/>
              </w:rPr>
              <w:t>176</w:t>
            </w:r>
            <w:r w:rsidRPr="003D3097">
              <w:rPr>
                <w:rFonts w:ascii="Cambria" w:hAnsi="Cambria"/>
                <w:sz w:val="18"/>
                <w:szCs w:val="18"/>
              </w:rPr>
              <w:t xml:space="preserve">%-tól </w:t>
            </w:r>
            <w:r>
              <w:rPr>
                <w:rFonts w:ascii="Cambria" w:hAnsi="Cambria"/>
                <w:sz w:val="18"/>
                <w:szCs w:val="18"/>
              </w:rPr>
              <w:t>200</w:t>
            </w:r>
            <w:r w:rsidRPr="003D3097">
              <w:rPr>
                <w:rFonts w:ascii="Cambria" w:hAnsi="Cambria"/>
                <w:sz w:val="18"/>
                <w:szCs w:val="18"/>
              </w:rPr>
              <w:t>%-ig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57.000 </w:t>
            </w:r>
            <w:bookmarkStart w:id="0" w:name="_GoBack"/>
            <w:bookmarkEnd w:id="0"/>
            <w:r w:rsidRPr="003C6A09">
              <w:rPr>
                <w:rFonts w:ascii="Cambria" w:hAnsi="Cambria"/>
                <w:b/>
                <w:sz w:val="22"/>
                <w:szCs w:val="22"/>
              </w:rPr>
              <w:t>Ft-ig</w:t>
            </w:r>
          </w:p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47C4F" w:rsidRPr="003C6A09" w:rsidTr="00A47C4F">
        <w:trPr>
          <w:gridAfter w:val="1"/>
          <w:wAfter w:w="67" w:type="dxa"/>
          <w:trHeight w:val="1249"/>
        </w:trPr>
        <w:tc>
          <w:tcPr>
            <w:tcW w:w="2808" w:type="dxa"/>
            <w:vAlign w:val="center"/>
          </w:tcPr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>Étkeztetés</w:t>
            </w:r>
          </w:p>
        </w:tc>
        <w:tc>
          <w:tcPr>
            <w:tcW w:w="1080" w:type="dxa"/>
            <w:vAlign w:val="center"/>
          </w:tcPr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C6A09">
              <w:rPr>
                <w:rFonts w:ascii="Cambria" w:hAnsi="Cambria"/>
                <w:b/>
                <w:sz w:val="22"/>
                <w:szCs w:val="22"/>
              </w:rPr>
              <w:t>0</w:t>
            </w:r>
          </w:p>
        </w:tc>
        <w:tc>
          <w:tcPr>
            <w:tcW w:w="1414" w:type="dxa"/>
            <w:vAlign w:val="center"/>
          </w:tcPr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 xml:space="preserve">50%       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>350,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 xml:space="preserve">60%                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>420,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 xml:space="preserve">70%               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>490,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 xml:space="preserve">80%              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>560,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 xml:space="preserve">90%              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>630,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</w:tc>
      </w:tr>
      <w:tr w:rsidR="00A47C4F" w:rsidRPr="003C6A09" w:rsidTr="00A47C4F">
        <w:trPr>
          <w:gridAfter w:val="1"/>
          <w:wAfter w:w="67" w:type="dxa"/>
          <w:trHeight w:val="1431"/>
        </w:trPr>
        <w:tc>
          <w:tcPr>
            <w:tcW w:w="2808" w:type="dxa"/>
            <w:vAlign w:val="center"/>
          </w:tcPr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>Ebéd házhoz szállítása</w:t>
            </w:r>
          </w:p>
        </w:tc>
        <w:tc>
          <w:tcPr>
            <w:tcW w:w="1080" w:type="dxa"/>
            <w:vAlign w:val="center"/>
          </w:tcPr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C6A09">
              <w:rPr>
                <w:rFonts w:ascii="Cambria" w:hAnsi="Cambria"/>
                <w:b/>
                <w:sz w:val="22"/>
                <w:szCs w:val="22"/>
              </w:rPr>
              <w:t>0</w:t>
            </w:r>
          </w:p>
        </w:tc>
        <w:tc>
          <w:tcPr>
            <w:tcW w:w="1414" w:type="dxa"/>
            <w:vAlign w:val="center"/>
          </w:tcPr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>50%</w:t>
            </w:r>
          </w:p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C6A09">
              <w:rPr>
                <w:rFonts w:ascii="Cambria" w:hAnsi="Cambria"/>
                <w:b/>
                <w:sz w:val="22"/>
                <w:szCs w:val="22"/>
              </w:rPr>
              <w:t>60,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>60%</w:t>
            </w:r>
          </w:p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C6A09">
              <w:rPr>
                <w:rFonts w:ascii="Cambria" w:hAnsi="Cambria"/>
                <w:b/>
                <w:sz w:val="22"/>
                <w:szCs w:val="22"/>
              </w:rPr>
              <w:t>70,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>70%</w:t>
            </w:r>
          </w:p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C6A09">
              <w:rPr>
                <w:rFonts w:ascii="Cambria" w:hAnsi="Cambria"/>
                <w:b/>
                <w:sz w:val="22"/>
                <w:szCs w:val="22"/>
              </w:rPr>
              <w:t>85,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>80%</w:t>
            </w:r>
          </w:p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C6A09">
              <w:rPr>
                <w:rFonts w:ascii="Cambria" w:hAnsi="Cambria"/>
                <w:b/>
                <w:sz w:val="22"/>
                <w:szCs w:val="22"/>
              </w:rPr>
              <w:t>95,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>90%</w:t>
            </w:r>
          </w:p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C6A09">
              <w:rPr>
                <w:rFonts w:ascii="Cambria" w:hAnsi="Cambria"/>
                <w:b/>
                <w:sz w:val="22"/>
                <w:szCs w:val="22"/>
              </w:rPr>
              <w:t>110,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  <w:p w:rsidR="00A47C4F" w:rsidRPr="003C6A09" w:rsidRDefault="00A47C4F" w:rsidP="004A635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4B2617" w:rsidRPr="003C6A09" w:rsidRDefault="004B2617" w:rsidP="004B2617">
      <w:pPr>
        <w:spacing w:line="276" w:lineRule="auto"/>
        <w:rPr>
          <w:rFonts w:ascii="Cambria" w:hAnsi="Cambria"/>
          <w:sz w:val="22"/>
          <w:szCs w:val="22"/>
        </w:rPr>
      </w:pPr>
    </w:p>
    <w:p w:rsidR="004B2617" w:rsidRPr="003C6A09" w:rsidRDefault="004B2617" w:rsidP="004B2617">
      <w:pPr>
        <w:spacing w:line="276" w:lineRule="auto"/>
        <w:rPr>
          <w:rFonts w:ascii="Cambria" w:hAnsi="Cambria"/>
          <w:sz w:val="22"/>
          <w:szCs w:val="22"/>
        </w:rPr>
      </w:pPr>
    </w:p>
    <w:p w:rsidR="004B2617" w:rsidRPr="003C6A09" w:rsidRDefault="004B2617" w:rsidP="004B2617">
      <w:pPr>
        <w:spacing w:line="276" w:lineRule="auto"/>
        <w:rPr>
          <w:rFonts w:ascii="Cambria" w:hAnsi="Cambria"/>
          <w:sz w:val="22"/>
          <w:szCs w:val="22"/>
        </w:rPr>
      </w:pPr>
    </w:p>
    <w:p w:rsidR="004B2617" w:rsidRPr="003C6A09" w:rsidRDefault="004B2617" w:rsidP="004B2617">
      <w:pPr>
        <w:spacing w:line="276" w:lineRule="auto"/>
        <w:rPr>
          <w:rFonts w:ascii="Cambria" w:hAnsi="Cambria"/>
          <w:sz w:val="22"/>
          <w:szCs w:val="22"/>
        </w:rPr>
      </w:pPr>
    </w:p>
    <w:p w:rsidR="004B2617" w:rsidRPr="003C6A09" w:rsidRDefault="004B2617" w:rsidP="004B2617">
      <w:pPr>
        <w:spacing w:line="276" w:lineRule="auto"/>
        <w:rPr>
          <w:rFonts w:ascii="Cambria" w:hAnsi="Cambria"/>
          <w:sz w:val="22"/>
          <w:szCs w:val="22"/>
        </w:rPr>
      </w:pPr>
    </w:p>
    <w:p w:rsidR="009764F2" w:rsidRDefault="009764F2"/>
    <w:sectPr w:rsidR="009764F2" w:rsidSect="002F6C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B2617"/>
    <w:rsid w:val="004B2617"/>
    <w:rsid w:val="0063053C"/>
    <w:rsid w:val="008B5055"/>
    <w:rsid w:val="00924781"/>
    <w:rsid w:val="009764F2"/>
    <w:rsid w:val="00A47C4F"/>
    <w:rsid w:val="00C5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617"/>
    <w:pPr>
      <w:spacing w:after="0" w:line="240" w:lineRule="auto"/>
    </w:pPr>
    <w:rPr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617"/>
    <w:pPr>
      <w:spacing w:after="0" w:line="240" w:lineRule="auto"/>
    </w:pPr>
    <w:rPr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</dc:creator>
  <cp:lastModifiedBy>WIN7</cp:lastModifiedBy>
  <cp:revision>2</cp:revision>
  <cp:lastPrinted>2015-02-11T07:56:00Z</cp:lastPrinted>
  <dcterms:created xsi:type="dcterms:W3CDTF">2015-02-25T15:34:00Z</dcterms:created>
  <dcterms:modified xsi:type="dcterms:W3CDTF">2015-02-25T15:34:00Z</dcterms:modified>
</cp:coreProperties>
</file>