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39C" w:rsidRPr="00A21DAC" w:rsidRDefault="0014139C" w:rsidP="0014139C">
      <w:pPr>
        <w:tabs>
          <w:tab w:val="left" w:pos="-720"/>
        </w:tabs>
        <w:suppressAutoHyphens/>
        <w:jc w:val="right"/>
        <w:outlineLvl w:val="0"/>
        <w:rPr>
          <w:rFonts w:ascii="Times New Roman" w:hAnsi="Times New Roman"/>
          <w:spacing w:val="-3"/>
          <w:sz w:val="22"/>
          <w:szCs w:val="22"/>
          <w:u w:val="single"/>
        </w:rPr>
      </w:pPr>
      <w:r w:rsidRPr="00A21DAC">
        <w:rPr>
          <w:rFonts w:ascii="Times New Roman" w:hAnsi="Times New Roman"/>
          <w:b/>
          <w:spacing w:val="-3"/>
          <w:sz w:val="22"/>
          <w:szCs w:val="22"/>
          <w:u w:val="single"/>
        </w:rPr>
        <w:t>SZMSZ – 8. Függeléke</w:t>
      </w:r>
    </w:p>
    <w:p w:rsidR="0014139C" w:rsidRPr="0014139C" w:rsidRDefault="0014139C" w:rsidP="0014139C">
      <w:pPr>
        <w:tabs>
          <w:tab w:val="left" w:pos="-720"/>
          <w:tab w:val="left" w:pos="6300"/>
          <w:tab w:val="left" w:pos="6480"/>
        </w:tabs>
        <w:suppressAutoHyphens/>
        <w:jc w:val="right"/>
        <w:rPr>
          <w:rFonts w:ascii="Times New Roman" w:hAnsi="Times New Roman"/>
          <w:b/>
          <w:spacing w:val="-3"/>
          <w:szCs w:val="24"/>
          <w:u w:val="single"/>
        </w:rPr>
      </w:pPr>
    </w:p>
    <w:p w:rsidR="0014139C" w:rsidRPr="0014139C" w:rsidRDefault="0014139C" w:rsidP="0014139C">
      <w:pPr>
        <w:tabs>
          <w:tab w:val="left" w:pos="-720"/>
        </w:tabs>
        <w:suppressAutoHyphens/>
        <w:jc w:val="center"/>
        <w:outlineLvl w:val="0"/>
        <w:rPr>
          <w:rFonts w:ascii="Times New Roman" w:hAnsi="Times New Roman"/>
          <w:b/>
          <w:spacing w:val="-3"/>
          <w:szCs w:val="24"/>
        </w:rPr>
      </w:pPr>
      <w:r w:rsidRPr="0014139C">
        <w:rPr>
          <w:rFonts w:ascii="Times New Roman" w:hAnsi="Times New Roman"/>
          <w:b/>
          <w:spacing w:val="-3"/>
          <w:szCs w:val="24"/>
        </w:rPr>
        <w:t>A SZEMÉLYI PÁLYÁZATOK ELBÍRÁLÁSÁNAK EGYSÉGES RENDJE</w:t>
      </w:r>
    </w:p>
    <w:p w:rsidR="0014139C" w:rsidRPr="0014139C" w:rsidRDefault="0014139C" w:rsidP="0014139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39C" w:rsidRPr="0014139C" w:rsidRDefault="0014139C" w:rsidP="0014139C">
      <w:pPr>
        <w:tabs>
          <w:tab w:val="left" w:pos="-720"/>
        </w:tabs>
        <w:suppressAutoHyphens/>
        <w:jc w:val="center"/>
        <w:outlineLvl w:val="0"/>
        <w:rPr>
          <w:rFonts w:ascii="Times New Roman" w:hAnsi="Times New Roman"/>
          <w:b/>
          <w:spacing w:val="-3"/>
          <w:szCs w:val="24"/>
        </w:rPr>
      </w:pPr>
      <w:r w:rsidRPr="0014139C">
        <w:rPr>
          <w:rFonts w:ascii="Times New Roman" w:hAnsi="Times New Roman"/>
          <w:b/>
          <w:spacing w:val="-3"/>
          <w:szCs w:val="24"/>
        </w:rPr>
        <w:t>1. §</w:t>
      </w:r>
    </w:p>
    <w:p w:rsidR="0014139C" w:rsidRPr="0014139C" w:rsidRDefault="0014139C" w:rsidP="0014139C">
      <w:pPr>
        <w:tabs>
          <w:tab w:val="left" w:pos="-720"/>
        </w:tabs>
        <w:suppressAutoHyphens/>
        <w:jc w:val="center"/>
        <w:outlineLvl w:val="0"/>
        <w:rPr>
          <w:rFonts w:ascii="Times New Roman" w:hAnsi="Times New Roman"/>
          <w:b/>
          <w:spacing w:val="-3"/>
          <w:szCs w:val="24"/>
        </w:rPr>
      </w:pPr>
      <w:r w:rsidRPr="0014139C">
        <w:rPr>
          <w:rFonts w:ascii="Times New Roman" w:hAnsi="Times New Roman"/>
          <w:b/>
          <w:spacing w:val="-3"/>
          <w:szCs w:val="24"/>
        </w:rPr>
        <w:t>A Rendtartás személyi hatál</w:t>
      </w:r>
      <w:bookmarkStart w:id="0" w:name="_GoBack"/>
      <w:bookmarkEnd w:id="0"/>
      <w:r w:rsidRPr="0014139C">
        <w:rPr>
          <w:rFonts w:ascii="Times New Roman" w:hAnsi="Times New Roman"/>
          <w:b/>
          <w:spacing w:val="-3"/>
          <w:szCs w:val="24"/>
        </w:rPr>
        <w:t>ya</w:t>
      </w:r>
    </w:p>
    <w:p w:rsidR="0014139C" w:rsidRPr="0014139C" w:rsidRDefault="0014139C" w:rsidP="0014139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39C" w:rsidRPr="0014139C" w:rsidRDefault="0014139C" w:rsidP="0014139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4139C">
        <w:rPr>
          <w:rFonts w:ascii="Times New Roman" w:hAnsi="Times New Roman"/>
          <w:spacing w:val="-3"/>
          <w:szCs w:val="24"/>
        </w:rPr>
        <w:t>(1) A Rendtartás hatálya kiterjed a magasabb beosztású vezetőkre (intézményvezető), akiknek kinevezése a Képviselő-testület hatásköre.</w:t>
      </w:r>
    </w:p>
    <w:p w:rsidR="0014139C" w:rsidRPr="0014139C" w:rsidRDefault="0014139C" w:rsidP="0014139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4139C">
        <w:rPr>
          <w:rFonts w:ascii="Times New Roman" w:hAnsi="Times New Roman"/>
          <w:spacing w:val="-3"/>
          <w:szCs w:val="24"/>
        </w:rPr>
        <w:t>(2) A jogszabályi előírások és munkáltatói döntés értelmében meghatározott munkakörök betöltése pályázat útján történik – mely esetekben csak olyan munkavállalóval lehet munkaszerződést kötni, aki</w:t>
      </w:r>
    </w:p>
    <w:p w:rsidR="0014139C" w:rsidRPr="0014139C" w:rsidRDefault="0014139C" w:rsidP="0014139C">
      <w:pPr>
        <w:numPr>
          <w:ilvl w:val="0"/>
          <w:numId w:val="1"/>
        </w:num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4139C">
        <w:rPr>
          <w:rFonts w:ascii="Times New Roman" w:hAnsi="Times New Roman"/>
          <w:spacing w:val="-3"/>
          <w:szCs w:val="24"/>
        </w:rPr>
        <w:t>a pályázaton részt vett,</w:t>
      </w:r>
    </w:p>
    <w:p w:rsidR="0014139C" w:rsidRPr="0014139C" w:rsidRDefault="0014139C" w:rsidP="0014139C">
      <w:pPr>
        <w:numPr>
          <w:ilvl w:val="0"/>
          <w:numId w:val="1"/>
        </w:num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4139C">
        <w:rPr>
          <w:rFonts w:ascii="Times New Roman" w:hAnsi="Times New Roman"/>
          <w:spacing w:val="-3"/>
          <w:szCs w:val="24"/>
        </w:rPr>
        <w:t>a pályázati feltételeknek megfelelt,</w:t>
      </w:r>
    </w:p>
    <w:p w:rsidR="0014139C" w:rsidRPr="0014139C" w:rsidRDefault="0014139C" w:rsidP="0014139C">
      <w:pPr>
        <w:numPr>
          <w:ilvl w:val="0"/>
          <w:numId w:val="1"/>
        </w:num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4139C">
        <w:rPr>
          <w:rFonts w:ascii="Times New Roman" w:hAnsi="Times New Roman"/>
          <w:spacing w:val="-3"/>
          <w:szCs w:val="24"/>
        </w:rPr>
        <w:t>és a képviselő-testület ülésén minősített többségű támogatást kapott.</w:t>
      </w:r>
    </w:p>
    <w:p w:rsidR="0014139C" w:rsidRPr="0014139C" w:rsidRDefault="0014139C" w:rsidP="0014139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39C" w:rsidRPr="0014139C" w:rsidRDefault="0014139C" w:rsidP="0014139C">
      <w:pPr>
        <w:tabs>
          <w:tab w:val="left" w:pos="-720"/>
        </w:tabs>
        <w:suppressAutoHyphens/>
        <w:jc w:val="center"/>
        <w:outlineLvl w:val="0"/>
        <w:rPr>
          <w:rFonts w:ascii="Times New Roman" w:hAnsi="Times New Roman"/>
          <w:b/>
          <w:spacing w:val="-3"/>
          <w:szCs w:val="24"/>
        </w:rPr>
      </w:pPr>
      <w:r w:rsidRPr="0014139C">
        <w:rPr>
          <w:rFonts w:ascii="Times New Roman" w:hAnsi="Times New Roman"/>
          <w:b/>
          <w:spacing w:val="-3"/>
          <w:szCs w:val="24"/>
        </w:rPr>
        <w:t>2. §</w:t>
      </w:r>
    </w:p>
    <w:p w:rsidR="0014139C" w:rsidRPr="0014139C" w:rsidRDefault="0014139C" w:rsidP="0014139C">
      <w:pPr>
        <w:tabs>
          <w:tab w:val="left" w:pos="-720"/>
        </w:tabs>
        <w:suppressAutoHyphens/>
        <w:jc w:val="center"/>
        <w:outlineLvl w:val="0"/>
        <w:rPr>
          <w:rFonts w:ascii="Times New Roman" w:hAnsi="Times New Roman"/>
          <w:b/>
          <w:spacing w:val="-3"/>
          <w:szCs w:val="24"/>
        </w:rPr>
      </w:pPr>
      <w:r w:rsidRPr="0014139C">
        <w:rPr>
          <w:rFonts w:ascii="Times New Roman" w:hAnsi="Times New Roman"/>
          <w:b/>
          <w:spacing w:val="-3"/>
          <w:szCs w:val="24"/>
        </w:rPr>
        <w:t>A személyi pályázatok kiírásának és kezelésének rendje</w:t>
      </w:r>
    </w:p>
    <w:p w:rsidR="0014139C" w:rsidRPr="0014139C" w:rsidRDefault="0014139C" w:rsidP="0014139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39C" w:rsidRPr="0014139C" w:rsidRDefault="0014139C" w:rsidP="0014139C">
      <w:pPr>
        <w:pStyle w:val="Szvegtrzs"/>
        <w:rPr>
          <w:rFonts w:ascii="Times New Roman" w:hAnsi="Times New Roman"/>
          <w:szCs w:val="24"/>
        </w:rPr>
      </w:pPr>
      <w:r w:rsidRPr="0014139C">
        <w:rPr>
          <w:rFonts w:ascii="Times New Roman" w:hAnsi="Times New Roman"/>
          <w:szCs w:val="24"/>
        </w:rPr>
        <w:t>(1) A pályázati kiírásnak nyilvánosnak kell lennie, s tartalmaznia kell a pályázat benyújtásához szükséges valamennyi információt – így különösen:</w:t>
      </w:r>
    </w:p>
    <w:p w:rsidR="0014139C" w:rsidRPr="0014139C" w:rsidRDefault="0014139C" w:rsidP="0014139C">
      <w:pPr>
        <w:numPr>
          <w:ilvl w:val="0"/>
          <w:numId w:val="2"/>
        </w:num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4139C">
        <w:rPr>
          <w:rFonts w:ascii="Times New Roman" w:hAnsi="Times New Roman"/>
          <w:spacing w:val="-3"/>
          <w:szCs w:val="24"/>
        </w:rPr>
        <w:t>a pályáztatott munkakör és beosztás megjelölését,</w:t>
      </w:r>
    </w:p>
    <w:p w:rsidR="0014139C" w:rsidRPr="0014139C" w:rsidRDefault="0014139C" w:rsidP="0014139C">
      <w:pPr>
        <w:numPr>
          <w:ilvl w:val="0"/>
          <w:numId w:val="2"/>
        </w:num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4139C">
        <w:rPr>
          <w:rFonts w:ascii="Times New Roman" w:hAnsi="Times New Roman"/>
          <w:spacing w:val="-3"/>
          <w:szCs w:val="24"/>
        </w:rPr>
        <w:t>a munkavégzés helyét,</w:t>
      </w:r>
    </w:p>
    <w:p w:rsidR="0014139C" w:rsidRPr="0014139C" w:rsidRDefault="0014139C" w:rsidP="0014139C">
      <w:pPr>
        <w:numPr>
          <w:ilvl w:val="0"/>
          <w:numId w:val="2"/>
        </w:num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4139C">
        <w:rPr>
          <w:rFonts w:ascii="Times New Roman" w:hAnsi="Times New Roman"/>
          <w:spacing w:val="-3"/>
          <w:szCs w:val="24"/>
        </w:rPr>
        <w:t>a megbízás kezdő időpontját és időtartamát,</w:t>
      </w:r>
    </w:p>
    <w:p w:rsidR="0014139C" w:rsidRPr="0014139C" w:rsidRDefault="0014139C" w:rsidP="0014139C">
      <w:pPr>
        <w:numPr>
          <w:ilvl w:val="0"/>
          <w:numId w:val="2"/>
        </w:num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4139C">
        <w:rPr>
          <w:rFonts w:ascii="Times New Roman" w:hAnsi="Times New Roman"/>
          <w:spacing w:val="-3"/>
          <w:szCs w:val="24"/>
        </w:rPr>
        <w:t>a beosztáshoz kapcsolódó juttatásokat, továbbá</w:t>
      </w:r>
    </w:p>
    <w:p w:rsidR="0014139C" w:rsidRPr="0014139C" w:rsidRDefault="0014139C" w:rsidP="0014139C">
      <w:pPr>
        <w:numPr>
          <w:ilvl w:val="0"/>
          <w:numId w:val="2"/>
        </w:num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4139C">
        <w:rPr>
          <w:rFonts w:ascii="Times New Roman" w:hAnsi="Times New Roman"/>
          <w:spacing w:val="-3"/>
          <w:szCs w:val="24"/>
        </w:rPr>
        <w:t>a pályázat ajánlott küldeményként történő feladásának előírása mellett</w:t>
      </w:r>
    </w:p>
    <w:p w:rsidR="0014139C" w:rsidRPr="0014139C" w:rsidRDefault="0014139C" w:rsidP="0014139C">
      <w:pPr>
        <w:numPr>
          <w:ilvl w:val="0"/>
          <w:numId w:val="2"/>
        </w:num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4139C">
        <w:rPr>
          <w:rFonts w:ascii="Times New Roman" w:hAnsi="Times New Roman"/>
          <w:spacing w:val="-3"/>
          <w:szCs w:val="24"/>
        </w:rPr>
        <w:t>a pályázat benyújtásának határidejét és helyét (címét),</w:t>
      </w:r>
    </w:p>
    <w:p w:rsidR="0014139C" w:rsidRPr="0014139C" w:rsidRDefault="0014139C" w:rsidP="0014139C">
      <w:pPr>
        <w:numPr>
          <w:ilvl w:val="0"/>
          <w:numId w:val="2"/>
        </w:num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4139C">
        <w:rPr>
          <w:rFonts w:ascii="Times New Roman" w:hAnsi="Times New Roman"/>
          <w:spacing w:val="-3"/>
          <w:szCs w:val="24"/>
        </w:rPr>
        <w:t>a pályázat bontásának idejét – a pályázó egyidejű meghívásának rögzítésével,</w:t>
      </w:r>
    </w:p>
    <w:p w:rsidR="0014139C" w:rsidRPr="0014139C" w:rsidRDefault="0014139C" w:rsidP="0014139C">
      <w:pPr>
        <w:numPr>
          <w:ilvl w:val="0"/>
          <w:numId w:val="2"/>
        </w:num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4139C">
        <w:rPr>
          <w:rFonts w:ascii="Times New Roman" w:hAnsi="Times New Roman"/>
          <w:spacing w:val="-3"/>
          <w:szCs w:val="24"/>
        </w:rPr>
        <w:t>és a pályázat elbírálásának határidejét,</w:t>
      </w:r>
    </w:p>
    <w:p w:rsidR="0014139C" w:rsidRPr="0014139C" w:rsidRDefault="0014139C" w:rsidP="0014139C">
      <w:pPr>
        <w:numPr>
          <w:ilvl w:val="0"/>
          <w:numId w:val="2"/>
        </w:num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4139C">
        <w:rPr>
          <w:rFonts w:ascii="Times New Roman" w:hAnsi="Times New Roman"/>
          <w:spacing w:val="-3"/>
          <w:szCs w:val="24"/>
        </w:rPr>
        <w:t>és a pályázatot felbontó illetékesek személyi körét.</w:t>
      </w:r>
    </w:p>
    <w:p w:rsidR="0014139C" w:rsidRPr="0014139C" w:rsidRDefault="0014139C" w:rsidP="0014139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4139C">
        <w:rPr>
          <w:rFonts w:ascii="Times New Roman" w:hAnsi="Times New Roman"/>
          <w:spacing w:val="-3"/>
          <w:szCs w:val="24"/>
        </w:rPr>
        <w:t>(2) A pályázatok felbontása (lehetőleg a pályázók jelenlétében) a következő illetékesek részvételével történik:</w:t>
      </w:r>
    </w:p>
    <w:p w:rsidR="0014139C" w:rsidRPr="0014139C" w:rsidRDefault="0014139C" w:rsidP="0014139C">
      <w:pPr>
        <w:numPr>
          <w:ilvl w:val="0"/>
          <w:numId w:val="3"/>
        </w:num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4139C">
        <w:rPr>
          <w:rFonts w:ascii="Times New Roman" w:hAnsi="Times New Roman"/>
          <w:spacing w:val="-3"/>
          <w:szCs w:val="24"/>
        </w:rPr>
        <w:t>polgármester,</w:t>
      </w:r>
    </w:p>
    <w:p w:rsidR="0014139C" w:rsidRPr="0014139C" w:rsidRDefault="0014139C" w:rsidP="0014139C">
      <w:pPr>
        <w:numPr>
          <w:ilvl w:val="0"/>
          <w:numId w:val="3"/>
        </w:num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4139C">
        <w:rPr>
          <w:rFonts w:ascii="Times New Roman" w:hAnsi="Times New Roman"/>
          <w:spacing w:val="-3"/>
          <w:szCs w:val="24"/>
        </w:rPr>
        <w:t>Képviselő-testület bizottságának elnöke</w:t>
      </w:r>
      <w:r>
        <w:rPr>
          <w:rFonts w:ascii="Times New Roman" w:hAnsi="Times New Roman"/>
          <w:spacing w:val="-3"/>
          <w:szCs w:val="24"/>
        </w:rPr>
        <w:t>,</w:t>
      </w:r>
    </w:p>
    <w:p w:rsidR="0014139C" w:rsidRPr="0014139C" w:rsidRDefault="0014139C" w:rsidP="0014139C">
      <w:pPr>
        <w:numPr>
          <w:ilvl w:val="0"/>
          <w:numId w:val="3"/>
        </w:num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>jegyző</w:t>
      </w:r>
      <w:r w:rsidRPr="0014139C">
        <w:rPr>
          <w:rFonts w:ascii="Times New Roman" w:hAnsi="Times New Roman"/>
          <w:spacing w:val="-3"/>
          <w:szCs w:val="24"/>
        </w:rPr>
        <w:t>.</w:t>
      </w:r>
    </w:p>
    <w:p w:rsidR="0014139C" w:rsidRPr="0014139C" w:rsidRDefault="0014139C" w:rsidP="0014139C">
      <w:pPr>
        <w:pStyle w:val="Szvegtrzs"/>
        <w:rPr>
          <w:rFonts w:ascii="Times New Roman" w:hAnsi="Times New Roman"/>
          <w:szCs w:val="24"/>
        </w:rPr>
      </w:pPr>
      <w:r w:rsidRPr="0014139C">
        <w:rPr>
          <w:rFonts w:ascii="Times New Roman" w:hAnsi="Times New Roman"/>
          <w:szCs w:val="24"/>
        </w:rPr>
        <w:t>(3) A pályázatok felbontását jegyzőkönyvezni kell – rögzítve abban:</w:t>
      </w:r>
    </w:p>
    <w:p w:rsidR="0014139C" w:rsidRPr="0014139C" w:rsidRDefault="0014139C" w:rsidP="0014139C">
      <w:pPr>
        <w:numPr>
          <w:ilvl w:val="0"/>
          <w:numId w:val="4"/>
        </w:num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4139C">
        <w:rPr>
          <w:rFonts w:ascii="Times New Roman" w:hAnsi="Times New Roman"/>
          <w:spacing w:val="-3"/>
          <w:szCs w:val="24"/>
        </w:rPr>
        <w:t>a pályázat érvényességét,</w:t>
      </w:r>
    </w:p>
    <w:p w:rsidR="0014139C" w:rsidRPr="0014139C" w:rsidRDefault="0014139C" w:rsidP="0014139C">
      <w:pPr>
        <w:numPr>
          <w:ilvl w:val="0"/>
          <w:numId w:val="4"/>
        </w:num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4139C">
        <w:rPr>
          <w:rFonts w:ascii="Times New Roman" w:hAnsi="Times New Roman"/>
          <w:spacing w:val="-3"/>
          <w:szCs w:val="24"/>
        </w:rPr>
        <w:t>a pályázó alkalmasságával kapcsolatos összes megállapítást,</w:t>
      </w:r>
    </w:p>
    <w:p w:rsidR="0014139C" w:rsidRPr="0014139C" w:rsidRDefault="0014139C" w:rsidP="0014139C">
      <w:pPr>
        <w:numPr>
          <w:ilvl w:val="0"/>
          <w:numId w:val="4"/>
        </w:num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4139C">
        <w:rPr>
          <w:rFonts w:ascii="Times New Roman" w:hAnsi="Times New Roman"/>
          <w:spacing w:val="-3"/>
          <w:szCs w:val="24"/>
        </w:rPr>
        <w:t>és a pályázat – ugyanekkor meghatározott – iktatószámát.</w:t>
      </w:r>
    </w:p>
    <w:p w:rsidR="0014139C" w:rsidRPr="0014139C" w:rsidRDefault="0014139C" w:rsidP="0014139C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:rsidR="0014139C" w:rsidRPr="0014139C" w:rsidRDefault="0014139C" w:rsidP="0014139C">
      <w:pPr>
        <w:tabs>
          <w:tab w:val="left" w:pos="-720"/>
        </w:tabs>
        <w:suppressAutoHyphens/>
        <w:jc w:val="center"/>
        <w:outlineLvl w:val="0"/>
        <w:rPr>
          <w:rFonts w:ascii="Times New Roman" w:hAnsi="Times New Roman"/>
          <w:b/>
          <w:spacing w:val="-3"/>
          <w:szCs w:val="24"/>
        </w:rPr>
      </w:pPr>
      <w:r w:rsidRPr="0014139C">
        <w:rPr>
          <w:rFonts w:ascii="Times New Roman" w:hAnsi="Times New Roman"/>
          <w:b/>
          <w:spacing w:val="-3"/>
          <w:szCs w:val="24"/>
        </w:rPr>
        <w:t>3. §</w:t>
      </w:r>
    </w:p>
    <w:p w:rsidR="0014139C" w:rsidRPr="0014139C" w:rsidRDefault="0014139C" w:rsidP="0014139C">
      <w:pPr>
        <w:tabs>
          <w:tab w:val="left" w:pos="-720"/>
        </w:tabs>
        <w:suppressAutoHyphens/>
        <w:jc w:val="center"/>
        <w:outlineLvl w:val="0"/>
        <w:rPr>
          <w:rFonts w:ascii="Times New Roman" w:hAnsi="Times New Roman"/>
          <w:b/>
          <w:spacing w:val="-3"/>
          <w:szCs w:val="24"/>
        </w:rPr>
      </w:pPr>
      <w:r w:rsidRPr="0014139C">
        <w:rPr>
          <w:rFonts w:ascii="Times New Roman" w:hAnsi="Times New Roman"/>
          <w:b/>
          <w:spacing w:val="-3"/>
          <w:szCs w:val="24"/>
        </w:rPr>
        <w:t>A személyi pályázatok döntésre történő előkészítésének és elbírálásának rendje</w:t>
      </w:r>
    </w:p>
    <w:p w:rsidR="0014139C" w:rsidRPr="0014139C" w:rsidRDefault="0014139C" w:rsidP="0014139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39C" w:rsidRPr="0014139C" w:rsidRDefault="0014139C" w:rsidP="0014139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4139C">
        <w:rPr>
          <w:rFonts w:ascii="Times New Roman" w:hAnsi="Times New Roman"/>
          <w:spacing w:val="-3"/>
          <w:szCs w:val="24"/>
        </w:rPr>
        <w:t>(1) Az iktatott pályázatokat a Polgármesteri Hivatal a jogszabályi előírásoknak megfelelően készíti elő testületi előterjesztésre.</w:t>
      </w:r>
    </w:p>
    <w:p w:rsidR="0014139C" w:rsidRPr="0014139C" w:rsidRDefault="0014139C" w:rsidP="0014139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4139C">
        <w:rPr>
          <w:rFonts w:ascii="Times New Roman" w:hAnsi="Times New Roman"/>
          <w:spacing w:val="-3"/>
          <w:szCs w:val="24"/>
        </w:rPr>
        <w:t>(2) Az előterjesztést előzetesen a szakbizottság megtárgyalja – ennek során – a szakbizottság tagjainak erre vonatkozó igénye esetén – a pályázóval személyesen is egyeztethetnek.</w:t>
      </w:r>
    </w:p>
    <w:p w:rsidR="0014139C" w:rsidRPr="0014139C" w:rsidRDefault="0014139C" w:rsidP="0014139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4139C">
        <w:rPr>
          <w:rFonts w:ascii="Times New Roman" w:hAnsi="Times New Roman"/>
          <w:spacing w:val="-3"/>
          <w:szCs w:val="24"/>
        </w:rPr>
        <w:t>(3) A szakbizottság véleményére is figyelemmel ezt követően a Képviselő-testület soros ülésén a pályázat nyertesének személyéről minősített többséggel dönt.</w:t>
      </w:r>
    </w:p>
    <w:p w:rsidR="0014139C" w:rsidRPr="0014139C" w:rsidRDefault="0014139C" w:rsidP="0014139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39C" w:rsidRPr="0014139C" w:rsidRDefault="0014139C" w:rsidP="0014139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4139C">
        <w:rPr>
          <w:rFonts w:ascii="Times New Roman" w:hAnsi="Times New Roman"/>
          <w:spacing w:val="-3"/>
          <w:szCs w:val="24"/>
        </w:rPr>
        <w:lastRenderedPageBreak/>
        <w:t>(4) A kinevezés (és nyomon követés) személyzeti és munkaügyi feladatait a Polgármesteri Hivatal végzi.</w:t>
      </w:r>
    </w:p>
    <w:p w:rsidR="0014139C" w:rsidRPr="0014139C" w:rsidRDefault="0014139C" w:rsidP="0014139C">
      <w:pPr>
        <w:pStyle w:val="Vgjegyzetszvege1"/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</w:p>
    <w:p w:rsidR="0014139C" w:rsidRPr="0014139C" w:rsidRDefault="0014139C" w:rsidP="0014139C">
      <w:pPr>
        <w:pStyle w:val="Vgjegyzetszvege1"/>
        <w:tabs>
          <w:tab w:val="left" w:pos="-720"/>
        </w:tabs>
        <w:suppressAutoHyphens/>
        <w:jc w:val="center"/>
        <w:outlineLvl w:val="0"/>
        <w:rPr>
          <w:rFonts w:ascii="Times New Roman" w:hAnsi="Times New Roman"/>
          <w:b/>
          <w:spacing w:val="-3"/>
          <w:szCs w:val="24"/>
        </w:rPr>
      </w:pPr>
      <w:r w:rsidRPr="0014139C">
        <w:rPr>
          <w:rFonts w:ascii="Times New Roman" w:hAnsi="Times New Roman"/>
          <w:b/>
          <w:spacing w:val="-3"/>
          <w:szCs w:val="24"/>
        </w:rPr>
        <w:t>4. §</w:t>
      </w:r>
    </w:p>
    <w:p w:rsidR="0014139C" w:rsidRPr="0014139C" w:rsidRDefault="0014139C" w:rsidP="0014139C">
      <w:pPr>
        <w:tabs>
          <w:tab w:val="left" w:pos="-720"/>
        </w:tabs>
        <w:suppressAutoHyphens/>
        <w:jc w:val="center"/>
        <w:outlineLvl w:val="0"/>
        <w:rPr>
          <w:rFonts w:ascii="Times New Roman" w:hAnsi="Times New Roman"/>
          <w:b/>
          <w:spacing w:val="-3"/>
          <w:szCs w:val="24"/>
        </w:rPr>
      </w:pPr>
      <w:r w:rsidRPr="0014139C">
        <w:rPr>
          <w:rFonts w:ascii="Times New Roman" w:hAnsi="Times New Roman"/>
          <w:b/>
          <w:spacing w:val="-3"/>
          <w:szCs w:val="24"/>
        </w:rPr>
        <w:t>Vegyes- és záró rendelkezések</w:t>
      </w:r>
    </w:p>
    <w:p w:rsidR="0014139C" w:rsidRPr="0014139C" w:rsidRDefault="0014139C" w:rsidP="0014139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39C" w:rsidRPr="0014139C" w:rsidRDefault="0014139C" w:rsidP="0014139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4139C">
        <w:rPr>
          <w:rFonts w:ascii="Times New Roman" w:hAnsi="Times New Roman"/>
          <w:spacing w:val="-3"/>
          <w:szCs w:val="24"/>
        </w:rPr>
        <w:t>A Rendtartásban nem szabályozott kérdésekben a közszolgálati tisztviselőkről és a közalkalmazottak jogállásáról szóló törvény előírásait, továbbá az e törvények végrehajtására kiadott Korm. rendeletek rendelkezéseit kell értelemszerűen alkalmazni.</w:t>
      </w:r>
    </w:p>
    <w:p w:rsidR="0014139C" w:rsidRPr="0014139C" w:rsidRDefault="0014139C" w:rsidP="0014139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39C" w:rsidRPr="0014139C" w:rsidRDefault="0014139C" w:rsidP="0014139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39C" w:rsidRPr="0014139C" w:rsidRDefault="0014139C" w:rsidP="0014139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39C" w:rsidRPr="0014139C" w:rsidRDefault="0014139C" w:rsidP="0014139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  <w:vertAlign w:val="superscript"/>
        </w:rPr>
      </w:pPr>
    </w:p>
    <w:p w:rsidR="0014139C" w:rsidRPr="0014139C" w:rsidRDefault="0014139C" w:rsidP="0014139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  <w:vertAlign w:val="superscript"/>
        </w:rPr>
      </w:pPr>
    </w:p>
    <w:p w:rsidR="0014139C" w:rsidRPr="0014139C" w:rsidRDefault="0014139C" w:rsidP="0014139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  <w:vertAlign w:val="superscript"/>
        </w:rPr>
      </w:pPr>
    </w:p>
    <w:p w:rsidR="0014139C" w:rsidRPr="0014139C" w:rsidRDefault="0014139C" w:rsidP="0014139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  <w:vertAlign w:val="superscript"/>
        </w:rPr>
      </w:pPr>
    </w:p>
    <w:p w:rsidR="0014139C" w:rsidRPr="0014139C" w:rsidRDefault="0014139C" w:rsidP="0014139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  <w:vertAlign w:val="superscript"/>
        </w:rPr>
      </w:pPr>
    </w:p>
    <w:p w:rsidR="0014139C" w:rsidRPr="0014139C" w:rsidRDefault="0014139C" w:rsidP="0014139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  <w:vertAlign w:val="superscript"/>
        </w:rPr>
      </w:pPr>
    </w:p>
    <w:p w:rsidR="0014139C" w:rsidRPr="0014139C" w:rsidRDefault="0014139C" w:rsidP="0014139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39C" w:rsidRPr="0014139C" w:rsidRDefault="0014139C" w:rsidP="0014139C">
      <w:pPr>
        <w:pStyle w:val="Szvegtrzsbehzssal"/>
        <w:ind w:left="0" w:firstLine="0"/>
        <w:rPr>
          <w:rFonts w:ascii="Times New Roman" w:hAnsi="Times New Roman"/>
          <w:szCs w:val="24"/>
        </w:rPr>
      </w:pPr>
    </w:p>
    <w:p w:rsidR="0014139C" w:rsidRPr="0014139C" w:rsidRDefault="0014139C" w:rsidP="0014139C">
      <w:pPr>
        <w:rPr>
          <w:rFonts w:ascii="Times New Roman" w:hAnsi="Times New Roman"/>
          <w:szCs w:val="24"/>
        </w:rPr>
      </w:pPr>
    </w:p>
    <w:p w:rsidR="00F62732" w:rsidRPr="0014139C" w:rsidRDefault="00F62732">
      <w:pPr>
        <w:rPr>
          <w:rFonts w:ascii="Times New Roman" w:hAnsi="Times New Roman"/>
          <w:szCs w:val="24"/>
        </w:rPr>
      </w:pPr>
    </w:p>
    <w:sectPr w:rsidR="00F62732" w:rsidRPr="0014139C" w:rsidSect="00F456CF">
      <w:headerReference w:type="even" r:id="rId7"/>
      <w:headerReference w:type="default" r:id="rId8"/>
      <w:endnotePr>
        <w:numFmt w:val="decimal"/>
      </w:endnotePr>
      <w:pgSz w:w="11906" w:h="16838"/>
      <w:pgMar w:top="1440" w:right="1440" w:bottom="1440" w:left="1440" w:header="1440" w:footer="1440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21DAC">
      <w:r>
        <w:separator/>
      </w:r>
    </w:p>
  </w:endnote>
  <w:endnote w:type="continuationSeparator" w:id="0">
    <w:p w:rsidR="00000000" w:rsidRDefault="00A21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21DAC">
      <w:r>
        <w:separator/>
      </w:r>
    </w:p>
  </w:footnote>
  <w:footnote w:type="continuationSeparator" w:id="0">
    <w:p w:rsidR="00000000" w:rsidRDefault="00A21D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6CF" w:rsidRDefault="0014139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456CF" w:rsidRDefault="00A21DAC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6CF" w:rsidRDefault="0014139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A21DAC">
      <w:rPr>
        <w:rStyle w:val="Oldalszm"/>
        <w:noProof/>
      </w:rPr>
      <w:t>2</w:t>
    </w:r>
    <w:r>
      <w:rPr>
        <w:rStyle w:val="Oldalszm"/>
      </w:rPr>
      <w:fldChar w:fldCharType="end"/>
    </w:r>
  </w:p>
  <w:p w:rsidR="00F456CF" w:rsidRDefault="00A21DAC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4749C"/>
    <w:multiLevelType w:val="singleLevel"/>
    <w:tmpl w:val="FC82AD7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">
    <w:nsid w:val="3EBA198D"/>
    <w:multiLevelType w:val="singleLevel"/>
    <w:tmpl w:val="C262D0C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">
    <w:nsid w:val="52857FD4"/>
    <w:multiLevelType w:val="singleLevel"/>
    <w:tmpl w:val="103E659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3">
    <w:nsid w:val="77426449"/>
    <w:multiLevelType w:val="singleLevel"/>
    <w:tmpl w:val="8F02E95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9C"/>
    <w:rsid w:val="0014139C"/>
    <w:rsid w:val="00A21DAC"/>
    <w:rsid w:val="00A5467C"/>
    <w:rsid w:val="00F6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E07DE9-4B3C-4F50-8E1C-2D7965938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4139C"/>
    <w:pPr>
      <w:widowControl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Vgjegyzetszvege1">
    <w:name w:val="Végjegyzet szövege1"/>
    <w:basedOn w:val="Norml"/>
    <w:rsid w:val="0014139C"/>
  </w:style>
  <w:style w:type="paragraph" w:styleId="lfej">
    <w:name w:val="header"/>
    <w:basedOn w:val="Norml"/>
    <w:link w:val="lfejChar"/>
    <w:rsid w:val="0014139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14139C"/>
    <w:rPr>
      <w:rFonts w:ascii="Courier New" w:eastAsia="Times New Roman" w:hAnsi="Courier New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14139C"/>
  </w:style>
  <w:style w:type="paragraph" w:styleId="Szvegtrzsbehzssal">
    <w:name w:val="Body Text Indent"/>
    <w:basedOn w:val="Norml"/>
    <w:link w:val="SzvegtrzsbehzssalChar"/>
    <w:rsid w:val="0014139C"/>
    <w:pPr>
      <w:tabs>
        <w:tab w:val="left" w:pos="-720"/>
      </w:tabs>
      <w:suppressAutoHyphens/>
      <w:ind w:left="426" w:hanging="426"/>
      <w:jc w:val="both"/>
    </w:pPr>
    <w:rPr>
      <w:rFonts w:ascii="Arial" w:hAnsi="Arial"/>
      <w:spacing w:val="-3"/>
    </w:rPr>
  </w:style>
  <w:style w:type="character" w:customStyle="1" w:styleId="SzvegtrzsbehzssalChar">
    <w:name w:val="Szövegtörzs behúzással Char"/>
    <w:basedOn w:val="Bekezdsalapbettpusa"/>
    <w:link w:val="Szvegtrzsbehzssal"/>
    <w:rsid w:val="0014139C"/>
    <w:rPr>
      <w:rFonts w:ascii="Arial" w:eastAsia="Times New Roman" w:hAnsi="Arial" w:cs="Times New Roman"/>
      <w:spacing w:val="-3"/>
      <w:sz w:val="24"/>
      <w:szCs w:val="20"/>
      <w:lang w:eastAsia="hu-HU"/>
    </w:rPr>
  </w:style>
  <w:style w:type="paragraph" w:styleId="Szvegtrzs">
    <w:name w:val="Body Text"/>
    <w:basedOn w:val="Norml"/>
    <w:link w:val="SzvegtrzsChar"/>
    <w:rsid w:val="0014139C"/>
    <w:pPr>
      <w:tabs>
        <w:tab w:val="left" w:pos="-720"/>
      </w:tabs>
      <w:suppressAutoHyphens/>
      <w:jc w:val="both"/>
    </w:pPr>
    <w:rPr>
      <w:rFonts w:ascii="Arial" w:hAnsi="Arial"/>
      <w:spacing w:val="-3"/>
    </w:rPr>
  </w:style>
  <w:style w:type="character" w:customStyle="1" w:styleId="SzvegtrzsChar">
    <w:name w:val="Szövegtörzs Char"/>
    <w:basedOn w:val="Bekezdsalapbettpusa"/>
    <w:link w:val="Szvegtrzs"/>
    <w:rsid w:val="0014139C"/>
    <w:rPr>
      <w:rFonts w:ascii="Arial" w:eastAsia="Times New Roman" w:hAnsi="Arial" w:cs="Times New Roman"/>
      <w:spacing w:val="-3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21DA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21DAC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327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Igazgatas</dc:creator>
  <cp:keywords/>
  <dc:description/>
  <cp:lastModifiedBy>Igazgatas</cp:lastModifiedBy>
  <cp:revision>2</cp:revision>
  <cp:lastPrinted>2014-11-13T09:11:00Z</cp:lastPrinted>
  <dcterms:created xsi:type="dcterms:W3CDTF">2014-11-06T10:03:00Z</dcterms:created>
  <dcterms:modified xsi:type="dcterms:W3CDTF">2014-11-13T09:11:00Z</dcterms:modified>
</cp:coreProperties>
</file>