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80D7A" w14:textId="77777777" w:rsidR="00914702" w:rsidRPr="00914702" w:rsidRDefault="00914702" w:rsidP="00914702">
      <w:pPr>
        <w:numPr>
          <w:ilvl w:val="0"/>
          <w:numId w:val="1"/>
        </w:numPr>
        <w:tabs>
          <w:tab w:val="center" w:pos="1800"/>
          <w:tab w:val="center" w:pos="6300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auto"/>
          <w:lang w:eastAsia="hu-HU"/>
        </w:rPr>
      </w:pPr>
      <w:r w:rsidRPr="00914702">
        <w:rPr>
          <w:rFonts w:ascii="Times New Roman" w:eastAsia="Times New Roman" w:hAnsi="Times New Roman"/>
          <w:bCs/>
          <w:color w:val="auto"/>
          <w:lang w:eastAsia="hu-HU"/>
        </w:rPr>
        <w:t>számú függelék a 12/2015. (IX.30.) önkormányzati rendelethez</w:t>
      </w:r>
    </w:p>
    <w:p w14:paraId="2ED9DCE2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auto"/>
          <w:lang w:eastAsia="hu-HU"/>
        </w:rPr>
      </w:pPr>
    </w:p>
    <w:p w14:paraId="76FBA297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u w:val="single"/>
          <w:lang w:eastAsia="hu-HU"/>
        </w:rPr>
      </w:pPr>
      <w:r w:rsidRPr="00914702">
        <w:rPr>
          <w:rFonts w:ascii="Times New Roman" w:eastAsia="Times New Roman" w:hAnsi="Times New Roman"/>
          <w:b/>
          <w:color w:val="auto"/>
          <w:u w:val="single"/>
          <w:lang w:eastAsia="hu-HU"/>
        </w:rPr>
        <w:t>A Képviselő-testület névsora</w:t>
      </w:r>
    </w:p>
    <w:p w14:paraId="2E99688D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jc w:val="both"/>
        <w:rPr>
          <w:rFonts w:ascii="Times New Roman" w:eastAsia="Times New Roman" w:hAnsi="Times New Roman"/>
          <w:b/>
          <w:color w:val="auto"/>
          <w:u w:val="single"/>
          <w:lang w:eastAsia="hu-HU"/>
        </w:rPr>
      </w:pPr>
    </w:p>
    <w:p w14:paraId="4E4CC010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Asztalos Miklós Polgármester</w:t>
      </w:r>
    </w:p>
    <w:p w14:paraId="717113A8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Szabó Zsolt Imre Alpolgármester</w:t>
      </w:r>
    </w:p>
    <w:p w14:paraId="1A0BF8D0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Babiczki László képviselő</w:t>
      </w:r>
    </w:p>
    <w:p w14:paraId="585502E0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Dr. Füleki Tibor képviselő</w:t>
      </w:r>
    </w:p>
    <w:p w14:paraId="505C37DF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Kis Csaba képviselő</w:t>
      </w:r>
    </w:p>
    <w:p w14:paraId="7CD84072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Lukács László képviselő</w:t>
      </w:r>
    </w:p>
    <w:p w14:paraId="0F2D5ED6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Sárkány András Ferenc képviselő</w:t>
      </w:r>
    </w:p>
    <w:p w14:paraId="5A9BF050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</w:p>
    <w:p w14:paraId="2B5F0C39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</w:p>
    <w:p w14:paraId="7864B468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</w:p>
    <w:p w14:paraId="4A69E17B" w14:textId="77777777" w:rsidR="00914702" w:rsidRPr="00914702" w:rsidRDefault="00914702" w:rsidP="00914702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</w:p>
    <w:p w14:paraId="5AFC1482" w14:textId="77777777" w:rsidR="00914702" w:rsidRPr="00914702" w:rsidRDefault="00914702" w:rsidP="0091470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u w:val="single"/>
          <w:lang w:eastAsia="hu-HU"/>
        </w:rPr>
      </w:pPr>
      <w:r w:rsidRPr="00914702">
        <w:rPr>
          <w:rFonts w:ascii="Times New Roman" w:eastAsia="Times New Roman" w:hAnsi="Times New Roman"/>
          <w:b/>
          <w:color w:val="auto"/>
          <w:u w:val="single"/>
          <w:lang w:eastAsia="hu-HU"/>
        </w:rPr>
        <w:t>Pénzügyi és Ügyrendi Bizottság tagjai:</w:t>
      </w:r>
    </w:p>
    <w:p w14:paraId="13AB9D7D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u w:val="single"/>
          <w:lang w:eastAsia="hu-HU"/>
        </w:rPr>
      </w:pPr>
    </w:p>
    <w:p w14:paraId="39C58B38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Elnök: Dr. Füleki Tibor</w:t>
      </w:r>
    </w:p>
    <w:p w14:paraId="6A7AAFC5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Képviselő- testületi tag: Babiczki László</w:t>
      </w:r>
    </w:p>
    <w:p w14:paraId="7FB5FCE4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Külsős tag: Szanyi Tamás</w:t>
      </w:r>
    </w:p>
    <w:p w14:paraId="03B3BF5A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</w:p>
    <w:p w14:paraId="21C09160" w14:textId="77777777" w:rsidR="00914702" w:rsidRPr="00914702" w:rsidRDefault="00914702" w:rsidP="0091470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u w:val="single"/>
          <w:lang w:eastAsia="hu-HU"/>
        </w:rPr>
      </w:pPr>
      <w:r w:rsidRPr="00914702">
        <w:rPr>
          <w:rFonts w:ascii="Times New Roman" w:eastAsia="Times New Roman" w:hAnsi="Times New Roman"/>
          <w:b/>
          <w:color w:val="auto"/>
          <w:u w:val="single"/>
          <w:lang w:eastAsia="hu-HU"/>
        </w:rPr>
        <w:t>Szociális-, Kulturális-, Oktatási-, és Sportbizottság</w:t>
      </w:r>
      <w:r w:rsidRPr="00914702">
        <w:rPr>
          <w:rFonts w:ascii="Times New Roman" w:eastAsia="Times New Roman" w:hAnsi="Times New Roman"/>
          <w:b/>
          <w:color w:val="auto"/>
          <w:lang w:eastAsia="hu-HU"/>
        </w:rPr>
        <w:t xml:space="preserve"> </w:t>
      </w:r>
      <w:r w:rsidRPr="00914702">
        <w:rPr>
          <w:rFonts w:ascii="Times New Roman" w:eastAsia="Times New Roman" w:hAnsi="Times New Roman"/>
          <w:b/>
          <w:color w:val="auto"/>
          <w:u w:val="single"/>
          <w:lang w:eastAsia="hu-HU"/>
        </w:rPr>
        <w:t>tagjai:</w:t>
      </w:r>
    </w:p>
    <w:p w14:paraId="7395D3C2" w14:textId="77777777" w:rsidR="00914702" w:rsidRPr="00914702" w:rsidRDefault="00914702" w:rsidP="0091470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eastAsia="hu-HU"/>
        </w:rPr>
      </w:pPr>
    </w:p>
    <w:p w14:paraId="55E9A90B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Elnök: Lukács László</w:t>
      </w:r>
    </w:p>
    <w:p w14:paraId="0006F6AC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Tag: Sárkány Ferenc</w:t>
      </w:r>
    </w:p>
    <w:p w14:paraId="2631D8A3" w14:textId="77777777" w:rsidR="00914702" w:rsidRPr="00914702" w:rsidRDefault="00914702" w:rsidP="00914702">
      <w:pPr>
        <w:spacing w:after="0" w:line="240" w:lineRule="auto"/>
        <w:rPr>
          <w:rFonts w:ascii="Times New Roman" w:eastAsia="Times New Roman" w:hAnsi="Times New Roman"/>
          <w:color w:val="auto"/>
          <w:lang w:eastAsia="hu-HU"/>
        </w:rPr>
      </w:pPr>
      <w:r w:rsidRPr="00914702">
        <w:rPr>
          <w:rFonts w:ascii="Times New Roman" w:eastAsia="Times New Roman" w:hAnsi="Times New Roman"/>
          <w:color w:val="auto"/>
          <w:lang w:eastAsia="hu-HU"/>
        </w:rPr>
        <w:t>Tag: Kis Csaba</w:t>
      </w:r>
    </w:p>
    <w:p w14:paraId="6150A8E0" w14:textId="77777777" w:rsidR="00914702" w:rsidRPr="00914702" w:rsidRDefault="00914702" w:rsidP="00914702">
      <w:pPr>
        <w:spacing w:after="0" w:line="240" w:lineRule="auto"/>
        <w:jc w:val="both"/>
        <w:rPr>
          <w:rFonts w:ascii="Times New Roman" w:eastAsia="Times New Roman" w:hAnsi="Times New Roman"/>
          <w:color w:val="auto"/>
          <w:lang w:eastAsia="hu-HU"/>
        </w:rPr>
      </w:pPr>
    </w:p>
    <w:p w14:paraId="6E6B81AC" w14:textId="77777777" w:rsidR="00914702" w:rsidRPr="00914702" w:rsidRDefault="00914702" w:rsidP="00914702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color w:val="auto"/>
          <w:lang w:eastAsia="hu-HU"/>
        </w:rPr>
      </w:pPr>
    </w:p>
    <w:p w14:paraId="5141A164" w14:textId="77777777" w:rsidR="00DB2DE0" w:rsidRDefault="00DB2DE0"/>
    <w:sectPr w:rsidR="00DB2DE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9DB2" w14:textId="77777777" w:rsidR="003041AF" w:rsidRDefault="00914702">
    <w:pPr>
      <w:pStyle w:val="llb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t>2</w:t>
    </w:r>
    <w:r>
      <w:fldChar w:fldCharType="end"/>
    </w:r>
  </w:p>
  <w:p w14:paraId="08607309" w14:textId="77777777" w:rsidR="00032272" w:rsidRDefault="0091470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752CE"/>
    <w:multiLevelType w:val="hybridMultilevel"/>
    <w:tmpl w:val="607ABC42"/>
    <w:lvl w:ilvl="0" w:tplc="94724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02"/>
    <w:rsid w:val="001F2124"/>
    <w:rsid w:val="00914702"/>
    <w:rsid w:val="00D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F316"/>
  <w15:chartTrackingRefBased/>
  <w15:docId w15:val="{4921DAD1-3C10-4CF8-81E9-3443AD5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 New Roman"/>
        <w:color w:val="000000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147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auto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4702"/>
    <w:rPr>
      <w:rFonts w:ascii="Times New Roman" w:eastAsia="Times New Roman" w:hAnsi="Times New Roman"/>
      <w:color w:val="auto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Behan Anett Éva</dc:creator>
  <cp:keywords/>
  <dc:description/>
  <cp:lastModifiedBy>dr. Behan Anett Éva</cp:lastModifiedBy>
  <cp:revision>1</cp:revision>
  <dcterms:created xsi:type="dcterms:W3CDTF">2021-03-26T09:25:00Z</dcterms:created>
  <dcterms:modified xsi:type="dcterms:W3CDTF">2021-03-26T09:26:00Z</dcterms:modified>
</cp:coreProperties>
</file>