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FE" w:rsidRPr="00000294" w:rsidRDefault="00FB3C25" w:rsidP="006F58FE">
      <w:pPr>
        <w:jc w:val="center"/>
        <w:rPr>
          <w:b/>
        </w:rPr>
      </w:pPr>
      <w:r>
        <w:rPr>
          <w:b/>
        </w:rPr>
        <w:t>Csányoszró</w:t>
      </w:r>
      <w:r w:rsidR="00CE2F11" w:rsidRPr="00000294">
        <w:rPr>
          <w:b/>
        </w:rPr>
        <w:t xml:space="preserve"> Község Önkormányzata</w:t>
      </w:r>
      <w:r w:rsidR="006F58FE" w:rsidRPr="00000294">
        <w:rPr>
          <w:b/>
        </w:rPr>
        <w:t xml:space="preserve"> </w:t>
      </w:r>
      <w:r w:rsidR="00630225" w:rsidRPr="00000294">
        <w:rPr>
          <w:b/>
        </w:rPr>
        <w:t>Képviselő-testületének</w:t>
      </w:r>
    </w:p>
    <w:p w:rsidR="006F58FE" w:rsidRPr="00000294" w:rsidRDefault="009F552F" w:rsidP="006F58FE">
      <w:pPr>
        <w:jc w:val="center"/>
        <w:rPr>
          <w:b/>
        </w:rPr>
      </w:pPr>
      <w:r>
        <w:rPr>
          <w:b/>
        </w:rPr>
        <w:t>10</w:t>
      </w:r>
      <w:r w:rsidR="003C0848">
        <w:rPr>
          <w:b/>
        </w:rPr>
        <w:t>/2015.(VI.</w:t>
      </w:r>
      <w:r>
        <w:rPr>
          <w:b/>
        </w:rPr>
        <w:t>30</w:t>
      </w:r>
      <w:r w:rsidR="00000294" w:rsidRPr="00000294">
        <w:rPr>
          <w:b/>
        </w:rPr>
        <w:t>.</w:t>
      </w:r>
      <w:proofErr w:type="gramStart"/>
      <w:r w:rsidR="00CE2F11" w:rsidRPr="00000294">
        <w:rPr>
          <w:b/>
        </w:rPr>
        <w:t xml:space="preserve">) </w:t>
      </w:r>
      <w:r w:rsidR="006F58FE" w:rsidRPr="00000294">
        <w:rPr>
          <w:b/>
        </w:rPr>
        <w:t xml:space="preserve"> önkormányzati</w:t>
      </w:r>
      <w:proofErr w:type="gramEnd"/>
      <w:r w:rsidR="006F58FE" w:rsidRPr="00000294">
        <w:rPr>
          <w:b/>
        </w:rPr>
        <w:t xml:space="preserve"> rendelete </w:t>
      </w:r>
    </w:p>
    <w:p w:rsidR="006F58FE" w:rsidRPr="00000294" w:rsidRDefault="006F58FE" w:rsidP="006F58FE">
      <w:pPr>
        <w:jc w:val="center"/>
        <w:rPr>
          <w:b/>
        </w:rPr>
      </w:pPr>
      <w:proofErr w:type="gramStart"/>
      <w:r w:rsidRPr="00000294">
        <w:rPr>
          <w:b/>
        </w:rPr>
        <w:t>a</w:t>
      </w:r>
      <w:proofErr w:type="gramEnd"/>
      <w:r w:rsidRPr="00000294">
        <w:rPr>
          <w:b/>
        </w:rPr>
        <w:t xml:space="preserve"> magánszemélyek kommunális adójáról </w:t>
      </w:r>
    </w:p>
    <w:p w:rsidR="006F58FE" w:rsidRPr="00000294" w:rsidRDefault="006F58FE" w:rsidP="006F58FE">
      <w:pPr>
        <w:jc w:val="center"/>
      </w:pPr>
    </w:p>
    <w:p w:rsidR="006F58FE" w:rsidRPr="00000294" w:rsidRDefault="00FB3C25" w:rsidP="006F58FE">
      <w:pPr>
        <w:jc w:val="both"/>
      </w:pPr>
      <w:r>
        <w:t>Csányoszró</w:t>
      </w:r>
      <w:r w:rsidR="00CE2F11" w:rsidRPr="00000294">
        <w:t xml:space="preserve"> Község</w:t>
      </w:r>
      <w:r w:rsidR="006F58FE" w:rsidRPr="00000294">
        <w:t xml:space="preserve"> Önkormányzatának Képviselő-testülete Magyarország Alaptörvényének 32. cikk (1) bekezdés a) és h) pontjaiban meghatározott feladatkörében eljárva, Magyarország helyi önkormányzatairól szóló 2011. évi CLXXXIX. törvény 13. § (1) bekezdés 13. pontjában és a helyi adókról szóló 1990. évi C. törvény </w:t>
      </w:r>
      <w:r w:rsidR="00132368" w:rsidRPr="00000294">
        <w:t xml:space="preserve">– továbbiakban </w:t>
      </w:r>
      <w:proofErr w:type="spellStart"/>
      <w:r w:rsidR="00132368" w:rsidRPr="00000294">
        <w:t>Htv</w:t>
      </w:r>
      <w:proofErr w:type="spellEnd"/>
      <w:r w:rsidR="00132368" w:rsidRPr="00000294">
        <w:t xml:space="preserve">. - </w:t>
      </w:r>
      <w:r w:rsidR="006F58FE" w:rsidRPr="00000294">
        <w:t>1. § (1) bekezdésében</w:t>
      </w:r>
      <w:r w:rsidR="00767D94" w:rsidRPr="00000294">
        <w:t>,</w:t>
      </w:r>
      <w:r w:rsidR="006F58FE" w:rsidRPr="00000294">
        <w:t xml:space="preserve"> 5. § </w:t>
      </w:r>
      <w:r w:rsidR="00767D94" w:rsidRPr="00000294">
        <w:t>b</w:t>
      </w:r>
      <w:r w:rsidR="006F58FE" w:rsidRPr="00000294">
        <w:t>) pont</w:t>
      </w:r>
      <w:r w:rsidR="00630225" w:rsidRPr="00000294">
        <w:t>jában, továbbá a 6. §</w:t>
      </w:r>
      <w:proofErr w:type="spellStart"/>
      <w:r w:rsidR="00630225" w:rsidRPr="00000294">
        <w:t>-</w:t>
      </w:r>
      <w:r w:rsidR="006F58FE" w:rsidRPr="00000294">
        <w:t>ban</w:t>
      </w:r>
      <w:proofErr w:type="spellEnd"/>
      <w:r w:rsidR="006F58FE" w:rsidRPr="00000294">
        <w:t xml:space="preserve"> kapott felhatalmazás alapján a következőket rendeli el:</w:t>
      </w:r>
    </w:p>
    <w:p w:rsidR="006F58FE" w:rsidRPr="00000294" w:rsidRDefault="006F58FE" w:rsidP="006F58FE">
      <w:pPr>
        <w:jc w:val="center"/>
      </w:pPr>
    </w:p>
    <w:p w:rsidR="006F58FE" w:rsidRPr="00000294" w:rsidRDefault="006F58FE" w:rsidP="006F58FE">
      <w:pPr>
        <w:ind w:left="142"/>
        <w:jc w:val="center"/>
        <w:rPr>
          <w:u w:val="single"/>
        </w:rPr>
      </w:pPr>
      <w:r w:rsidRPr="00000294">
        <w:rPr>
          <w:u w:val="single"/>
        </w:rPr>
        <w:t xml:space="preserve">Adókötelezettség </w:t>
      </w:r>
    </w:p>
    <w:p w:rsidR="00823ED0" w:rsidRPr="00000294" w:rsidRDefault="00823ED0" w:rsidP="006F58FE">
      <w:pPr>
        <w:ind w:left="142"/>
        <w:jc w:val="both"/>
      </w:pPr>
    </w:p>
    <w:p w:rsidR="00132368" w:rsidRPr="00000294" w:rsidRDefault="006F58FE" w:rsidP="00132368">
      <w:pPr>
        <w:ind w:left="652" w:hanging="510"/>
        <w:jc w:val="center"/>
      </w:pPr>
      <w:r w:rsidRPr="00000294">
        <w:t>1. §</w:t>
      </w:r>
    </w:p>
    <w:p w:rsidR="00823ED0" w:rsidRPr="00000294" w:rsidRDefault="006F58FE" w:rsidP="00823ED0">
      <w:pPr>
        <w:ind w:left="284" w:hanging="284"/>
        <w:jc w:val="both"/>
      </w:pPr>
      <w:r w:rsidRPr="00000294">
        <w:t xml:space="preserve"> </w:t>
      </w:r>
      <w:r w:rsidR="00823ED0" w:rsidRPr="00000294">
        <w:t xml:space="preserve">(1) A képviselő-testület adó-megállapítási jogkörében eljárva az önkormányzat illetékességi területén határozatlan </w:t>
      </w:r>
      <w:proofErr w:type="gramStart"/>
      <w:r w:rsidR="00823ED0" w:rsidRPr="00000294">
        <w:t>időre  magánszemélyek</w:t>
      </w:r>
      <w:proofErr w:type="gramEnd"/>
      <w:r w:rsidR="00823ED0" w:rsidRPr="00000294">
        <w:t xml:space="preserve"> kommunális adóját</w:t>
      </w:r>
      <w:r w:rsidR="00630225" w:rsidRPr="00000294">
        <w:t xml:space="preserve"> vezeti be.</w:t>
      </w:r>
      <w:r w:rsidR="00823ED0" w:rsidRPr="00000294">
        <w:t>.</w:t>
      </w:r>
    </w:p>
    <w:p w:rsidR="006F58FE" w:rsidRDefault="00823ED0" w:rsidP="00823ED0">
      <w:pPr>
        <w:ind w:left="284" w:hanging="284"/>
        <w:jc w:val="both"/>
      </w:pPr>
      <w:r w:rsidRPr="00000294">
        <w:t xml:space="preserve">(2) </w:t>
      </w:r>
      <w:r w:rsidR="006F58FE" w:rsidRPr="00000294">
        <w:t xml:space="preserve">Adókötelezettség terheli a magánszemélyt a </w:t>
      </w:r>
      <w:r w:rsidR="00FB3C25">
        <w:t>Csányoszró</w:t>
      </w:r>
      <w:r w:rsidR="00767D94" w:rsidRPr="00000294">
        <w:t xml:space="preserve"> község</w:t>
      </w:r>
      <w:r w:rsidR="006F58FE" w:rsidRPr="00000294">
        <w:t xml:space="preserve"> illetékességi területén </w:t>
      </w:r>
      <w:proofErr w:type="gramStart"/>
      <w:r w:rsidR="006D7AD6" w:rsidRPr="00000294">
        <w:t xml:space="preserve">a  </w:t>
      </w:r>
      <w:proofErr w:type="spellStart"/>
      <w:r w:rsidR="006D7AD6" w:rsidRPr="00000294">
        <w:t>Htv</w:t>
      </w:r>
      <w:proofErr w:type="spellEnd"/>
      <w:proofErr w:type="gramEnd"/>
      <w:r w:rsidR="006D7AD6" w:rsidRPr="00000294">
        <w:t>. 24.</w:t>
      </w:r>
      <w:r w:rsidR="00132368" w:rsidRPr="00000294">
        <w:t xml:space="preserve"> § rendelkezései szerint.</w:t>
      </w:r>
    </w:p>
    <w:p w:rsidR="00FB3C25" w:rsidRDefault="00FB3C25" w:rsidP="00823ED0">
      <w:pPr>
        <w:ind w:left="284" w:hanging="284"/>
        <w:jc w:val="both"/>
      </w:pPr>
      <w:r>
        <w:t xml:space="preserve">(3)  Mentes a lakásra kivetett adó alól az </w:t>
      </w:r>
      <w:proofErr w:type="spellStart"/>
      <w:r>
        <w:t>az</w:t>
      </w:r>
      <w:proofErr w:type="spellEnd"/>
      <w:r>
        <w:t xml:space="preserve"> adóalany, aki</w:t>
      </w:r>
    </w:p>
    <w:p w:rsidR="00FB3C25" w:rsidRDefault="00FB3C25" w:rsidP="00FB3C25">
      <w:pPr>
        <w:pStyle w:val="Listaszerbekezds"/>
        <w:numPr>
          <w:ilvl w:val="0"/>
          <w:numId w:val="3"/>
        </w:numPr>
        <w:jc w:val="both"/>
      </w:pPr>
      <w:r>
        <w:t xml:space="preserve">egyedül élő magánszemély </w:t>
      </w:r>
      <w:proofErr w:type="gramStart"/>
      <w:r>
        <w:t>esetén</w:t>
      </w:r>
      <w:proofErr w:type="gramEnd"/>
      <w:r>
        <w:t xml:space="preserve">  70 éven felüli, </w:t>
      </w:r>
    </w:p>
    <w:p w:rsidR="00FB3C25" w:rsidRPr="00000294" w:rsidRDefault="00FB3C25" w:rsidP="00FB3C25">
      <w:pPr>
        <w:pStyle w:val="Listaszerbekezds"/>
        <w:numPr>
          <w:ilvl w:val="0"/>
          <w:numId w:val="3"/>
        </w:numPr>
        <w:jc w:val="both"/>
      </w:pPr>
      <w:r>
        <w:t>házastársak esetében, ha a házaspár egyik tagja 70 éven felüli.</w:t>
      </w:r>
    </w:p>
    <w:p w:rsidR="006F58FE" w:rsidRPr="00000294" w:rsidRDefault="006F58FE" w:rsidP="006F58FE">
      <w:pPr>
        <w:ind w:left="142"/>
        <w:jc w:val="center"/>
      </w:pPr>
    </w:p>
    <w:p w:rsidR="006F58FE" w:rsidRPr="00000294" w:rsidRDefault="006F58FE" w:rsidP="006F58FE">
      <w:pPr>
        <w:ind w:left="142"/>
        <w:jc w:val="center"/>
        <w:rPr>
          <w:u w:val="single"/>
        </w:rPr>
      </w:pPr>
      <w:r w:rsidRPr="00000294">
        <w:rPr>
          <w:u w:val="single"/>
        </w:rPr>
        <w:t>Az adó mértéke</w:t>
      </w:r>
    </w:p>
    <w:p w:rsidR="00FB3C25" w:rsidRDefault="00630225" w:rsidP="00FB3C25">
      <w:pPr>
        <w:jc w:val="center"/>
      </w:pPr>
      <w:r w:rsidRPr="00000294">
        <w:t>2</w:t>
      </w:r>
      <w:r w:rsidR="006F58FE" w:rsidRPr="00000294">
        <w:t>. §</w:t>
      </w:r>
    </w:p>
    <w:p w:rsidR="006F58FE" w:rsidRPr="00000294" w:rsidRDefault="006F58FE" w:rsidP="006F58FE">
      <w:pPr>
        <w:jc w:val="both"/>
        <w:rPr>
          <w:u w:val="single"/>
        </w:rPr>
      </w:pPr>
      <w:r w:rsidRPr="00000294">
        <w:rPr>
          <w:u w:val="single"/>
        </w:rPr>
        <w:t xml:space="preserve">Az adó évi mértéke </w:t>
      </w:r>
    </w:p>
    <w:p w:rsidR="006F58FE" w:rsidRPr="00000294" w:rsidRDefault="006F58FE" w:rsidP="006F58FE">
      <w:pPr>
        <w:jc w:val="both"/>
      </w:pPr>
      <w:r w:rsidRPr="00000294">
        <w:t xml:space="preserve">            </w:t>
      </w:r>
      <w:proofErr w:type="gramStart"/>
      <w:r w:rsidRPr="00000294">
        <w:t>a</w:t>
      </w:r>
      <w:proofErr w:type="gramEnd"/>
      <w:r w:rsidRPr="00000294">
        <w:t xml:space="preserve">) lakás esetén </w:t>
      </w:r>
      <w:r w:rsidR="00FB3C25">
        <w:t>6.500</w:t>
      </w:r>
      <w:r w:rsidRPr="00000294">
        <w:t xml:space="preserve">.- Ft, </w:t>
      </w:r>
    </w:p>
    <w:p w:rsidR="006F58FE" w:rsidRPr="00000294" w:rsidRDefault="006F58FE" w:rsidP="006F58FE">
      <w:pPr>
        <w:numPr>
          <w:ilvl w:val="12"/>
          <w:numId w:val="0"/>
        </w:numPr>
        <w:jc w:val="both"/>
      </w:pPr>
      <w:r w:rsidRPr="00000294">
        <w:t xml:space="preserve">            b) nem lakás céljára szolgáló épület, épületrész esetén </w:t>
      </w:r>
      <w:r w:rsidR="00FB3C25">
        <w:t>6.500</w:t>
      </w:r>
      <w:r w:rsidRPr="00000294">
        <w:t>.- Ft,</w:t>
      </w:r>
    </w:p>
    <w:p w:rsidR="006F58FE" w:rsidRPr="00000294" w:rsidRDefault="006F58FE" w:rsidP="006F58FE">
      <w:pPr>
        <w:numPr>
          <w:ilvl w:val="12"/>
          <w:numId w:val="0"/>
        </w:numPr>
        <w:jc w:val="both"/>
      </w:pPr>
      <w:r w:rsidRPr="00000294">
        <w:t xml:space="preserve">            c) telek esetén </w:t>
      </w:r>
      <w:r w:rsidR="00FB3C25">
        <w:t>6.500</w:t>
      </w:r>
      <w:r w:rsidRPr="00000294">
        <w:t>.- Ft,</w:t>
      </w:r>
    </w:p>
    <w:p w:rsidR="006F58FE" w:rsidRPr="00000294" w:rsidRDefault="006F58FE" w:rsidP="006F58FE">
      <w:pPr>
        <w:jc w:val="both"/>
      </w:pPr>
      <w:r w:rsidRPr="00000294">
        <w:t xml:space="preserve">            d) lakásbérleti jogonként </w:t>
      </w:r>
      <w:r w:rsidR="00FB3C25">
        <w:t>5</w:t>
      </w:r>
      <w:r w:rsidRPr="00000294">
        <w:t>.000.- Ft.</w:t>
      </w:r>
    </w:p>
    <w:p w:rsidR="006F58FE" w:rsidRPr="00000294" w:rsidRDefault="006F58FE" w:rsidP="006F58FE">
      <w:pPr>
        <w:ind w:left="851" w:right="-1" w:hanging="709"/>
        <w:jc w:val="both"/>
      </w:pPr>
      <w:r w:rsidRPr="00000294">
        <w:rPr>
          <w:u w:val="single"/>
        </w:rPr>
        <w:t xml:space="preserve">             </w:t>
      </w:r>
    </w:p>
    <w:p w:rsidR="006F58FE" w:rsidRPr="00000294" w:rsidRDefault="006F58FE" w:rsidP="006F58FE">
      <w:pPr>
        <w:ind w:left="142"/>
        <w:jc w:val="center"/>
      </w:pPr>
      <w:r w:rsidRPr="00000294">
        <w:t>Záró rendelkezések</w:t>
      </w:r>
    </w:p>
    <w:p w:rsidR="006F58FE" w:rsidRPr="00000294" w:rsidRDefault="006F58FE" w:rsidP="006F58FE">
      <w:pPr>
        <w:ind w:left="993" w:hanging="993"/>
        <w:jc w:val="both"/>
      </w:pPr>
      <w:r w:rsidRPr="00000294">
        <w:tab/>
      </w:r>
    </w:p>
    <w:p w:rsidR="006F58FE" w:rsidRPr="00000294" w:rsidRDefault="00630225" w:rsidP="006F58FE">
      <w:r w:rsidRPr="00000294">
        <w:t xml:space="preserve"> 3. § (1)   E rendelet 2015</w:t>
      </w:r>
      <w:r w:rsidR="006F58FE" w:rsidRPr="00000294">
        <w:t xml:space="preserve">. </w:t>
      </w:r>
      <w:r w:rsidRPr="00000294">
        <w:t>augusztus 1</w:t>
      </w:r>
      <w:r w:rsidR="006F58FE" w:rsidRPr="00000294">
        <w:t xml:space="preserve">. napjával lép hatályba. </w:t>
      </w:r>
    </w:p>
    <w:p w:rsidR="006F58FE" w:rsidRPr="00000294" w:rsidRDefault="006F58FE" w:rsidP="006F58FE"/>
    <w:p w:rsidR="006F58FE" w:rsidRPr="00000294" w:rsidRDefault="006F58FE" w:rsidP="006F58FE">
      <w:pPr>
        <w:ind w:left="851" w:hanging="425"/>
        <w:jc w:val="both"/>
      </w:pPr>
      <w:r w:rsidRPr="00000294">
        <w:t xml:space="preserve">(2) </w:t>
      </w:r>
      <w:r w:rsidRPr="00000294">
        <w:tab/>
        <w:t>Az e rendeletben nem szabályozott kérdésekben más, magasabb szintű anyagi és eljárásjogi jogszabályokban foglaltak az irányadók.</w:t>
      </w:r>
    </w:p>
    <w:p w:rsidR="006F58FE" w:rsidRPr="00000294" w:rsidRDefault="006F58FE" w:rsidP="006F58FE">
      <w:pPr>
        <w:ind w:left="851" w:hanging="425"/>
        <w:jc w:val="both"/>
      </w:pPr>
    </w:p>
    <w:p w:rsidR="006F58FE" w:rsidRPr="00000294" w:rsidRDefault="006F58FE" w:rsidP="006F58FE">
      <w:pPr>
        <w:ind w:left="851" w:hanging="425"/>
        <w:jc w:val="both"/>
      </w:pPr>
      <w:r w:rsidRPr="00000294">
        <w:t xml:space="preserve">(3) </w:t>
      </w:r>
      <w:r w:rsidRPr="00000294">
        <w:tab/>
        <w:t xml:space="preserve">E rendelet hatályba lépésével egyidejűleg hatályát veszti </w:t>
      </w:r>
      <w:r w:rsidR="00FB3C25">
        <w:t>Csányoszró</w:t>
      </w:r>
      <w:r w:rsidR="00630225" w:rsidRPr="00000294">
        <w:t xml:space="preserve"> Község </w:t>
      </w:r>
      <w:r w:rsidRPr="00000294">
        <w:t>Önkormányzata Képviselő</w:t>
      </w:r>
      <w:r w:rsidR="00630225" w:rsidRPr="00000294">
        <w:t>-</w:t>
      </w:r>
      <w:r w:rsidRPr="00000294">
        <w:t xml:space="preserve">testületének a magánszemélyek kommunális adójáról szóló </w:t>
      </w:r>
      <w:r w:rsidR="00FB3C25">
        <w:t>13/1998.(XII.31</w:t>
      </w:r>
      <w:r w:rsidR="00630225" w:rsidRPr="00000294">
        <w:t>.)</w:t>
      </w:r>
      <w:r w:rsidRPr="00000294">
        <w:t xml:space="preserve"> önkormányzati rendelete. </w:t>
      </w:r>
    </w:p>
    <w:p w:rsidR="006F58FE" w:rsidRPr="00000294" w:rsidRDefault="006F58FE" w:rsidP="006F58FE"/>
    <w:p w:rsidR="006F58FE" w:rsidRPr="00000294" w:rsidRDefault="00FB3C25" w:rsidP="006F58FE">
      <w:r>
        <w:t>Csányoszró</w:t>
      </w:r>
      <w:r w:rsidR="00630225" w:rsidRPr="00000294">
        <w:t xml:space="preserve">, 2015. június </w:t>
      </w:r>
      <w:r w:rsidR="009F552F">
        <w:t>29.</w:t>
      </w:r>
    </w:p>
    <w:p w:rsidR="006F58FE" w:rsidRPr="00000294" w:rsidRDefault="006F58FE" w:rsidP="006F58FE"/>
    <w:p w:rsidR="006F58FE" w:rsidRPr="00000294" w:rsidRDefault="006F58FE" w:rsidP="006F58FE"/>
    <w:p w:rsidR="006F58FE" w:rsidRPr="00000294" w:rsidRDefault="00630225" w:rsidP="006F58FE">
      <w:pPr>
        <w:ind w:firstLine="708"/>
      </w:pPr>
      <w:r w:rsidRPr="00000294">
        <w:t xml:space="preserve">   </w:t>
      </w:r>
      <w:r w:rsidR="00FB3C25">
        <w:t xml:space="preserve">Nagyfi </w:t>
      </w:r>
      <w:proofErr w:type="gramStart"/>
      <w:r w:rsidR="00FB3C25">
        <w:t>Endre</w:t>
      </w:r>
      <w:r w:rsidR="006F58FE" w:rsidRPr="00000294">
        <w:tab/>
      </w:r>
      <w:r w:rsidR="006F58FE" w:rsidRPr="00000294">
        <w:tab/>
      </w:r>
      <w:r w:rsidR="006F58FE" w:rsidRPr="00000294">
        <w:tab/>
      </w:r>
      <w:r w:rsidR="006F58FE" w:rsidRPr="00000294">
        <w:tab/>
      </w:r>
      <w:r w:rsidR="006F58FE" w:rsidRPr="00000294">
        <w:tab/>
      </w:r>
      <w:r w:rsidR="006F58FE" w:rsidRPr="00000294">
        <w:tab/>
      </w:r>
      <w:r w:rsidRPr="00000294">
        <w:t xml:space="preserve">         </w:t>
      </w:r>
      <w:r w:rsidRPr="00000294">
        <w:tab/>
        <w:t xml:space="preserve">         Tóth</w:t>
      </w:r>
      <w:proofErr w:type="gramEnd"/>
      <w:r w:rsidRPr="00000294">
        <w:t xml:space="preserve"> László</w:t>
      </w:r>
    </w:p>
    <w:p w:rsidR="006F58FE" w:rsidRPr="00000294" w:rsidRDefault="006F58FE" w:rsidP="006F58FE">
      <w:pPr>
        <w:ind w:left="708"/>
      </w:pPr>
      <w:r w:rsidRPr="00000294">
        <w:t xml:space="preserve">    </w:t>
      </w:r>
      <w:proofErr w:type="gramStart"/>
      <w:r w:rsidRPr="00000294">
        <w:t>polgármester</w:t>
      </w:r>
      <w:proofErr w:type="gramEnd"/>
      <w:r w:rsidRPr="00000294">
        <w:tab/>
      </w:r>
      <w:r w:rsidRPr="00000294">
        <w:tab/>
      </w:r>
      <w:r w:rsidRPr="00000294">
        <w:tab/>
      </w:r>
      <w:r w:rsidRPr="00000294">
        <w:tab/>
      </w:r>
      <w:r w:rsidRPr="00000294">
        <w:tab/>
      </w:r>
      <w:r w:rsidRPr="00000294">
        <w:tab/>
      </w:r>
      <w:r w:rsidRPr="00000294">
        <w:tab/>
      </w:r>
      <w:r w:rsidRPr="00000294">
        <w:tab/>
        <w:t xml:space="preserve"> jegyző</w:t>
      </w:r>
    </w:p>
    <w:p w:rsidR="006F58FE" w:rsidRPr="00000294" w:rsidRDefault="006F58FE" w:rsidP="006F58FE">
      <w:pPr>
        <w:ind w:left="708"/>
      </w:pPr>
    </w:p>
    <w:p w:rsidR="006F58FE" w:rsidRPr="00000294" w:rsidRDefault="006F58FE" w:rsidP="006F58FE">
      <w:pPr>
        <w:ind w:left="708"/>
      </w:pPr>
    </w:p>
    <w:p w:rsidR="006F58FE" w:rsidRPr="00000294" w:rsidRDefault="006F58FE" w:rsidP="006F58FE">
      <w:r w:rsidRPr="00000294">
        <w:t>Kihirdetve:</w:t>
      </w:r>
    </w:p>
    <w:p w:rsidR="006F58FE" w:rsidRPr="00000294" w:rsidRDefault="00FB3C25" w:rsidP="006F58FE">
      <w:r>
        <w:t>Csányoszró</w:t>
      </w:r>
      <w:r w:rsidR="006F58FE" w:rsidRPr="00000294">
        <w:t>, 201</w:t>
      </w:r>
      <w:r w:rsidR="00630225" w:rsidRPr="00000294">
        <w:t>5</w:t>
      </w:r>
      <w:r w:rsidR="006F58FE" w:rsidRPr="00000294">
        <w:t xml:space="preserve">. </w:t>
      </w:r>
      <w:proofErr w:type="gramStart"/>
      <w:r w:rsidR="00630225" w:rsidRPr="00000294">
        <w:t xml:space="preserve">június </w:t>
      </w:r>
      <w:r w:rsidR="00837C53">
        <w:t xml:space="preserve"> </w:t>
      </w:r>
      <w:r w:rsidR="009F552F">
        <w:t>30</w:t>
      </w:r>
      <w:proofErr w:type="gramEnd"/>
      <w:r w:rsidR="009F552F">
        <w:t>.</w:t>
      </w:r>
      <w:r w:rsidR="006F58FE" w:rsidRPr="00000294">
        <w:tab/>
      </w:r>
      <w:r w:rsidR="006F58FE" w:rsidRPr="00000294">
        <w:tab/>
      </w:r>
      <w:r w:rsidR="006F58FE" w:rsidRPr="00000294">
        <w:tab/>
      </w:r>
      <w:r w:rsidR="006F58FE" w:rsidRPr="00000294">
        <w:tab/>
      </w:r>
      <w:r w:rsidR="006F58FE" w:rsidRPr="00000294">
        <w:tab/>
      </w:r>
      <w:r>
        <w:t xml:space="preserve">         </w:t>
      </w:r>
      <w:r w:rsidR="00630225" w:rsidRPr="00000294">
        <w:t>Tóth László</w:t>
      </w:r>
    </w:p>
    <w:p w:rsidR="006F58FE" w:rsidRPr="00000294" w:rsidRDefault="006F58FE" w:rsidP="006F58FE">
      <w:r w:rsidRPr="00000294">
        <w:tab/>
      </w:r>
      <w:r w:rsidRPr="00000294">
        <w:tab/>
      </w:r>
      <w:r w:rsidRPr="00000294">
        <w:tab/>
      </w:r>
      <w:r w:rsidRPr="00000294">
        <w:tab/>
      </w:r>
      <w:r w:rsidRPr="00000294">
        <w:tab/>
      </w:r>
      <w:r w:rsidRPr="00000294">
        <w:tab/>
      </w:r>
      <w:r w:rsidRPr="00000294">
        <w:tab/>
      </w:r>
      <w:r w:rsidRPr="00000294">
        <w:tab/>
      </w:r>
      <w:r w:rsidRPr="00000294">
        <w:tab/>
      </w:r>
      <w:r w:rsidRPr="00000294">
        <w:tab/>
        <w:t xml:space="preserve"> </w:t>
      </w:r>
      <w:proofErr w:type="gramStart"/>
      <w:r w:rsidRPr="00000294">
        <w:t>jegyző</w:t>
      </w:r>
      <w:proofErr w:type="gramEnd"/>
    </w:p>
    <w:p w:rsidR="006F58FE" w:rsidRPr="00000294" w:rsidRDefault="006F58FE" w:rsidP="006F58FE"/>
    <w:sectPr w:rsidR="006F58FE" w:rsidRPr="00000294" w:rsidSect="0000029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5257"/>
    <w:multiLevelType w:val="hybridMultilevel"/>
    <w:tmpl w:val="123CF4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D6177"/>
    <w:multiLevelType w:val="hybridMultilevel"/>
    <w:tmpl w:val="B9847A2C"/>
    <w:lvl w:ilvl="0" w:tplc="C68220D6">
      <w:start w:val="1"/>
      <w:numFmt w:val="lowerLetter"/>
      <w:lvlText w:val="%1)"/>
      <w:lvlJc w:val="left"/>
      <w:pPr>
        <w:tabs>
          <w:tab w:val="num" w:pos="1418"/>
        </w:tabs>
        <w:ind w:left="1418" w:hanging="34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9456FB"/>
    <w:multiLevelType w:val="hybridMultilevel"/>
    <w:tmpl w:val="6D0E2120"/>
    <w:lvl w:ilvl="0" w:tplc="2BEC8B48">
      <w:start w:val="1"/>
      <w:numFmt w:val="lowerLetter"/>
      <w:lvlText w:val="%1)"/>
      <w:lvlJc w:val="left"/>
      <w:pPr>
        <w:tabs>
          <w:tab w:val="num" w:pos="1304"/>
        </w:tabs>
        <w:ind w:left="130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F58FE"/>
    <w:rsid w:val="00000294"/>
    <w:rsid w:val="000A2785"/>
    <w:rsid w:val="00132368"/>
    <w:rsid w:val="001C1641"/>
    <w:rsid w:val="001F7048"/>
    <w:rsid w:val="00376384"/>
    <w:rsid w:val="003C0848"/>
    <w:rsid w:val="0049019B"/>
    <w:rsid w:val="004E3ECE"/>
    <w:rsid w:val="00630225"/>
    <w:rsid w:val="006D7AD6"/>
    <w:rsid w:val="006F58FE"/>
    <w:rsid w:val="0073174D"/>
    <w:rsid w:val="00767D94"/>
    <w:rsid w:val="00823ED0"/>
    <w:rsid w:val="00837C53"/>
    <w:rsid w:val="00895EAF"/>
    <w:rsid w:val="008F4F0B"/>
    <w:rsid w:val="009534E1"/>
    <w:rsid w:val="009A076A"/>
    <w:rsid w:val="009F552F"/>
    <w:rsid w:val="00C434AE"/>
    <w:rsid w:val="00C52E17"/>
    <w:rsid w:val="00CD4128"/>
    <w:rsid w:val="00CE2F11"/>
    <w:rsid w:val="00D71F68"/>
    <w:rsid w:val="00DB036A"/>
    <w:rsid w:val="00E57A54"/>
    <w:rsid w:val="00FB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58F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67D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7D94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B3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BALASSAGYARMAT VÁROS ÖNKORMÁNYZATA</vt:lpstr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BALASSAGYARMAT VÁROS ÖNKORMÁNYZATA</dc:title>
  <dc:creator>Zöld Tiborné</dc:creator>
  <cp:lastModifiedBy>Jegyzo</cp:lastModifiedBy>
  <cp:revision>4</cp:revision>
  <cp:lastPrinted>2015-06-29T12:32:00Z</cp:lastPrinted>
  <dcterms:created xsi:type="dcterms:W3CDTF">2015-06-21T12:02:00Z</dcterms:created>
  <dcterms:modified xsi:type="dcterms:W3CDTF">2015-06-29T12:33:00Z</dcterms:modified>
</cp:coreProperties>
</file>