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5AF" w:rsidRPr="00F973AA" w:rsidRDefault="00A145AF" w:rsidP="00A145AF">
      <w:pPr>
        <w:jc w:val="right"/>
        <w:rPr>
          <w:rFonts w:ascii="Times New Roman" w:hAnsi="Times New Roman" w:cs="Times New Roman"/>
          <w:szCs w:val="24"/>
        </w:rPr>
      </w:pPr>
      <w:r w:rsidRPr="00F973AA">
        <w:rPr>
          <w:rFonts w:ascii="Times New Roman" w:hAnsi="Times New Roman" w:cs="Times New Roman"/>
          <w:szCs w:val="24"/>
        </w:rPr>
        <w:t>1. melléklet az 52/2020. (XII.22.) önkormányzati rendelethez</w:t>
      </w:r>
    </w:p>
    <w:p w:rsidR="00A145AF" w:rsidRPr="00F973AA" w:rsidRDefault="00A145AF" w:rsidP="00A145AF">
      <w:pPr>
        <w:jc w:val="right"/>
        <w:rPr>
          <w:rFonts w:ascii="Times New Roman" w:hAnsi="Times New Roman" w:cs="Times New Roman"/>
          <w:szCs w:val="24"/>
        </w:rPr>
      </w:pPr>
      <w:r w:rsidRPr="00F973AA">
        <w:rPr>
          <w:rFonts w:ascii="Times New Roman" w:hAnsi="Times New Roman" w:cs="Times New Roman"/>
          <w:szCs w:val="24"/>
        </w:rPr>
        <w:t xml:space="preserve">„1. melléklet a </w:t>
      </w:r>
      <w:r w:rsidRPr="00F973AA">
        <w:rPr>
          <w:rFonts w:ascii="Times New Roman" w:hAnsi="Times New Roman" w:cs="Times New Roman"/>
          <w:iCs/>
          <w:szCs w:val="24"/>
        </w:rPr>
        <w:t>43/2018. (XII.14.)</w:t>
      </w:r>
      <w:r w:rsidRPr="00F973AA">
        <w:rPr>
          <w:rFonts w:ascii="Times New Roman" w:hAnsi="Times New Roman" w:cs="Times New Roman"/>
          <w:b/>
          <w:iCs/>
          <w:szCs w:val="24"/>
        </w:rPr>
        <w:t xml:space="preserve"> </w:t>
      </w:r>
      <w:r w:rsidRPr="00F973AA">
        <w:rPr>
          <w:rFonts w:ascii="Times New Roman" w:hAnsi="Times New Roman" w:cs="Times New Roman"/>
          <w:szCs w:val="24"/>
        </w:rPr>
        <w:t>önkormányzati rendelethez</w:t>
      </w:r>
    </w:p>
    <w:p w:rsidR="00A145AF" w:rsidRPr="00F973AA" w:rsidRDefault="00A145AF" w:rsidP="00A145AF">
      <w:pPr>
        <w:jc w:val="right"/>
        <w:rPr>
          <w:rFonts w:ascii="Times New Roman" w:hAnsi="Times New Roman" w:cs="Times New Roman"/>
          <w:color w:val="800080"/>
          <w:szCs w:val="24"/>
        </w:rPr>
      </w:pPr>
    </w:p>
    <w:p w:rsidR="00A145AF" w:rsidRPr="00F973AA" w:rsidRDefault="00A145AF" w:rsidP="00A145AF">
      <w:pPr>
        <w:jc w:val="right"/>
        <w:rPr>
          <w:rFonts w:ascii="Times New Roman" w:hAnsi="Times New Roman" w:cs="Times New Roman"/>
          <w:color w:val="800080"/>
          <w:szCs w:val="24"/>
        </w:rPr>
      </w:pPr>
    </w:p>
    <w:p w:rsidR="00A145AF" w:rsidRPr="00F973AA" w:rsidRDefault="00A145AF" w:rsidP="00A145AF">
      <w:pPr>
        <w:keepNext/>
        <w:ind w:left="142"/>
        <w:jc w:val="both"/>
        <w:outlineLvl w:val="0"/>
        <w:rPr>
          <w:rFonts w:ascii="Times New Roman" w:hAnsi="Times New Roman" w:cs="Times New Roman"/>
          <w:b/>
          <w:i/>
          <w:szCs w:val="24"/>
        </w:rPr>
      </w:pPr>
      <w:r w:rsidRPr="00F973AA">
        <w:rPr>
          <w:rFonts w:ascii="Times New Roman" w:hAnsi="Times New Roman" w:cs="Times New Roman"/>
          <w:b/>
          <w:i/>
          <w:szCs w:val="24"/>
        </w:rPr>
        <w:t>A személyes gondoskodást nyújtó ellátási formák ÁFA nélküli nyersanyag normája:</w:t>
      </w:r>
    </w:p>
    <w:p w:rsidR="00A145AF" w:rsidRPr="00F973AA" w:rsidRDefault="00A145AF" w:rsidP="00A145AF">
      <w:pPr>
        <w:jc w:val="center"/>
        <w:rPr>
          <w:rFonts w:ascii="Times New Roman" w:hAnsi="Times New Roman" w:cs="Times New Roman"/>
          <w:szCs w:val="24"/>
        </w:rPr>
      </w:pPr>
      <w:r w:rsidRPr="00F973AA">
        <w:rPr>
          <w:rFonts w:ascii="Times New Roman" w:hAnsi="Times New Roman" w:cs="Times New Roman"/>
          <w:szCs w:val="24"/>
        </w:rPr>
        <w:t>2021. évre</w:t>
      </w:r>
    </w:p>
    <w:p w:rsidR="00A145AF" w:rsidRPr="00F973AA" w:rsidRDefault="00A145AF" w:rsidP="00A145AF">
      <w:pPr>
        <w:jc w:val="center"/>
        <w:rPr>
          <w:rFonts w:ascii="Times New Roman" w:hAnsi="Times New Roman" w:cs="Times New Roman"/>
          <w:b/>
          <w:i/>
          <w:szCs w:val="24"/>
        </w:rPr>
      </w:pPr>
    </w:p>
    <w:p w:rsidR="00A145AF" w:rsidRPr="00F973AA" w:rsidRDefault="00A145AF" w:rsidP="00A145AF">
      <w:pPr>
        <w:jc w:val="center"/>
        <w:rPr>
          <w:rFonts w:ascii="Times New Roman" w:hAnsi="Times New Roman" w:cs="Times New Roman"/>
          <w:b/>
          <w:i/>
          <w:szCs w:val="24"/>
        </w:rPr>
      </w:pPr>
    </w:p>
    <w:p w:rsidR="00A145AF" w:rsidRPr="00F973AA" w:rsidRDefault="00A145AF" w:rsidP="00A145AF">
      <w:pPr>
        <w:keepNext/>
        <w:suppressAutoHyphens w:val="0"/>
        <w:spacing w:after="200" w:line="276" w:lineRule="auto"/>
        <w:ind w:left="2640"/>
        <w:jc w:val="center"/>
        <w:outlineLvl w:val="1"/>
        <w:rPr>
          <w:rFonts w:ascii="Times New Roman" w:hAnsi="Times New Roman" w:cs="Times New Roman"/>
          <w:b/>
          <w:bCs/>
          <w:i/>
          <w:iCs/>
          <w:szCs w:val="24"/>
          <w:lang w:eastAsia="hu-HU"/>
        </w:rPr>
      </w:pPr>
      <w:r w:rsidRPr="00F973AA">
        <w:rPr>
          <w:rFonts w:ascii="Times New Roman" w:hAnsi="Times New Roman" w:cs="Times New Roman"/>
          <w:b/>
          <w:bCs/>
          <w:i/>
          <w:iCs/>
          <w:szCs w:val="24"/>
          <w:lang w:eastAsia="hu-HU"/>
        </w:rPr>
        <w:t>Szociális intézmények</w:t>
      </w:r>
    </w:p>
    <w:p w:rsidR="00A145AF" w:rsidRPr="00F973AA" w:rsidRDefault="00A145AF" w:rsidP="00A145AF">
      <w:pPr>
        <w:suppressAutoHyphens w:val="0"/>
        <w:rPr>
          <w:rFonts w:ascii="Times New Roman" w:hAnsi="Times New Roman" w:cs="Times New Roman"/>
          <w:b/>
          <w:i/>
          <w:szCs w:val="24"/>
          <w:lang w:eastAsia="hu-HU"/>
        </w:rPr>
      </w:pPr>
    </w:p>
    <w:p w:rsidR="00A145AF" w:rsidRPr="00F973AA" w:rsidRDefault="00A145AF" w:rsidP="00A145AF">
      <w:pPr>
        <w:suppressAutoHyphens w:val="0"/>
        <w:ind w:left="705"/>
        <w:rPr>
          <w:rFonts w:ascii="Times New Roman" w:hAnsi="Times New Roman" w:cs="Times New Roman"/>
          <w:color w:val="000000"/>
          <w:szCs w:val="24"/>
          <w:lang w:eastAsia="hu-HU"/>
        </w:rPr>
      </w:pPr>
      <w:r w:rsidRPr="00F973AA">
        <w:rPr>
          <w:rFonts w:ascii="Times New Roman" w:hAnsi="Times New Roman" w:cs="Times New Roman"/>
          <w:color w:val="243F60"/>
          <w:szCs w:val="24"/>
          <w:lang w:eastAsia="hu-HU"/>
        </w:rPr>
        <w:t>1.</w:t>
      </w:r>
      <w:r w:rsidRPr="00F973AA">
        <w:rPr>
          <w:rFonts w:ascii="Times New Roman" w:hAnsi="Times New Roman" w:cs="Times New Roman"/>
          <w:color w:val="243F60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>Bölcsődék</w:t>
      </w:r>
    </w:p>
    <w:p w:rsidR="00A145AF" w:rsidRPr="00F973AA" w:rsidRDefault="00A145AF" w:rsidP="00A145AF">
      <w:pPr>
        <w:suppressAutoHyphens w:val="0"/>
        <w:rPr>
          <w:rFonts w:ascii="Times New Roman" w:hAnsi="Times New Roman" w:cs="Times New Roman"/>
          <w:szCs w:val="24"/>
          <w:lang w:eastAsia="hu-HU"/>
        </w:rPr>
      </w:pPr>
      <w:r w:rsidRPr="00F973AA">
        <w:rPr>
          <w:rFonts w:ascii="Times New Roman" w:hAnsi="Times New Roman" w:cs="Times New Roman"/>
          <w:szCs w:val="24"/>
          <w:lang w:eastAsia="hu-HU"/>
        </w:rPr>
        <w:tab/>
        <w:t xml:space="preserve"> </w:t>
      </w:r>
      <w:r w:rsidRPr="00F973AA">
        <w:rPr>
          <w:rFonts w:ascii="Times New Roman" w:hAnsi="Times New Roman" w:cs="Times New Roman"/>
          <w:szCs w:val="24"/>
          <w:lang w:eastAsia="hu-HU"/>
        </w:rPr>
        <w:tab/>
        <w:t>(reggeli, tízórai, ebéd, uzsonna)</w:t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  <w:t>450,- Ft/fő</w:t>
      </w:r>
    </w:p>
    <w:p w:rsidR="00A145AF" w:rsidRPr="00F973AA" w:rsidRDefault="00A145AF" w:rsidP="00A145AF">
      <w:pPr>
        <w:suppressAutoHyphens w:val="0"/>
        <w:ind w:left="708" w:firstLine="708"/>
        <w:rPr>
          <w:rFonts w:ascii="Times New Roman" w:hAnsi="Times New Roman" w:cs="Times New Roman"/>
          <w:szCs w:val="24"/>
          <w:lang w:eastAsia="hu-HU"/>
        </w:rPr>
      </w:pPr>
      <w:r w:rsidRPr="00F973AA">
        <w:rPr>
          <w:rFonts w:ascii="Times New Roman" w:hAnsi="Times New Roman" w:cs="Times New Roman"/>
          <w:szCs w:val="24"/>
          <w:lang w:eastAsia="hu-HU"/>
        </w:rPr>
        <w:t xml:space="preserve">Ezen belül: </w:t>
      </w:r>
    </w:p>
    <w:p w:rsidR="00A145AF" w:rsidRPr="00F973AA" w:rsidRDefault="00A145AF" w:rsidP="00A145AF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4"/>
          <w:lang w:eastAsia="hu-HU"/>
        </w:rPr>
      </w:pPr>
      <w:r w:rsidRPr="00F973AA">
        <w:rPr>
          <w:rFonts w:ascii="Times New Roman" w:hAnsi="Times New Roman" w:cs="Times New Roman"/>
          <w:szCs w:val="24"/>
          <w:lang w:eastAsia="hu-HU"/>
        </w:rPr>
        <w:t>ebéd:</w:t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  <w:t xml:space="preserve">225,- Ft/fő </w:t>
      </w:r>
    </w:p>
    <w:p w:rsidR="00A145AF" w:rsidRPr="00F973AA" w:rsidRDefault="00A145AF" w:rsidP="00A145AF">
      <w:pPr>
        <w:suppressAutoHyphens w:val="0"/>
        <w:ind w:left="708" w:firstLine="708"/>
        <w:rPr>
          <w:rFonts w:ascii="Times New Roman" w:hAnsi="Times New Roman" w:cs="Times New Roman"/>
          <w:szCs w:val="24"/>
          <w:lang w:eastAsia="hu-HU"/>
        </w:rPr>
      </w:pPr>
      <w:r w:rsidRPr="00F973AA">
        <w:rPr>
          <w:rFonts w:ascii="Times New Roman" w:hAnsi="Times New Roman" w:cs="Times New Roman"/>
          <w:szCs w:val="24"/>
          <w:lang w:eastAsia="hu-HU"/>
        </w:rPr>
        <w:t>Felnőtt ebéd:</w:t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  <w:t xml:space="preserve"> </w:t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  <w:t>338,- Ft/fő</w:t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</w:p>
    <w:p w:rsidR="00A145AF" w:rsidRPr="00F973AA" w:rsidRDefault="00A145AF" w:rsidP="00A145AF">
      <w:pPr>
        <w:suppressAutoHyphens w:val="0"/>
        <w:ind w:left="705"/>
        <w:rPr>
          <w:rFonts w:ascii="Times New Roman" w:hAnsi="Times New Roman" w:cs="Times New Roman"/>
          <w:szCs w:val="24"/>
          <w:lang w:eastAsia="hu-HU"/>
        </w:rPr>
      </w:pPr>
      <w:r w:rsidRPr="00F973AA">
        <w:rPr>
          <w:rFonts w:ascii="Times New Roman" w:hAnsi="Times New Roman" w:cs="Times New Roman"/>
          <w:szCs w:val="24"/>
          <w:lang w:eastAsia="hu-HU"/>
        </w:rPr>
        <w:t>2.</w:t>
      </w:r>
      <w:r w:rsidRPr="00F973AA">
        <w:rPr>
          <w:rFonts w:ascii="Times New Roman" w:hAnsi="Times New Roman" w:cs="Times New Roman"/>
          <w:szCs w:val="24"/>
          <w:lang w:eastAsia="hu-HU"/>
        </w:rPr>
        <w:tab/>
        <w:t xml:space="preserve">Nappali ellátás </w:t>
      </w:r>
    </w:p>
    <w:p w:rsidR="00A145AF" w:rsidRPr="00F973AA" w:rsidRDefault="00A145AF" w:rsidP="00A145AF">
      <w:pPr>
        <w:suppressAutoHyphens w:val="0"/>
        <w:ind w:left="1410"/>
        <w:rPr>
          <w:rFonts w:ascii="Times New Roman" w:hAnsi="Times New Roman" w:cs="Times New Roman"/>
          <w:szCs w:val="24"/>
          <w:lang w:eastAsia="hu-HU"/>
        </w:rPr>
      </w:pPr>
      <w:r w:rsidRPr="00F973AA">
        <w:rPr>
          <w:rFonts w:ascii="Times New Roman" w:hAnsi="Times New Roman" w:cs="Times New Roman"/>
          <w:szCs w:val="24"/>
          <w:lang w:eastAsia="hu-HU"/>
        </w:rPr>
        <w:t>(ebéd)</w:t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  <w:t>333,- Ft/fő</w:t>
      </w:r>
    </w:p>
    <w:p w:rsidR="00A145AF" w:rsidRPr="00F973AA" w:rsidRDefault="00A145AF" w:rsidP="00A145AF">
      <w:pPr>
        <w:suppressAutoHyphens w:val="0"/>
        <w:ind w:left="705"/>
        <w:rPr>
          <w:rFonts w:ascii="Times New Roman" w:hAnsi="Times New Roman" w:cs="Times New Roman"/>
          <w:szCs w:val="24"/>
          <w:lang w:eastAsia="hu-HU"/>
        </w:rPr>
      </w:pPr>
      <w:r w:rsidRPr="00F973AA">
        <w:rPr>
          <w:rFonts w:ascii="Times New Roman" w:hAnsi="Times New Roman" w:cs="Times New Roman"/>
          <w:szCs w:val="24"/>
          <w:lang w:eastAsia="hu-HU"/>
        </w:rPr>
        <w:tab/>
        <w:t>3.</w:t>
      </w:r>
      <w:r w:rsidRPr="00F973AA">
        <w:rPr>
          <w:rFonts w:ascii="Times New Roman" w:hAnsi="Times New Roman" w:cs="Times New Roman"/>
          <w:szCs w:val="24"/>
          <w:lang w:eastAsia="hu-HU"/>
        </w:rPr>
        <w:tab/>
        <w:t>Idősek Gondozóháza, Idősek Otthona</w:t>
      </w:r>
    </w:p>
    <w:p w:rsidR="00A145AF" w:rsidRPr="00F973AA" w:rsidRDefault="00A145AF" w:rsidP="00A145AF">
      <w:pPr>
        <w:suppressAutoHyphens w:val="0"/>
        <w:ind w:left="1410"/>
        <w:rPr>
          <w:rFonts w:ascii="Times New Roman" w:hAnsi="Times New Roman" w:cs="Times New Roman"/>
          <w:szCs w:val="24"/>
          <w:lang w:eastAsia="hu-HU"/>
        </w:rPr>
      </w:pPr>
      <w:r w:rsidRPr="00F973AA">
        <w:rPr>
          <w:rFonts w:ascii="Times New Roman" w:hAnsi="Times New Roman" w:cs="Times New Roman"/>
          <w:szCs w:val="24"/>
          <w:lang w:eastAsia="hu-HU"/>
        </w:rPr>
        <w:t>(reggeli, tízórai, ebéd, uzsonna, vacsora)</w:t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  <w:t>754,- Ft/fő</w:t>
      </w:r>
    </w:p>
    <w:p w:rsidR="00A145AF" w:rsidRPr="00F973AA" w:rsidRDefault="00A145AF" w:rsidP="00A145AF">
      <w:pPr>
        <w:suppressAutoHyphens w:val="0"/>
        <w:ind w:firstLine="708"/>
        <w:rPr>
          <w:rFonts w:ascii="Times New Roman" w:hAnsi="Times New Roman" w:cs="Times New Roman"/>
          <w:szCs w:val="24"/>
          <w:lang w:eastAsia="hu-HU"/>
        </w:rPr>
      </w:pPr>
      <w:r w:rsidRPr="00F973AA">
        <w:rPr>
          <w:rFonts w:ascii="Times New Roman" w:hAnsi="Times New Roman" w:cs="Times New Roman"/>
          <w:szCs w:val="24"/>
          <w:lang w:eastAsia="hu-HU"/>
        </w:rPr>
        <w:t>4.</w:t>
      </w:r>
      <w:r w:rsidRPr="00F973AA">
        <w:rPr>
          <w:rFonts w:ascii="Times New Roman" w:hAnsi="Times New Roman" w:cs="Times New Roman"/>
          <w:szCs w:val="24"/>
          <w:lang w:eastAsia="hu-HU"/>
        </w:rPr>
        <w:tab/>
        <w:t>Étkeztetés (ebéd)</w:t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  <w:t xml:space="preserve">333,- Ft/fő </w:t>
      </w:r>
    </w:p>
    <w:p w:rsidR="00A145AF" w:rsidRPr="00F973AA" w:rsidRDefault="00A145AF" w:rsidP="00A145AF">
      <w:pPr>
        <w:suppressAutoHyphens w:val="0"/>
        <w:rPr>
          <w:rFonts w:ascii="Times New Roman" w:hAnsi="Times New Roman" w:cs="Times New Roman"/>
          <w:szCs w:val="24"/>
          <w:lang w:eastAsia="hu-HU"/>
        </w:rPr>
      </w:pPr>
    </w:p>
    <w:p w:rsidR="00A145AF" w:rsidRPr="00F973AA" w:rsidRDefault="00A145AF" w:rsidP="00A145AF">
      <w:pPr>
        <w:suppressAutoHyphens w:val="0"/>
        <w:rPr>
          <w:rFonts w:ascii="Times New Roman" w:hAnsi="Times New Roman" w:cs="Times New Roman"/>
          <w:szCs w:val="24"/>
          <w:lang w:eastAsia="hu-HU"/>
        </w:rPr>
      </w:pPr>
    </w:p>
    <w:p w:rsidR="00A145AF" w:rsidRPr="00F973AA" w:rsidRDefault="00A145AF" w:rsidP="00A145AF">
      <w:pPr>
        <w:suppressAutoHyphens w:val="0"/>
        <w:rPr>
          <w:rFonts w:ascii="Times New Roman" w:hAnsi="Times New Roman" w:cs="Times New Roman"/>
          <w:szCs w:val="24"/>
          <w:lang w:eastAsia="hu-HU"/>
        </w:rPr>
      </w:pPr>
    </w:p>
    <w:p w:rsidR="00A145AF" w:rsidRPr="00F973AA" w:rsidRDefault="00A145AF" w:rsidP="00A145AF">
      <w:pPr>
        <w:keepNext/>
        <w:suppressAutoHyphens w:val="0"/>
        <w:spacing w:after="200" w:line="276" w:lineRule="auto"/>
        <w:ind w:left="2640"/>
        <w:jc w:val="center"/>
        <w:outlineLvl w:val="1"/>
        <w:rPr>
          <w:rFonts w:ascii="Times New Roman" w:hAnsi="Times New Roman" w:cs="Times New Roman"/>
          <w:b/>
          <w:bCs/>
          <w:i/>
          <w:iCs/>
          <w:szCs w:val="24"/>
          <w:lang w:eastAsia="hu-HU"/>
        </w:rPr>
      </w:pPr>
      <w:r w:rsidRPr="00F973AA">
        <w:rPr>
          <w:rFonts w:ascii="Times New Roman" w:hAnsi="Times New Roman" w:cs="Times New Roman"/>
          <w:b/>
          <w:bCs/>
          <w:i/>
          <w:iCs/>
          <w:szCs w:val="24"/>
          <w:lang w:eastAsia="hu-HU"/>
        </w:rPr>
        <w:t>Köznevelési intézmények</w:t>
      </w:r>
    </w:p>
    <w:p w:rsidR="00A145AF" w:rsidRPr="00F973AA" w:rsidRDefault="00A145AF" w:rsidP="00A145AF">
      <w:pPr>
        <w:suppressAutoHyphens w:val="0"/>
        <w:rPr>
          <w:rFonts w:ascii="Times New Roman" w:hAnsi="Times New Roman" w:cs="Times New Roman"/>
          <w:szCs w:val="24"/>
          <w:lang w:eastAsia="hu-HU"/>
        </w:rPr>
      </w:pPr>
    </w:p>
    <w:p w:rsidR="00A145AF" w:rsidRPr="00F973AA" w:rsidRDefault="00A145AF" w:rsidP="00A145AF">
      <w:pPr>
        <w:suppressAutoHyphens w:val="0"/>
        <w:rPr>
          <w:rFonts w:ascii="Times New Roman" w:hAnsi="Times New Roman" w:cs="Times New Roman"/>
          <w:szCs w:val="24"/>
          <w:lang w:eastAsia="hu-HU"/>
        </w:rPr>
      </w:pPr>
    </w:p>
    <w:p w:rsidR="00A145AF" w:rsidRPr="00F973AA" w:rsidRDefault="00A145AF" w:rsidP="00A145AF">
      <w:pPr>
        <w:numPr>
          <w:ilvl w:val="0"/>
          <w:numId w:val="2"/>
        </w:numPr>
        <w:suppressAutoHyphens w:val="0"/>
        <w:spacing w:after="200" w:line="276" w:lineRule="auto"/>
        <w:ind w:hanging="716"/>
        <w:jc w:val="both"/>
        <w:rPr>
          <w:rFonts w:ascii="Times New Roman" w:hAnsi="Times New Roman" w:cs="Times New Roman"/>
          <w:szCs w:val="24"/>
          <w:lang w:eastAsia="hu-HU"/>
        </w:rPr>
      </w:pPr>
      <w:r w:rsidRPr="00F973AA">
        <w:rPr>
          <w:rFonts w:ascii="Times New Roman" w:hAnsi="Times New Roman" w:cs="Times New Roman"/>
          <w:szCs w:val="24"/>
          <w:lang w:eastAsia="hu-HU"/>
        </w:rPr>
        <w:t>Óvodai napközi otthon</w:t>
      </w:r>
    </w:p>
    <w:p w:rsidR="00A145AF" w:rsidRPr="00F973AA" w:rsidRDefault="00A145AF" w:rsidP="00A145AF">
      <w:pPr>
        <w:suppressAutoHyphens w:val="0"/>
        <w:ind w:left="1410"/>
        <w:rPr>
          <w:rFonts w:ascii="Times New Roman" w:hAnsi="Times New Roman" w:cs="Times New Roman"/>
          <w:szCs w:val="24"/>
          <w:lang w:eastAsia="hu-HU"/>
        </w:rPr>
      </w:pPr>
      <w:r w:rsidRPr="00F973AA">
        <w:rPr>
          <w:rFonts w:ascii="Times New Roman" w:hAnsi="Times New Roman" w:cs="Times New Roman"/>
          <w:szCs w:val="24"/>
          <w:lang w:eastAsia="hu-HU"/>
        </w:rPr>
        <w:t>(tízórai, ebéd, uzsonna)</w:t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  <w:t>452,- Ft/fő</w:t>
      </w:r>
    </w:p>
    <w:p w:rsidR="00A145AF" w:rsidRPr="00F973AA" w:rsidRDefault="00A145AF" w:rsidP="00A145AF">
      <w:pPr>
        <w:suppressAutoHyphens w:val="0"/>
        <w:ind w:left="702" w:firstLine="708"/>
        <w:rPr>
          <w:rFonts w:ascii="Times New Roman" w:hAnsi="Times New Roman" w:cs="Times New Roman"/>
          <w:szCs w:val="24"/>
          <w:lang w:eastAsia="hu-HU"/>
        </w:rPr>
      </w:pPr>
      <w:r w:rsidRPr="00F973AA">
        <w:rPr>
          <w:rFonts w:ascii="Times New Roman" w:hAnsi="Times New Roman" w:cs="Times New Roman"/>
          <w:szCs w:val="24"/>
          <w:lang w:eastAsia="hu-HU"/>
        </w:rPr>
        <w:t xml:space="preserve">Ezen belül: </w:t>
      </w:r>
    </w:p>
    <w:p w:rsidR="00A145AF" w:rsidRPr="00F973AA" w:rsidRDefault="00A145AF" w:rsidP="00A145AF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4"/>
          <w:lang w:eastAsia="hu-HU"/>
        </w:rPr>
      </w:pPr>
      <w:r w:rsidRPr="00F973AA">
        <w:rPr>
          <w:rFonts w:ascii="Times New Roman" w:hAnsi="Times New Roman" w:cs="Times New Roman"/>
          <w:szCs w:val="24"/>
          <w:lang w:eastAsia="hu-HU"/>
        </w:rPr>
        <w:t>ebéd:</w:t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  <w:t xml:space="preserve">273,- Ft/fő </w:t>
      </w:r>
    </w:p>
    <w:p w:rsidR="00A145AF" w:rsidRPr="00F973AA" w:rsidRDefault="00A145AF" w:rsidP="00A145AF">
      <w:pPr>
        <w:suppressAutoHyphens w:val="0"/>
        <w:ind w:left="1410"/>
        <w:rPr>
          <w:rFonts w:ascii="Times New Roman" w:hAnsi="Times New Roman" w:cs="Times New Roman"/>
          <w:szCs w:val="24"/>
          <w:lang w:eastAsia="hu-HU"/>
        </w:rPr>
      </w:pPr>
      <w:r w:rsidRPr="00F973AA">
        <w:rPr>
          <w:rFonts w:ascii="Times New Roman" w:hAnsi="Times New Roman" w:cs="Times New Roman"/>
          <w:szCs w:val="24"/>
          <w:lang w:eastAsia="hu-HU"/>
        </w:rPr>
        <w:tab/>
        <w:t>Felnőtt ebéd</w:t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  <w:t>364,- Ft/fő</w:t>
      </w:r>
    </w:p>
    <w:p w:rsidR="00A145AF" w:rsidRPr="00F973AA" w:rsidRDefault="00A145AF" w:rsidP="00A145AF">
      <w:pPr>
        <w:suppressAutoHyphens w:val="0"/>
        <w:rPr>
          <w:rFonts w:ascii="Times New Roman" w:hAnsi="Times New Roman" w:cs="Times New Roman"/>
          <w:szCs w:val="24"/>
          <w:lang w:eastAsia="hu-HU"/>
        </w:rPr>
      </w:pPr>
      <w:r w:rsidRPr="00F973AA">
        <w:rPr>
          <w:rFonts w:ascii="Times New Roman" w:hAnsi="Times New Roman" w:cs="Times New Roman"/>
          <w:szCs w:val="24"/>
          <w:lang w:eastAsia="hu-HU"/>
        </w:rPr>
        <w:tab/>
        <w:t>2.</w:t>
      </w:r>
      <w:r w:rsidRPr="00F973AA">
        <w:rPr>
          <w:rFonts w:ascii="Times New Roman" w:hAnsi="Times New Roman" w:cs="Times New Roman"/>
          <w:szCs w:val="24"/>
          <w:lang w:eastAsia="hu-HU"/>
        </w:rPr>
        <w:tab/>
        <w:t>Általános iskolai napközi otthon</w:t>
      </w:r>
    </w:p>
    <w:p w:rsidR="00A145AF" w:rsidRPr="00F973AA" w:rsidRDefault="00A145AF" w:rsidP="00A145AF">
      <w:pPr>
        <w:suppressAutoHyphens w:val="0"/>
        <w:rPr>
          <w:rFonts w:ascii="Times New Roman" w:hAnsi="Times New Roman" w:cs="Times New Roman"/>
          <w:szCs w:val="24"/>
          <w:lang w:eastAsia="hu-HU"/>
        </w:rPr>
      </w:pP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  <w:t xml:space="preserve">(tízórai, ebéd, uzsonna) </w:t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  <w:t>585,- Ft/fő</w:t>
      </w:r>
    </w:p>
    <w:p w:rsidR="00A145AF" w:rsidRPr="00F973AA" w:rsidRDefault="00A145AF" w:rsidP="00A145AF">
      <w:pPr>
        <w:suppressAutoHyphens w:val="0"/>
        <w:rPr>
          <w:rFonts w:ascii="Times New Roman" w:hAnsi="Times New Roman" w:cs="Times New Roman"/>
          <w:szCs w:val="24"/>
          <w:lang w:eastAsia="hu-HU"/>
        </w:rPr>
      </w:pPr>
      <w:r w:rsidRPr="00F973AA">
        <w:rPr>
          <w:rFonts w:ascii="Times New Roman" w:hAnsi="Times New Roman" w:cs="Times New Roman"/>
          <w:szCs w:val="24"/>
          <w:lang w:eastAsia="hu-HU"/>
        </w:rPr>
        <w:tab/>
        <w:t>3.</w:t>
      </w:r>
      <w:r w:rsidRPr="00F973AA">
        <w:rPr>
          <w:rFonts w:ascii="Times New Roman" w:hAnsi="Times New Roman" w:cs="Times New Roman"/>
          <w:szCs w:val="24"/>
          <w:lang w:eastAsia="hu-HU"/>
        </w:rPr>
        <w:tab/>
        <w:t>Általános iskolai ebéd</w:t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  <w:t>364,- Ft/fő</w:t>
      </w:r>
    </w:p>
    <w:p w:rsidR="00A145AF" w:rsidRPr="00F973AA" w:rsidRDefault="00A145AF" w:rsidP="00A145AF">
      <w:pPr>
        <w:suppressAutoHyphens w:val="0"/>
        <w:ind w:left="708" w:firstLine="708"/>
        <w:rPr>
          <w:rFonts w:ascii="Times New Roman" w:hAnsi="Times New Roman" w:cs="Times New Roman"/>
          <w:szCs w:val="24"/>
          <w:lang w:eastAsia="hu-HU"/>
        </w:rPr>
      </w:pPr>
      <w:r w:rsidRPr="00F973AA">
        <w:rPr>
          <w:rFonts w:ascii="Times New Roman" w:hAnsi="Times New Roman" w:cs="Times New Roman"/>
          <w:szCs w:val="24"/>
          <w:lang w:eastAsia="hu-HU"/>
        </w:rPr>
        <w:t>Felnőtt ebéd</w:t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  <w:t>364,- Ft/fő</w:t>
      </w:r>
    </w:p>
    <w:p w:rsidR="00A145AF" w:rsidRPr="00F973AA" w:rsidRDefault="00A145AF" w:rsidP="00A145AF">
      <w:pPr>
        <w:suppressAutoHyphens w:val="0"/>
        <w:rPr>
          <w:rFonts w:ascii="Times New Roman" w:hAnsi="Times New Roman" w:cs="Times New Roman"/>
          <w:szCs w:val="24"/>
          <w:lang w:eastAsia="hu-HU"/>
        </w:rPr>
      </w:pPr>
      <w:r w:rsidRPr="00F973AA">
        <w:rPr>
          <w:rFonts w:ascii="Times New Roman" w:hAnsi="Times New Roman" w:cs="Times New Roman"/>
          <w:szCs w:val="24"/>
          <w:lang w:eastAsia="hu-HU"/>
        </w:rPr>
        <w:tab/>
        <w:t>4.</w:t>
      </w:r>
      <w:r w:rsidRPr="00F973AA">
        <w:rPr>
          <w:rFonts w:ascii="Times New Roman" w:hAnsi="Times New Roman" w:cs="Times New Roman"/>
          <w:szCs w:val="24"/>
          <w:lang w:eastAsia="hu-HU"/>
        </w:rPr>
        <w:tab/>
        <w:t>Középiskolai kollégium</w:t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  <w:t>938,- Ft/fő</w:t>
      </w:r>
    </w:p>
    <w:p w:rsidR="00A145AF" w:rsidRPr="00F973AA" w:rsidRDefault="00A145AF" w:rsidP="00A145AF">
      <w:pPr>
        <w:suppressAutoHyphens w:val="0"/>
        <w:ind w:firstLine="708"/>
        <w:rPr>
          <w:rFonts w:ascii="Times New Roman" w:hAnsi="Times New Roman" w:cs="Times New Roman"/>
          <w:szCs w:val="24"/>
          <w:lang w:eastAsia="hu-HU"/>
        </w:rPr>
      </w:pPr>
      <w:r w:rsidRPr="00F973AA">
        <w:rPr>
          <w:rFonts w:ascii="Times New Roman" w:hAnsi="Times New Roman" w:cs="Times New Roman"/>
          <w:szCs w:val="24"/>
          <w:lang w:eastAsia="hu-HU"/>
        </w:rPr>
        <w:t xml:space="preserve">5. </w:t>
      </w:r>
      <w:r w:rsidRPr="00F973AA">
        <w:rPr>
          <w:rFonts w:ascii="Times New Roman" w:hAnsi="Times New Roman" w:cs="Times New Roman"/>
          <w:szCs w:val="24"/>
          <w:lang w:eastAsia="hu-HU"/>
        </w:rPr>
        <w:tab/>
        <w:t>Középiskolai ebéd</w:t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  <w:t>406,- Ft/fő</w:t>
      </w:r>
    </w:p>
    <w:p w:rsidR="00A145AF" w:rsidRPr="00F973AA" w:rsidRDefault="00A145AF" w:rsidP="00A145AF">
      <w:pPr>
        <w:suppressAutoHyphens w:val="0"/>
        <w:rPr>
          <w:rFonts w:ascii="Times New Roman" w:hAnsi="Times New Roman" w:cs="Times New Roman"/>
          <w:szCs w:val="24"/>
          <w:lang w:eastAsia="hu-HU"/>
        </w:rPr>
      </w:pP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  <w:t>Felnőtt ebéd</w:t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  <w:t xml:space="preserve"> </w:t>
      </w:r>
      <w:r w:rsidRPr="00F973AA">
        <w:rPr>
          <w:rFonts w:ascii="Times New Roman" w:hAnsi="Times New Roman" w:cs="Times New Roman"/>
          <w:szCs w:val="24"/>
          <w:lang w:eastAsia="hu-HU"/>
        </w:rPr>
        <w:tab/>
      </w:r>
      <w:r w:rsidRPr="00F973AA">
        <w:rPr>
          <w:rFonts w:ascii="Times New Roman" w:hAnsi="Times New Roman" w:cs="Times New Roman"/>
          <w:szCs w:val="24"/>
          <w:lang w:eastAsia="hu-HU"/>
        </w:rPr>
        <w:tab/>
        <w:t>364,- Ft/fő</w:t>
      </w:r>
    </w:p>
    <w:p w:rsidR="00A145AF" w:rsidRPr="00F973AA" w:rsidRDefault="00A145AF" w:rsidP="00A145AF">
      <w:pPr>
        <w:suppressAutoHyphens w:val="0"/>
        <w:jc w:val="both"/>
        <w:rPr>
          <w:rFonts w:ascii="Times New Roman" w:hAnsi="Times New Roman" w:cs="Times New Roman"/>
          <w:bCs/>
          <w:iCs/>
          <w:sz w:val="20"/>
          <w:szCs w:val="24"/>
          <w:lang w:eastAsia="hu-HU"/>
        </w:rPr>
      </w:pPr>
    </w:p>
    <w:p w:rsidR="00A145AF" w:rsidRPr="00F973AA" w:rsidRDefault="00A145AF" w:rsidP="00A145AF">
      <w:pPr>
        <w:jc w:val="right"/>
        <w:rPr>
          <w:rFonts w:ascii="Times New Roman" w:hAnsi="Times New Roman" w:cs="Times New Roman"/>
          <w:szCs w:val="24"/>
        </w:rPr>
      </w:pPr>
    </w:p>
    <w:p w:rsidR="00572387" w:rsidRDefault="00572387">
      <w:bookmarkStart w:id="0" w:name="_GoBack"/>
      <w:bookmarkEnd w:id="0"/>
    </w:p>
    <w:sectPr w:rsidR="0057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C1FA9"/>
    <w:multiLevelType w:val="hybridMultilevel"/>
    <w:tmpl w:val="A478FFEC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18919EF"/>
    <w:multiLevelType w:val="hybridMultilevel"/>
    <w:tmpl w:val="A8DA5F9E"/>
    <w:lvl w:ilvl="0" w:tplc="58CE6FDE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AF"/>
    <w:rsid w:val="00572387"/>
    <w:rsid w:val="00A1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BB242-7BE1-42E0-A2D5-89E4D489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45AF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869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2020-12-22T15:04:00Z</dcterms:created>
  <dcterms:modified xsi:type="dcterms:W3CDTF">2020-12-22T15:05:00Z</dcterms:modified>
</cp:coreProperties>
</file>