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C2" w:rsidRPr="00981AB4" w:rsidRDefault="00920FC2" w:rsidP="00920FC2">
      <w:pPr>
        <w:jc w:val="right"/>
        <w:rPr>
          <w:rFonts w:ascii="Garamond" w:hAnsi="Garamond"/>
          <w:b/>
          <w:sz w:val="23"/>
          <w:szCs w:val="23"/>
          <w:u w:val="single"/>
        </w:rPr>
      </w:pPr>
      <w:r w:rsidRPr="00D113B9">
        <w:rPr>
          <w:rFonts w:ascii="Garamond" w:hAnsi="Garamond"/>
          <w:b/>
          <w:sz w:val="28"/>
          <w:szCs w:val="28"/>
          <w:u w:val="single"/>
        </w:rPr>
        <w:t>1. melléklet</w:t>
      </w:r>
    </w:p>
    <w:p w:rsidR="00920FC2" w:rsidRPr="00981AB4" w:rsidRDefault="00920FC2" w:rsidP="00920FC2">
      <w:pPr>
        <w:jc w:val="center"/>
        <w:rPr>
          <w:rFonts w:ascii="Garamond" w:hAnsi="Garamond"/>
          <w:sz w:val="23"/>
          <w:szCs w:val="23"/>
        </w:rPr>
      </w:pPr>
    </w:p>
    <w:p w:rsidR="00920FC2" w:rsidRPr="00981AB4" w:rsidRDefault="00920FC2" w:rsidP="00920FC2">
      <w:pPr>
        <w:jc w:val="both"/>
        <w:rPr>
          <w:rFonts w:ascii="Garamond" w:hAnsi="Garamond"/>
          <w:sz w:val="23"/>
          <w:szCs w:val="23"/>
        </w:rPr>
      </w:pPr>
    </w:p>
    <w:p w:rsidR="00920FC2" w:rsidRPr="00981AB4" w:rsidRDefault="00920FC2" w:rsidP="00920FC2">
      <w:pPr>
        <w:jc w:val="center"/>
        <w:rPr>
          <w:rFonts w:ascii="Garamond" w:hAnsi="Garamond"/>
          <w:sz w:val="23"/>
          <w:szCs w:val="23"/>
        </w:rPr>
      </w:pPr>
    </w:p>
    <w:p w:rsidR="00920FC2" w:rsidRPr="00981AB4" w:rsidRDefault="00920FC2" w:rsidP="00920FC2">
      <w:pPr>
        <w:jc w:val="both"/>
        <w:rPr>
          <w:rFonts w:ascii="Garamond" w:hAnsi="Garamond"/>
          <w:sz w:val="23"/>
          <w:szCs w:val="23"/>
        </w:rPr>
      </w:pP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  <w:u w:val="single"/>
        </w:rPr>
      </w:pPr>
      <w:r w:rsidRPr="00B766B2">
        <w:rPr>
          <w:rFonts w:ascii="Garamond" w:hAnsi="Garamond"/>
          <w:sz w:val="28"/>
          <w:szCs w:val="28"/>
          <w:u w:val="single"/>
        </w:rPr>
        <w:t>I. Kategória</w:t>
      </w: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</w:rPr>
      </w:pPr>
    </w:p>
    <w:p w:rsidR="00920FC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 xml:space="preserve">A főutca mentén a postától az OTP fiókig terjedő útszakasz 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Sétáló utca, Hősök tere, Széchenyi tér és Táncsics tér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Borsos-sétány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Vörösmarty utcától a Fürdő utcáig terjedő Deák utcai szakasz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Kossuth Lajos Gimnázium és a Piarista Kollégium előtt lévő közterület.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Rákóczi utca a Vasvári utca sarkáig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Dózsa György utca a Vasvári utca sarkáig</w:t>
      </w:r>
    </w:p>
    <w:p w:rsidR="00920FC2" w:rsidRPr="00B766B2" w:rsidRDefault="00920FC2" w:rsidP="00920FC2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proofErr w:type="gramStart"/>
      <w:r w:rsidRPr="00B766B2">
        <w:rPr>
          <w:rFonts w:ascii="Garamond" w:hAnsi="Garamond"/>
          <w:sz w:val="28"/>
          <w:szCs w:val="28"/>
        </w:rPr>
        <w:t>Piac tér</w:t>
      </w:r>
      <w:proofErr w:type="gramEnd"/>
      <w:r w:rsidRPr="00B766B2">
        <w:rPr>
          <w:rFonts w:ascii="Garamond" w:hAnsi="Garamond"/>
          <w:sz w:val="28"/>
          <w:szCs w:val="28"/>
        </w:rPr>
        <w:t xml:space="preserve"> 1.-3. közötti útszakasz </w:t>
      </w:r>
    </w:p>
    <w:p w:rsidR="00920FC2" w:rsidRPr="00B766B2" w:rsidRDefault="00920FC2" w:rsidP="00920FC2">
      <w:pPr>
        <w:ind w:left="300"/>
        <w:jc w:val="both"/>
        <w:rPr>
          <w:rFonts w:ascii="Garamond" w:hAnsi="Garamond"/>
          <w:sz w:val="28"/>
          <w:szCs w:val="28"/>
        </w:rPr>
      </w:pP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  <w:u w:val="single"/>
        </w:rPr>
      </w:pPr>
      <w:r w:rsidRPr="00B766B2">
        <w:rPr>
          <w:rFonts w:ascii="Garamond" w:hAnsi="Garamond"/>
          <w:sz w:val="28"/>
          <w:szCs w:val="28"/>
          <w:u w:val="single"/>
        </w:rPr>
        <w:t>II. Kategória</w:t>
      </w: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</w:rPr>
      </w:pP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főutca mentén az OTP fiók és a vasútállomás közötti szakasz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főutca mentén a posta és a Mártírok utca közötti szakasz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Mártírok útja a Csalogány utcáig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A Vasvári Pál utca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Somogyi-lakótelep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Korányi-lakótelep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Károlyi-lakótelep</w:t>
      </w:r>
    </w:p>
    <w:p w:rsidR="00920FC2" w:rsidRPr="00B766B2" w:rsidRDefault="00920FC2" w:rsidP="00920FC2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>Széphalom Parkírozó</w:t>
      </w: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</w:rPr>
      </w:pP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  <w:u w:val="single"/>
        </w:rPr>
      </w:pPr>
      <w:r w:rsidRPr="00B766B2">
        <w:rPr>
          <w:rFonts w:ascii="Garamond" w:hAnsi="Garamond"/>
          <w:sz w:val="28"/>
          <w:szCs w:val="28"/>
          <w:u w:val="single"/>
        </w:rPr>
        <w:t>III. Kategória</w:t>
      </w:r>
    </w:p>
    <w:p w:rsidR="00920FC2" w:rsidRPr="00B766B2" w:rsidRDefault="00920FC2" w:rsidP="00920FC2">
      <w:pPr>
        <w:jc w:val="both"/>
        <w:rPr>
          <w:rFonts w:ascii="Garamond" w:hAnsi="Garamond"/>
          <w:sz w:val="28"/>
          <w:szCs w:val="28"/>
        </w:rPr>
      </w:pPr>
    </w:p>
    <w:p w:rsidR="00920FC2" w:rsidRDefault="00920FC2" w:rsidP="00920FC2">
      <w:pPr>
        <w:ind w:left="300" w:firstLine="408"/>
        <w:jc w:val="both"/>
        <w:rPr>
          <w:rFonts w:ascii="Garamond" w:hAnsi="Garamond"/>
          <w:sz w:val="28"/>
          <w:szCs w:val="28"/>
        </w:rPr>
      </w:pPr>
      <w:r w:rsidRPr="00B766B2">
        <w:rPr>
          <w:rFonts w:ascii="Garamond" w:hAnsi="Garamond"/>
          <w:sz w:val="28"/>
          <w:szCs w:val="28"/>
        </w:rPr>
        <w:t xml:space="preserve">Az I-II. </w:t>
      </w:r>
      <w:proofErr w:type="gramStart"/>
      <w:r w:rsidRPr="00B766B2">
        <w:rPr>
          <w:rFonts w:ascii="Garamond" w:hAnsi="Garamond"/>
          <w:sz w:val="28"/>
          <w:szCs w:val="28"/>
        </w:rPr>
        <w:t>kategóriában</w:t>
      </w:r>
      <w:proofErr w:type="gramEnd"/>
      <w:r w:rsidRPr="00B766B2">
        <w:rPr>
          <w:rFonts w:ascii="Garamond" w:hAnsi="Garamond"/>
          <w:sz w:val="28"/>
          <w:szCs w:val="28"/>
        </w:rPr>
        <w:t xml:space="preserve"> fel nem sorolt területek.</w:t>
      </w:r>
    </w:p>
    <w:p w:rsidR="00920FC2" w:rsidRDefault="00920FC2" w:rsidP="00920FC2">
      <w:pPr>
        <w:jc w:val="both"/>
        <w:rPr>
          <w:rFonts w:ascii="Garamond" w:hAnsi="Garamond"/>
          <w:sz w:val="23"/>
          <w:szCs w:val="23"/>
        </w:rPr>
        <w:sectPr w:rsidR="00920FC2" w:rsidSect="00AD3994">
          <w:pgSz w:w="11905" w:h="16837"/>
          <w:pgMar w:top="1134" w:right="1134" w:bottom="1134" w:left="1134" w:header="708" w:footer="708" w:gutter="0"/>
          <w:cols w:space="708"/>
          <w:noEndnote/>
          <w:titlePg/>
        </w:sectPr>
      </w:pPr>
    </w:p>
    <w:p w:rsidR="00215736" w:rsidRDefault="00215736"/>
    <w:sectPr w:rsidR="00215736" w:rsidSect="0021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6EC9"/>
    <w:multiLevelType w:val="hybridMultilevel"/>
    <w:tmpl w:val="CF56D1A8"/>
    <w:lvl w:ilvl="0" w:tplc="092E9F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3F720B1"/>
    <w:multiLevelType w:val="hybridMultilevel"/>
    <w:tmpl w:val="D520EEBC"/>
    <w:lvl w:ilvl="0" w:tplc="092E9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FC2"/>
    <w:rsid w:val="00215736"/>
    <w:rsid w:val="0092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648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 god</dc:creator>
  <cp:lastModifiedBy>Dexter god</cp:lastModifiedBy>
  <cp:revision>1</cp:revision>
  <dcterms:created xsi:type="dcterms:W3CDTF">2014-12-11T19:02:00Z</dcterms:created>
  <dcterms:modified xsi:type="dcterms:W3CDTF">2014-12-11T19:02:00Z</dcterms:modified>
</cp:coreProperties>
</file>