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D2" w:rsidRPr="005D2279" w:rsidRDefault="00B771D2" w:rsidP="00B771D2">
      <w:pPr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>Budaörs Város Önkormányzatának Képviselő-testülete</w:t>
      </w: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 xml:space="preserve">A Budaörs Város Önkormányzata fenntartásában működő intézményekben foglalkoztatott közalkalmazottakat megillető pótlékok meghatározásáról szóló </w:t>
      </w: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</w:p>
    <w:p w:rsidR="00B771D2" w:rsidRPr="005D2279" w:rsidRDefault="005D2279" w:rsidP="00B771D2">
      <w:pPr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>8/2016. (II.26.</w:t>
      </w:r>
      <w:r w:rsidR="00B771D2" w:rsidRPr="005D2279">
        <w:rPr>
          <w:rFonts w:ascii="Arial" w:hAnsi="Arial" w:cs="Arial"/>
          <w:b/>
          <w:sz w:val="24"/>
          <w:szCs w:val="24"/>
        </w:rPr>
        <w:t>) önkormányzati rendelet</w:t>
      </w: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</w:p>
    <w:p w:rsidR="00B771D2" w:rsidRPr="005D2279" w:rsidRDefault="00B771D2" w:rsidP="00B771D2">
      <w:pPr>
        <w:pStyle w:val="Szvegtrzs"/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>Budaörs Város Önkormányzatának Képviselő-testülete az Alaptörvény 32. cikk (2) bekezdésében meghatározott eredeti jogalkotói hatáskörében, Magyarország helyi önkormányzatairól szóló 2011. évi CLXXXIX. törvény 13. § (1) bekezdés 6. pontjában foglalt feladatkörében a következőket rendeli el:</w:t>
      </w:r>
    </w:p>
    <w:p w:rsidR="00B771D2" w:rsidRPr="005D2279" w:rsidRDefault="00B771D2" w:rsidP="00B771D2">
      <w:pPr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>Általános rendelkezések</w:t>
      </w:r>
    </w:p>
    <w:p w:rsidR="00B771D2" w:rsidRPr="005D2279" w:rsidRDefault="00B771D2" w:rsidP="00B771D2">
      <w:pPr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>1. §</w:t>
      </w: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</w:p>
    <w:p w:rsidR="00B771D2" w:rsidRPr="005D2279" w:rsidRDefault="00B771D2" w:rsidP="00B771D2">
      <w:pPr>
        <w:pStyle w:val="BodyText21"/>
        <w:ind w:left="567" w:hanging="567"/>
        <w:rPr>
          <w:rFonts w:ascii="Arial" w:hAnsi="Arial" w:cs="Arial"/>
          <w:szCs w:val="24"/>
        </w:rPr>
      </w:pPr>
      <w:r w:rsidRPr="005D2279">
        <w:rPr>
          <w:rFonts w:ascii="Arial" w:hAnsi="Arial" w:cs="Arial"/>
          <w:szCs w:val="24"/>
        </w:rPr>
        <w:t>(1)</w:t>
      </w:r>
      <w:r w:rsidRPr="005D2279">
        <w:rPr>
          <w:rFonts w:ascii="Arial" w:hAnsi="Arial" w:cs="Arial"/>
          <w:szCs w:val="24"/>
        </w:rPr>
        <w:tab/>
        <w:t>E rendelet célja, hogy Budaörs Város Önkormányzata korábbi gyakorlatának megfelelően, a közalkalmazottak megbecsülését szem előtt tartva az Önkormányzat fenntartásában működő óvodákban és az egyesített bölcsődében egyes foglalkoztatottak színvonalas, elkötelezett munkáját elismerve biztosítsa számukra ennek anyagi lehetőségeit.</w:t>
      </w:r>
    </w:p>
    <w:p w:rsidR="00B771D2" w:rsidRPr="005D2279" w:rsidRDefault="00B771D2" w:rsidP="00B771D2">
      <w:pPr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pStyle w:val="BodyText21"/>
        <w:ind w:left="567" w:hanging="567"/>
        <w:rPr>
          <w:rFonts w:ascii="Arial" w:hAnsi="Arial" w:cs="Arial"/>
          <w:szCs w:val="24"/>
        </w:rPr>
      </w:pPr>
      <w:r w:rsidRPr="005D2279">
        <w:rPr>
          <w:rFonts w:ascii="Arial" w:hAnsi="Arial" w:cs="Arial"/>
          <w:szCs w:val="24"/>
        </w:rPr>
        <w:t>(2)</w:t>
      </w:r>
      <w:r w:rsidRPr="005D2279">
        <w:rPr>
          <w:rFonts w:ascii="Arial" w:hAnsi="Arial" w:cs="Arial"/>
          <w:szCs w:val="24"/>
        </w:rPr>
        <w:tab/>
        <w:t>Budaörs Város Önkormányzata az e rendeletben szabályozott feltételek figyelembevételével, saját bevételei terhére e rendeletben meghatározott mértékben a rendelet szerinti fenntartói pótlékokat határozza meg.</w:t>
      </w:r>
    </w:p>
    <w:p w:rsidR="00B771D2" w:rsidRPr="005D2279" w:rsidRDefault="00B771D2" w:rsidP="00B771D2">
      <w:pPr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>A rendelet hatálya</w:t>
      </w:r>
    </w:p>
    <w:p w:rsidR="00B771D2" w:rsidRPr="005D2279" w:rsidRDefault="00B771D2" w:rsidP="00B771D2">
      <w:pPr>
        <w:jc w:val="center"/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>2. §</w:t>
      </w:r>
    </w:p>
    <w:p w:rsidR="00B771D2" w:rsidRPr="005D2279" w:rsidRDefault="00B771D2" w:rsidP="00B771D2">
      <w:pPr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>E rendelet hatálya kiterjed:</w:t>
      </w:r>
    </w:p>
    <w:p w:rsidR="00B771D2" w:rsidRPr="005D2279" w:rsidRDefault="00B771D2" w:rsidP="00B771D2">
      <w:pPr>
        <w:jc w:val="both"/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>1.</w:t>
      </w:r>
      <w:r w:rsidRPr="005D2279">
        <w:rPr>
          <w:rFonts w:ascii="Arial" w:hAnsi="Arial" w:cs="Arial"/>
          <w:sz w:val="24"/>
          <w:szCs w:val="24"/>
        </w:rPr>
        <w:tab/>
        <w:t>Budaörs Város Önkormányzata fenntartásában működő óvodákban:</w:t>
      </w:r>
    </w:p>
    <w:p w:rsidR="00B771D2" w:rsidRPr="005D2279" w:rsidRDefault="00B771D2" w:rsidP="00B771D2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>pedagógus munkakörben foglalkoztatott közalkalmazottakra</w:t>
      </w:r>
    </w:p>
    <w:p w:rsidR="00B771D2" w:rsidRPr="005D2279" w:rsidRDefault="00B771D2" w:rsidP="00B771D2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>a pedagógus fokozatba besorolt nevelő munkát közvetlenül segítő munkakörben foglalkoztatottakra.</w:t>
      </w:r>
    </w:p>
    <w:p w:rsidR="00B771D2" w:rsidRPr="005D2279" w:rsidRDefault="00B771D2" w:rsidP="00B771D2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>2.</w:t>
      </w:r>
      <w:r w:rsidRPr="005D2279">
        <w:rPr>
          <w:rFonts w:ascii="Arial" w:hAnsi="Arial" w:cs="Arial"/>
          <w:sz w:val="24"/>
          <w:szCs w:val="24"/>
        </w:rPr>
        <w:tab/>
        <w:t>Budaörs Város Önkormányzata fenntartásában működő egyesített bölcsődében pedagógus munkakörben foglalkoztatott közalkalmazottakra.</w:t>
      </w:r>
    </w:p>
    <w:p w:rsidR="00B771D2" w:rsidRPr="005D2279" w:rsidRDefault="00B771D2" w:rsidP="00B771D2">
      <w:pPr>
        <w:pStyle w:val="Szvegtrzs"/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pStyle w:val="Szvegtrzs"/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>Fenntartói pótlék formája, mértéke és jogosultjai</w:t>
      </w: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>3. §</w:t>
      </w: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</w:p>
    <w:p w:rsidR="00B771D2" w:rsidRPr="005D2279" w:rsidRDefault="00B771D2" w:rsidP="00B771D2">
      <w:pPr>
        <w:pStyle w:val="BodyText21"/>
        <w:ind w:left="705" w:hanging="705"/>
        <w:rPr>
          <w:rFonts w:ascii="Arial" w:hAnsi="Arial" w:cs="Arial"/>
          <w:szCs w:val="24"/>
        </w:rPr>
      </w:pPr>
      <w:r w:rsidRPr="005D2279">
        <w:rPr>
          <w:rFonts w:ascii="Arial" w:hAnsi="Arial" w:cs="Arial"/>
          <w:szCs w:val="24"/>
        </w:rPr>
        <w:t>(1)</w:t>
      </w:r>
      <w:r w:rsidRPr="005D2279">
        <w:rPr>
          <w:rFonts w:ascii="Arial" w:hAnsi="Arial" w:cs="Arial"/>
          <w:szCs w:val="24"/>
        </w:rPr>
        <w:tab/>
        <w:t>Az önkormányzati fenntartású intézmények 2. §</w:t>
      </w:r>
      <w:proofErr w:type="spellStart"/>
      <w:r w:rsidRPr="005D2279">
        <w:rPr>
          <w:rFonts w:ascii="Arial" w:hAnsi="Arial" w:cs="Arial"/>
          <w:szCs w:val="24"/>
        </w:rPr>
        <w:t>-ban</w:t>
      </w:r>
      <w:proofErr w:type="spellEnd"/>
      <w:r w:rsidRPr="005D2279">
        <w:rPr>
          <w:rFonts w:ascii="Arial" w:hAnsi="Arial" w:cs="Arial"/>
          <w:szCs w:val="24"/>
        </w:rPr>
        <w:t xml:space="preserve"> meghatározott közalkalmazottait az 1. § (2) bekezdésére tekintettel fenntartói pótlék illeti meg. A pótlék formái a következők:</w:t>
      </w:r>
    </w:p>
    <w:p w:rsidR="00B771D2" w:rsidRPr="005D2279" w:rsidRDefault="00B771D2" w:rsidP="00B771D2">
      <w:pPr>
        <w:widowControl w:val="0"/>
        <w:numPr>
          <w:ilvl w:val="0"/>
          <w:numId w:val="1"/>
        </w:numPr>
        <w:adjustRightInd w:val="0"/>
        <w:ind w:left="1843" w:hanging="425"/>
        <w:contextualSpacing/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>fenntartói alappótlék (a továbbiakban: pótlék),</w:t>
      </w:r>
    </w:p>
    <w:p w:rsidR="00B771D2" w:rsidRPr="005D2279" w:rsidRDefault="00B771D2" w:rsidP="00B771D2">
      <w:pPr>
        <w:widowControl w:val="0"/>
        <w:numPr>
          <w:ilvl w:val="0"/>
          <w:numId w:val="1"/>
        </w:numPr>
        <w:adjustRightInd w:val="0"/>
        <w:ind w:left="1843" w:hanging="425"/>
        <w:contextualSpacing/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 xml:space="preserve">vezetői fenntartói többletpótlék (a továbbiakban: többletpótlék), </w:t>
      </w:r>
    </w:p>
    <w:p w:rsidR="00B771D2" w:rsidRPr="005D2279" w:rsidRDefault="00B771D2" w:rsidP="00B771D2">
      <w:pPr>
        <w:widowControl w:val="0"/>
        <w:numPr>
          <w:ilvl w:val="0"/>
          <w:numId w:val="1"/>
        </w:numPr>
        <w:adjustRightInd w:val="0"/>
        <w:ind w:left="1843" w:hanging="425"/>
        <w:contextualSpacing/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lastRenderedPageBreak/>
        <w:t>fenntartói teljesítménypótlék (a továbbiakban: teljesítménypótlék).</w:t>
      </w:r>
    </w:p>
    <w:p w:rsidR="00B771D2" w:rsidRPr="005D2279" w:rsidRDefault="00B771D2" w:rsidP="00B771D2">
      <w:pPr>
        <w:widowControl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ind w:left="705" w:hanging="705"/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>(2)</w:t>
      </w:r>
      <w:r w:rsidRPr="005D2279">
        <w:rPr>
          <w:rFonts w:ascii="Arial" w:hAnsi="Arial" w:cs="Arial"/>
          <w:sz w:val="24"/>
          <w:szCs w:val="24"/>
        </w:rPr>
        <w:tab/>
        <w:t>Pótlék az intézményvezető döntésétől függően valamennyi a 2. §</w:t>
      </w:r>
      <w:proofErr w:type="spellStart"/>
      <w:r w:rsidRPr="005D2279">
        <w:rPr>
          <w:rFonts w:ascii="Arial" w:hAnsi="Arial" w:cs="Arial"/>
          <w:sz w:val="24"/>
          <w:szCs w:val="24"/>
        </w:rPr>
        <w:t>-ban</w:t>
      </w:r>
      <w:proofErr w:type="spellEnd"/>
      <w:r w:rsidRPr="005D2279">
        <w:rPr>
          <w:rFonts w:ascii="Arial" w:hAnsi="Arial" w:cs="Arial"/>
          <w:sz w:val="24"/>
          <w:szCs w:val="24"/>
        </w:rPr>
        <w:t xml:space="preserve"> felsorolt nem vezető beosztású közalkalmazottnak adható. A pótlék adható összegét az intézményvezető állapítja meg a közalkalmazott által ellátott feladatokra és munkája szakmai minőségére való tekintettel.</w:t>
      </w:r>
    </w:p>
    <w:p w:rsidR="00B771D2" w:rsidRPr="005D2279" w:rsidRDefault="00B771D2" w:rsidP="00B771D2">
      <w:pPr>
        <w:pStyle w:val="BodyText21"/>
        <w:ind w:left="0"/>
        <w:rPr>
          <w:rFonts w:ascii="Arial" w:hAnsi="Arial" w:cs="Arial"/>
          <w:szCs w:val="24"/>
        </w:rPr>
      </w:pPr>
    </w:p>
    <w:p w:rsidR="00B771D2" w:rsidRPr="005D2279" w:rsidRDefault="00B771D2" w:rsidP="00B771D2">
      <w:pPr>
        <w:pStyle w:val="BodyText21"/>
        <w:ind w:left="709" w:hanging="709"/>
        <w:rPr>
          <w:rFonts w:ascii="Arial" w:hAnsi="Arial" w:cs="Arial"/>
          <w:szCs w:val="24"/>
        </w:rPr>
      </w:pPr>
      <w:r w:rsidRPr="005D2279">
        <w:rPr>
          <w:rFonts w:ascii="Arial" w:hAnsi="Arial" w:cs="Arial"/>
          <w:szCs w:val="24"/>
        </w:rPr>
        <w:t>(3)</w:t>
      </w:r>
      <w:r w:rsidRPr="005D2279">
        <w:rPr>
          <w:rFonts w:ascii="Arial" w:hAnsi="Arial" w:cs="Arial"/>
          <w:szCs w:val="24"/>
        </w:rPr>
        <w:tab/>
        <w:t>Többletpótlék – a magasabb szintű jogszabály alapján már megállapított vezetői pótlékon felül – minden magasabb vezető beosztású közalkalmazottnak adható. A többletpótlék összegét a polgármester az alábbiak szerint állapítja meg:</w:t>
      </w:r>
    </w:p>
    <w:p w:rsidR="00B771D2" w:rsidRPr="005D2279" w:rsidRDefault="00B771D2" w:rsidP="00B771D2">
      <w:pPr>
        <w:pStyle w:val="BodyText21"/>
        <w:ind w:left="2127" w:hanging="851"/>
        <w:rPr>
          <w:rFonts w:ascii="Arial" w:hAnsi="Arial" w:cs="Arial"/>
          <w:szCs w:val="24"/>
        </w:rPr>
      </w:pPr>
      <w:proofErr w:type="gramStart"/>
      <w:r w:rsidRPr="005D2279">
        <w:rPr>
          <w:rFonts w:ascii="Arial" w:hAnsi="Arial" w:cs="Arial"/>
          <w:szCs w:val="24"/>
        </w:rPr>
        <w:t>a</w:t>
      </w:r>
      <w:proofErr w:type="gramEnd"/>
      <w:r w:rsidRPr="005D2279">
        <w:rPr>
          <w:rFonts w:ascii="Arial" w:hAnsi="Arial" w:cs="Arial"/>
          <w:szCs w:val="24"/>
        </w:rPr>
        <w:t>)</w:t>
      </w:r>
      <w:r w:rsidRPr="005D2279">
        <w:rPr>
          <w:rFonts w:ascii="Arial" w:hAnsi="Arial" w:cs="Arial"/>
          <w:szCs w:val="24"/>
        </w:rPr>
        <w:tab/>
      </w:r>
      <w:proofErr w:type="spellStart"/>
      <w:r w:rsidRPr="005D2279">
        <w:rPr>
          <w:rFonts w:ascii="Arial" w:hAnsi="Arial" w:cs="Arial"/>
          <w:szCs w:val="24"/>
        </w:rPr>
        <w:t>a</w:t>
      </w:r>
      <w:proofErr w:type="spellEnd"/>
      <w:r w:rsidRPr="005D2279">
        <w:rPr>
          <w:rFonts w:ascii="Arial" w:hAnsi="Arial" w:cs="Arial"/>
          <w:szCs w:val="24"/>
        </w:rPr>
        <w:t xml:space="preserve"> többletpótlék a tárgyévben újonnan létesített vezetői jogviszony esetében a költségvetési rendeletben biztosított keretösszegből fennálló összeg terhére állapítható meg.</w:t>
      </w:r>
    </w:p>
    <w:p w:rsidR="00B771D2" w:rsidRPr="005D2279" w:rsidRDefault="00B771D2" w:rsidP="00B771D2">
      <w:pPr>
        <w:pStyle w:val="BodyText21"/>
        <w:ind w:left="2127" w:hanging="851"/>
        <w:rPr>
          <w:rFonts w:ascii="Arial" w:hAnsi="Arial" w:cs="Arial"/>
          <w:szCs w:val="24"/>
        </w:rPr>
      </w:pPr>
      <w:r w:rsidRPr="005D2279">
        <w:rPr>
          <w:rFonts w:ascii="Arial" w:hAnsi="Arial" w:cs="Arial"/>
          <w:szCs w:val="24"/>
        </w:rPr>
        <w:t>b)</w:t>
      </w:r>
      <w:r w:rsidRPr="005D2279">
        <w:rPr>
          <w:rFonts w:ascii="Arial" w:hAnsi="Arial" w:cs="Arial"/>
          <w:szCs w:val="24"/>
        </w:rPr>
        <w:tab/>
        <w:t>a tárgyévet megelőzően létesített vezetői jogviszony esetében a többletpótlék a tárgyévet megelőző évben, a havonta megállapított többletpótlék összege alapján számított havi átlagnak megfelelő összeg.</w:t>
      </w:r>
    </w:p>
    <w:p w:rsidR="00B771D2" w:rsidRPr="005D2279" w:rsidRDefault="00B771D2" w:rsidP="00B771D2">
      <w:pPr>
        <w:pStyle w:val="BodyText21"/>
        <w:ind w:left="0"/>
        <w:rPr>
          <w:rFonts w:ascii="Arial" w:hAnsi="Arial" w:cs="Arial"/>
          <w:szCs w:val="24"/>
        </w:rPr>
      </w:pPr>
    </w:p>
    <w:p w:rsidR="00B771D2" w:rsidRPr="005D2279" w:rsidRDefault="00B771D2" w:rsidP="00B771D2">
      <w:pPr>
        <w:pStyle w:val="BodyText21"/>
        <w:ind w:left="567" w:hanging="567"/>
        <w:rPr>
          <w:rFonts w:ascii="Arial" w:hAnsi="Arial" w:cs="Arial"/>
          <w:szCs w:val="24"/>
        </w:rPr>
      </w:pPr>
      <w:r w:rsidRPr="005D2279">
        <w:rPr>
          <w:rFonts w:ascii="Arial" w:hAnsi="Arial" w:cs="Arial"/>
          <w:szCs w:val="24"/>
        </w:rPr>
        <w:t>(4)</w:t>
      </w:r>
      <w:r w:rsidRPr="005D2279">
        <w:rPr>
          <w:rFonts w:ascii="Arial" w:hAnsi="Arial" w:cs="Arial"/>
          <w:szCs w:val="24"/>
        </w:rPr>
        <w:tab/>
        <w:t>Teljesítménypótlékra jogosult az a 2. §</w:t>
      </w:r>
      <w:proofErr w:type="spellStart"/>
      <w:r w:rsidRPr="005D2279">
        <w:rPr>
          <w:rFonts w:ascii="Arial" w:hAnsi="Arial" w:cs="Arial"/>
          <w:szCs w:val="24"/>
        </w:rPr>
        <w:t>-ban</w:t>
      </w:r>
      <w:proofErr w:type="spellEnd"/>
      <w:r w:rsidRPr="005D2279">
        <w:rPr>
          <w:rFonts w:ascii="Arial" w:hAnsi="Arial" w:cs="Arial"/>
          <w:szCs w:val="24"/>
        </w:rPr>
        <w:t xml:space="preserve"> meghatározott közalkalmazott, aki a tárgyév november 1-jén közalkalmazotti jogviszonyban áll, próbaidejét letöltötte. Egy adott közalkalmazott teljesítménypótléka a közalkalmazott tárgyév január 1. napján megállapított garantált illetményének 63%-a. A tárgyévben 30 napot meghaladó tartós távollét, valamint év közbeni jogviszony létesítés esetén – Budaörs Város Önkormányzata által fenntartott, az e rendelet hatálya alá tározó intézményből áthelyezéssel történő közalkalmazotti jogviszony létesítése kivételével- a teljesítménypótlék időarányos része állapítható meg.</w:t>
      </w:r>
    </w:p>
    <w:p w:rsidR="00B771D2" w:rsidRPr="005D2279" w:rsidRDefault="00B771D2" w:rsidP="00B771D2">
      <w:pPr>
        <w:pStyle w:val="BodyText21"/>
        <w:ind w:left="567" w:hanging="567"/>
        <w:jc w:val="center"/>
        <w:rPr>
          <w:rFonts w:ascii="Arial" w:hAnsi="Arial" w:cs="Arial"/>
          <w:b/>
          <w:szCs w:val="24"/>
        </w:rPr>
      </w:pPr>
    </w:p>
    <w:p w:rsidR="00B771D2" w:rsidRPr="005D2279" w:rsidRDefault="00B771D2" w:rsidP="00B771D2">
      <w:pPr>
        <w:pStyle w:val="BodyText21"/>
        <w:ind w:left="567" w:hanging="567"/>
        <w:jc w:val="center"/>
        <w:rPr>
          <w:rFonts w:ascii="Arial" w:hAnsi="Arial" w:cs="Arial"/>
          <w:b/>
          <w:szCs w:val="24"/>
        </w:rPr>
      </w:pPr>
      <w:r w:rsidRPr="005D2279">
        <w:rPr>
          <w:rFonts w:ascii="Arial" w:hAnsi="Arial" w:cs="Arial"/>
          <w:b/>
          <w:szCs w:val="24"/>
        </w:rPr>
        <w:t>4. §</w:t>
      </w:r>
    </w:p>
    <w:p w:rsidR="00B771D2" w:rsidRPr="005D2279" w:rsidRDefault="00B771D2" w:rsidP="00B771D2">
      <w:pPr>
        <w:pStyle w:val="BodyText21"/>
        <w:ind w:left="567" w:hanging="567"/>
        <w:rPr>
          <w:rFonts w:ascii="Arial" w:hAnsi="Arial" w:cs="Arial"/>
          <w:szCs w:val="24"/>
        </w:rPr>
      </w:pPr>
    </w:p>
    <w:p w:rsidR="00B771D2" w:rsidRPr="005D2279" w:rsidRDefault="00B771D2" w:rsidP="00B771D2">
      <w:pPr>
        <w:pStyle w:val="BodyText21"/>
        <w:ind w:left="567" w:hanging="567"/>
        <w:rPr>
          <w:rFonts w:ascii="Arial" w:hAnsi="Arial" w:cs="Arial"/>
          <w:szCs w:val="24"/>
        </w:rPr>
      </w:pPr>
      <w:r w:rsidRPr="005D2279">
        <w:rPr>
          <w:rFonts w:ascii="Arial" w:hAnsi="Arial" w:cs="Arial"/>
          <w:szCs w:val="24"/>
        </w:rPr>
        <w:t>(1)</w:t>
      </w:r>
      <w:r w:rsidRPr="005D2279">
        <w:rPr>
          <w:rFonts w:ascii="Arial" w:hAnsi="Arial" w:cs="Arial"/>
          <w:szCs w:val="24"/>
        </w:rPr>
        <w:tab/>
        <w:t>A pótlékot és többletpótlékot a havi illetménnyel egy időben kell kifizetni.</w:t>
      </w:r>
    </w:p>
    <w:p w:rsidR="00B771D2" w:rsidRPr="005D2279" w:rsidRDefault="00B771D2" w:rsidP="00B771D2">
      <w:pPr>
        <w:pStyle w:val="BodyText21"/>
        <w:ind w:left="567" w:hanging="567"/>
        <w:rPr>
          <w:rFonts w:ascii="Arial" w:hAnsi="Arial" w:cs="Arial"/>
          <w:szCs w:val="24"/>
        </w:rPr>
      </w:pPr>
    </w:p>
    <w:p w:rsidR="00B771D2" w:rsidRPr="005D2279" w:rsidRDefault="00B771D2" w:rsidP="00B771D2">
      <w:pPr>
        <w:pStyle w:val="BodyText21"/>
        <w:ind w:left="567" w:hanging="567"/>
        <w:rPr>
          <w:rFonts w:ascii="Arial" w:hAnsi="Arial" w:cs="Arial"/>
          <w:szCs w:val="24"/>
        </w:rPr>
      </w:pPr>
      <w:r w:rsidRPr="005D2279">
        <w:rPr>
          <w:rFonts w:ascii="Arial" w:hAnsi="Arial" w:cs="Arial"/>
          <w:szCs w:val="24"/>
        </w:rPr>
        <w:t>(2)</w:t>
      </w:r>
      <w:r w:rsidRPr="005D2279">
        <w:rPr>
          <w:rFonts w:ascii="Arial" w:hAnsi="Arial" w:cs="Arial"/>
          <w:szCs w:val="24"/>
        </w:rPr>
        <w:tab/>
        <w:t>A teljesítménypótlékot a tárgyévi novemberi illetménnyel egyidejűleg kell kifizetni.</w:t>
      </w:r>
    </w:p>
    <w:p w:rsidR="00B771D2" w:rsidRPr="005D2279" w:rsidRDefault="00B771D2" w:rsidP="00B771D2">
      <w:pPr>
        <w:pStyle w:val="BodyText21"/>
        <w:ind w:left="567" w:hanging="567"/>
        <w:rPr>
          <w:rFonts w:ascii="Arial" w:hAnsi="Arial" w:cs="Arial"/>
          <w:szCs w:val="24"/>
        </w:rPr>
      </w:pPr>
    </w:p>
    <w:p w:rsidR="00B771D2" w:rsidRPr="005D2279" w:rsidRDefault="00B771D2" w:rsidP="00B771D2">
      <w:pPr>
        <w:ind w:left="567" w:hanging="567"/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>(3)</w:t>
      </w:r>
      <w:r w:rsidRPr="005D2279">
        <w:rPr>
          <w:rFonts w:ascii="Arial" w:hAnsi="Arial" w:cs="Arial"/>
          <w:sz w:val="24"/>
          <w:szCs w:val="24"/>
        </w:rPr>
        <w:tab/>
        <w:t xml:space="preserve">A 3. § (1) bekezdés szerinti pótlékok pénzügyi fedezetét Budaörs Város Önkormányzat az éves költségvetésében biztosítja. </w:t>
      </w:r>
    </w:p>
    <w:p w:rsidR="00B771D2" w:rsidRPr="005D2279" w:rsidRDefault="00B771D2" w:rsidP="00B771D2">
      <w:pPr>
        <w:jc w:val="both"/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pStyle w:val="BodyText21"/>
        <w:ind w:left="426" w:hanging="426"/>
        <w:rPr>
          <w:rFonts w:ascii="Arial" w:hAnsi="Arial" w:cs="Arial"/>
          <w:szCs w:val="24"/>
        </w:rPr>
      </w:pPr>
      <w:r w:rsidRPr="005D2279">
        <w:rPr>
          <w:rFonts w:ascii="Arial" w:hAnsi="Arial" w:cs="Arial"/>
          <w:szCs w:val="24"/>
        </w:rPr>
        <w:t>(4)</w:t>
      </w:r>
      <w:r w:rsidRPr="005D2279">
        <w:rPr>
          <w:rFonts w:ascii="Arial" w:hAnsi="Arial" w:cs="Arial"/>
          <w:szCs w:val="24"/>
        </w:rPr>
        <w:tab/>
        <w:t xml:space="preserve">A 3. § (1) bekezdés szerinti pótlékokat a költségvetési évben egyszer kell megállapítani a költségvetési rendeletben meghatározott keretösszeg mértékéig, a költségvetési rendelet elfogadását követően, visszamenőleg, a tárgyév január 1. napjától november 30. napjáig terjedő időszakra. </w:t>
      </w:r>
    </w:p>
    <w:p w:rsidR="00B771D2" w:rsidRPr="005D2279" w:rsidRDefault="00B771D2" w:rsidP="00B771D2">
      <w:pPr>
        <w:pStyle w:val="BodyText21"/>
        <w:ind w:left="567" w:hanging="567"/>
        <w:rPr>
          <w:rFonts w:ascii="Arial" w:hAnsi="Arial" w:cs="Arial"/>
          <w:szCs w:val="24"/>
        </w:rPr>
      </w:pPr>
    </w:p>
    <w:p w:rsidR="00B771D2" w:rsidRPr="005D2279" w:rsidRDefault="00B771D2" w:rsidP="00B771D2">
      <w:pPr>
        <w:pStyle w:val="BodyText21"/>
        <w:ind w:left="567" w:hanging="567"/>
        <w:rPr>
          <w:rFonts w:ascii="Arial" w:hAnsi="Arial" w:cs="Arial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>Záró és átmeneti rendelkezések</w:t>
      </w: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>5. §</w:t>
      </w:r>
    </w:p>
    <w:p w:rsidR="00B771D2" w:rsidRPr="005D2279" w:rsidRDefault="00B771D2" w:rsidP="00B771D2">
      <w:pPr>
        <w:pStyle w:val="Szvegtrzs"/>
        <w:rPr>
          <w:rFonts w:ascii="Arial" w:hAnsi="Arial" w:cs="Arial"/>
          <w:b/>
          <w:sz w:val="24"/>
          <w:szCs w:val="24"/>
        </w:rPr>
      </w:pPr>
    </w:p>
    <w:p w:rsidR="00B771D2" w:rsidRPr="005D2279" w:rsidRDefault="00B771D2" w:rsidP="00B771D2">
      <w:pPr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>Ez a rendelet a kihirdetését követő napon lép hatályba, rendelkezéseit 2016. január 1. napjától kell alkalmazni.</w:t>
      </w:r>
    </w:p>
    <w:p w:rsidR="00B771D2" w:rsidRDefault="00B771D2" w:rsidP="00B771D2">
      <w:pPr>
        <w:jc w:val="both"/>
        <w:rPr>
          <w:rFonts w:ascii="Arial" w:hAnsi="Arial" w:cs="Arial"/>
          <w:sz w:val="24"/>
          <w:szCs w:val="24"/>
        </w:rPr>
      </w:pPr>
    </w:p>
    <w:p w:rsidR="005D2279" w:rsidRDefault="005D2279" w:rsidP="00B771D2">
      <w:pPr>
        <w:jc w:val="both"/>
        <w:rPr>
          <w:rFonts w:ascii="Arial" w:hAnsi="Arial" w:cs="Arial"/>
          <w:sz w:val="24"/>
          <w:szCs w:val="24"/>
        </w:rPr>
      </w:pPr>
    </w:p>
    <w:p w:rsidR="005D2279" w:rsidRDefault="005D2279" w:rsidP="00B771D2">
      <w:pPr>
        <w:jc w:val="both"/>
        <w:rPr>
          <w:rFonts w:ascii="Arial" w:hAnsi="Arial" w:cs="Arial"/>
          <w:sz w:val="24"/>
          <w:szCs w:val="24"/>
        </w:rPr>
      </w:pPr>
    </w:p>
    <w:p w:rsidR="005D2279" w:rsidRPr="005D2279" w:rsidRDefault="005D2279" w:rsidP="00B771D2">
      <w:pPr>
        <w:jc w:val="both"/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>6. §</w:t>
      </w:r>
    </w:p>
    <w:p w:rsidR="00B771D2" w:rsidRPr="005D2279" w:rsidRDefault="00B771D2" w:rsidP="00B771D2">
      <w:pPr>
        <w:jc w:val="center"/>
        <w:rPr>
          <w:rFonts w:ascii="Arial" w:hAnsi="Arial" w:cs="Arial"/>
          <w:b/>
          <w:sz w:val="24"/>
          <w:szCs w:val="24"/>
        </w:rPr>
      </w:pPr>
    </w:p>
    <w:p w:rsidR="00B771D2" w:rsidRPr="005D2279" w:rsidRDefault="00B771D2" w:rsidP="00B771D2">
      <w:pPr>
        <w:jc w:val="both"/>
        <w:rPr>
          <w:rFonts w:ascii="Arial" w:hAnsi="Arial" w:cs="Arial"/>
          <w:sz w:val="24"/>
          <w:szCs w:val="24"/>
        </w:rPr>
      </w:pPr>
      <w:r w:rsidRPr="005D2279">
        <w:rPr>
          <w:rFonts w:ascii="Arial" w:hAnsi="Arial" w:cs="Arial"/>
          <w:sz w:val="24"/>
          <w:szCs w:val="24"/>
        </w:rPr>
        <w:t>Hatályát veszti a Budaörs Város Önkormányzat fenntartásában működő óvodák óvodapedagógusait megillető pótlékok megha</w:t>
      </w:r>
      <w:r w:rsidR="0077198E">
        <w:rPr>
          <w:rFonts w:ascii="Arial" w:hAnsi="Arial" w:cs="Arial"/>
          <w:sz w:val="24"/>
          <w:szCs w:val="24"/>
        </w:rPr>
        <w:t>tározásáról szóló 45/2013. (XI.</w:t>
      </w:r>
      <w:bookmarkStart w:id="0" w:name="_GoBack"/>
      <w:bookmarkEnd w:id="0"/>
      <w:r w:rsidRPr="005D2279">
        <w:rPr>
          <w:rFonts w:ascii="Arial" w:hAnsi="Arial" w:cs="Arial"/>
          <w:sz w:val="24"/>
          <w:szCs w:val="24"/>
        </w:rPr>
        <w:t xml:space="preserve">4.) önkormányzati rendelet. </w:t>
      </w:r>
    </w:p>
    <w:p w:rsidR="00B771D2" w:rsidRPr="005D2279" w:rsidRDefault="00B771D2" w:rsidP="00B771D2">
      <w:pPr>
        <w:pStyle w:val="BodyText21"/>
        <w:tabs>
          <w:tab w:val="left" w:pos="1418"/>
          <w:tab w:val="right" w:pos="8364"/>
        </w:tabs>
        <w:ind w:left="567" w:hanging="567"/>
        <w:rPr>
          <w:rFonts w:ascii="Arial" w:hAnsi="Arial" w:cs="Arial"/>
          <w:szCs w:val="24"/>
        </w:rPr>
      </w:pPr>
    </w:p>
    <w:p w:rsidR="00B771D2" w:rsidRPr="005D2279" w:rsidRDefault="005D2279" w:rsidP="00B771D2">
      <w:pPr>
        <w:pStyle w:val="Szvegtrz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Budaörs, 2016. február 24. </w:t>
      </w:r>
    </w:p>
    <w:p w:rsidR="00B771D2" w:rsidRPr="005D2279" w:rsidRDefault="00B771D2" w:rsidP="00B771D2">
      <w:pPr>
        <w:tabs>
          <w:tab w:val="center" w:pos="2268"/>
          <w:tab w:val="center" w:pos="7088"/>
        </w:tabs>
        <w:jc w:val="both"/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tabs>
          <w:tab w:val="center" w:pos="2268"/>
          <w:tab w:val="center" w:pos="7088"/>
        </w:tabs>
        <w:jc w:val="both"/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tabs>
          <w:tab w:val="center" w:pos="2268"/>
          <w:tab w:val="center" w:pos="7088"/>
        </w:tabs>
        <w:jc w:val="both"/>
        <w:rPr>
          <w:rFonts w:ascii="Arial" w:hAnsi="Arial" w:cs="Arial"/>
          <w:sz w:val="24"/>
          <w:szCs w:val="24"/>
        </w:rPr>
      </w:pPr>
    </w:p>
    <w:p w:rsidR="00B771D2" w:rsidRPr="005D2279" w:rsidRDefault="00B771D2" w:rsidP="00B771D2">
      <w:pPr>
        <w:tabs>
          <w:tab w:val="center" w:pos="2268"/>
          <w:tab w:val="center" w:pos="7088"/>
        </w:tabs>
        <w:jc w:val="both"/>
        <w:rPr>
          <w:rFonts w:ascii="Arial" w:hAnsi="Arial" w:cs="Arial"/>
          <w:b/>
          <w:sz w:val="24"/>
          <w:szCs w:val="24"/>
        </w:rPr>
      </w:pPr>
    </w:p>
    <w:p w:rsidR="00B771D2" w:rsidRPr="005D2279" w:rsidRDefault="00B771D2" w:rsidP="00B771D2">
      <w:pPr>
        <w:tabs>
          <w:tab w:val="center" w:pos="2268"/>
          <w:tab w:val="center" w:pos="7088"/>
        </w:tabs>
        <w:jc w:val="both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ab/>
      </w:r>
      <w:proofErr w:type="spellStart"/>
      <w:r w:rsidRPr="005D2279">
        <w:rPr>
          <w:rFonts w:ascii="Arial" w:hAnsi="Arial" w:cs="Arial"/>
          <w:b/>
          <w:sz w:val="24"/>
          <w:szCs w:val="24"/>
        </w:rPr>
        <w:t>Wittinghoff</w:t>
      </w:r>
      <w:proofErr w:type="spellEnd"/>
      <w:r w:rsidRPr="005D2279">
        <w:rPr>
          <w:rFonts w:ascii="Arial" w:hAnsi="Arial" w:cs="Arial"/>
          <w:b/>
          <w:sz w:val="24"/>
          <w:szCs w:val="24"/>
        </w:rPr>
        <w:t xml:space="preserve"> Tamás</w:t>
      </w:r>
      <w:r w:rsidRPr="005D2279">
        <w:rPr>
          <w:rFonts w:ascii="Arial" w:hAnsi="Arial" w:cs="Arial"/>
          <w:b/>
          <w:sz w:val="24"/>
          <w:szCs w:val="24"/>
        </w:rPr>
        <w:tab/>
        <w:t>Dr. Bocsi István</w:t>
      </w:r>
    </w:p>
    <w:p w:rsidR="00B771D2" w:rsidRPr="005D2279" w:rsidRDefault="00B771D2" w:rsidP="00B771D2">
      <w:pPr>
        <w:tabs>
          <w:tab w:val="center" w:pos="2268"/>
          <w:tab w:val="center" w:pos="7088"/>
        </w:tabs>
        <w:jc w:val="both"/>
        <w:rPr>
          <w:rFonts w:ascii="Arial" w:hAnsi="Arial" w:cs="Arial"/>
          <w:b/>
          <w:sz w:val="24"/>
          <w:szCs w:val="24"/>
        </w:rPr>
      </w:pPr>
      <w:r w:rsidRPr="005D2279">
        <w:rPr>
          <w:rFonts w:ascii="Arial" w:hAnsi="Arial" w:cs="Arial"/>
          <w:b/>
          <w:sz w:val="24"/>
          <w:szCs w:val="24"/>
        </w:rPr>
        <w:tab/>
      </w:r>
      <w:proofErr w:type="gramStart"/>
      <w:r w:rsidRPr="005D2279">
        <w:rPr>
          <w:rFonts w:ascii="Arial" w:hAnsi="Arial" w:cs="Arial"/>
          <w:b/>
          <w:sz w:val="24"/>
          <w:szCs w:val="24"/>
        </w:rPr>
        <w:t>polgármester</w:t>
      </w:r>
      <w:proofErr w:type="gramEnd"/>
      <w:r w:rsidRPr="005D2279">
        <w:rPr>
          <w:rFonts w:ascii="Arial" w:hAnsi="Arial" w:cs="Arial"/>
          <w:b/>
          <w:sz w:val="24"/>
          <w:szCs w:val="24"/>
        </w:rPr>
        <w:tab/>
        <w:t>jegyző</w:t>
      </w:r>
    </w:p>
    <w:p w:rsidR="00F97EF2" w:rsidRDefault="00F97EF2">
      <w:pPr>
        <w:rPr>
          <w:rFonts w:ascii="Arial" w:hAnsi="Arial" w:cs="Arial"/>
          <w:b/>
          <w:sz w:val="24"/>
          <w:szCs w:val="24"/>
        </w:rPr>
      </w:pPr>
    </w:p>
    <w:p w:rsidR="005D2279" w:rsidRDefault="005D2279">
      <w:p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D2279" w:rsidRPr="009E30DA" w:rsidRDefault="005D2279" w:rsidP="005D2279">
      <w:pPr>
        <w:jc w:val="both"/>
        <w:rPr>
          <w:rFonts w:ascii="Arial" w:hAnsi="Arial" w:cs="Arial"/>
          <w:sz w:val="24"/>
          <w:szCs w:val="24"/>
        </w:rPr>
      </w:pPr>
      <w:r w:rsidRPr="009E30D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8</w:t>
      </w:r>
      <w:r w:rsidRPr="009E30DA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6</w:t>
      </w:r>
      <w:r w:rsidRPr="009E30DA">
        <w:rPr>
          <w:rFonts w:ascii="Arial" w:hAnsi="Arial" w:cs="Arial"/>
          <w:sz w:val="24"/>
          <w:szCs w:val="24"/>
        </w:rPr>
        <w:t>. (</w:t>
      </w:r>
      <w:r>
        <w:rPr>
          <w:rFonts w:ascii="Arial" w:hAnsi="Arial" w:cs="Arial"/>
          <w:sz w:val="24"/>
          <w:szCs w:val="24"/>
        </w:rPr>
        <w:t>II</w:t>
      </w:r>
      <w:r w:rsidRPr="009E30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26</w:t>
      </w:r>
      <w:r w:rsidRPr="009E30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 önkormányzati rendelet 2016. február 26.</w:t>
      </w:r>
      <w:r w:rsidRPr="009E30DA">
        <w:rPr>
          <w:rFonts w:ascii="Arial" w:hAnsi="Arial" w:cs="Arial"/>
          <w:sz w:val="24"/>
          <w:szCs w:val="24"/>
        </w:rPr>
        <w:t xml:space="preserve"> napján a Polgármesteri Hivatal (Budaörs, Szabadság út 134. sz.) hirdetőtábláján való kifüggesztéssel kihirdetésre került. </w:t>
      </w:r>
    </w:p>
    <w:p w:rsidR="005D2279" w:rsidRPr="009E30DA" w:rsidRDefault="005D2279" w:rsidP="005D2279">
      <w:pPr>
        <w:rPr>
          <w:rFonts w:ascii="Arial" w:hAnsi="Arial" w:cs="Arial"/>
          <w:sz w:val="24"/>
          <w:szCs w:val="24"/>
        </w:rPr>
      </w:pPr>
    </w:p>
    <w:p w:rsidR="005D2279" w:rsidRPr="009E30DA" w:rsidRDefault="005D2279" w:rsidP="005D2279">
      <w:pPr>
        <w:rPr>
          <w:rFonts w:ascii="Arial" w:hAnsi="Arial" w:cs="Arial"/>
          <w:sz w:val="24"/>
          <w:szCs w:val="24"/>
        </w:rPr>
      </w:pPr>
    </w:p>
    <w:p w:rsidR="005D2279" w:rsidRPr="009E30DA" w:rsidRDefault="005D2279" w:rsidP="005D2279">
      <w:pPr>
        <w:rPr>
          <w:rFonts w:ascii="Arial" w:hAnsi="Arial" w:cs="Arial"/>
          <w:sz w:val="24"/>
          <w:szCs w:val="24"/>
        </w:rPr>
      </w:pPr>
      <w:r w:rsidRPr="009E30DA">
        <w:rPr>
          <w:rFonts w:ascii="Arial" w:hAnsi="Arial" w:cs="Arial"/>
          <w:sz w:val="24"/>
          <w:szCs w:val="24"/>
        </w:rPr>
        <w:t>Erdős Károlyné</w:t>
      </w:r>
    </w:p>
    <w:p w:rsidR="005D2279" w:rsidRPr="009E30DA" w:rsidRDefault="005D2279" w:rsidP="005D2279">
      <w:pPr>
        <w:rPr>
          <w:rFonts w:ascii="Arial" w:hAnsi="Arial" w:cs="Arial"/>
          <w:sz w:val="24"/>
          <w:szCs w:val="24"/>
        </w:rPr>
      </w:pPr>
      <w:proofErr w:type="gramStart"/>
      <w:r w:rsidRPr="009E30DA">
        <w:rPr>
          <w:rFonts w:ascii="Arial" w:hAnsi="Arial" w:cs="Arial"/>
          <w:sz w:val="24"/>
          <w:szCs w:val="24"/>
        </w:rPr>
        <w:t>irodavezető</w:t>
      </w:r>
      <w:proofErr w:type="gramEnd"/>
    </w:p>
    <w:p w:rsidR="005D2279" w:rsidRDefault="005D2279" w:rsidP="005D2279"/>
    <w:p w:rsidR="005D2279" w:rsidRPr="005D2279" w:rsidRDefault="005D2279">
      <w:pPr>
        <w:rPr>
          <w:rFonts w:ascii="Arial" w:hAnsi="Arial" w:cs="Arial"/>
          <w:b/>
          <w:sz w:val="24"/>
          <w:szCs w:val="24"/>
        </w:rPr>
      </w:pPr>
    </w:p>
    <w:sectPr w:rsidR="005D2279" w:rsidRPr="005D2279" w:rsidSect="00DB7746">
      <w:footerReference w:type="default" r:id="rId7"/>
      <w:headerReference w:type="first" r:id="rId8"/>
      <w:pgSz w:w="11907" w:h="16840" w:code="9"/>
      <w:pgMar w:top="851" w:right="1418" w:bottom="1134" w:left="1418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1D2" w:rsidRDefault="00B771D2" w:rsidP="00B771D2">
      <w:r>
        <w:separator/>
      </w:r>
    </w:p>
  </w:endnote>
  <w:endnote w:type="continuationSeparator" w:id="0">
    <w:p w:rsidR="00B771D2" w:rsidRDefault="00B771D2" w:rsidP="00B7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0C" w:rsidRPr="00BC51E1" w:rsidRDefault="005D2279">
    <w:pPr>
      <w:pStyle w:val="llb"/>
      <w:jc w:val="center"/>
      <w:rPr>
        <w:sz w:val="18"/>
        <w:szCs w:val="18"/>
      </w:rPr>
    </w:pPr>
    <w:r w:rsidRPr="00BC51E1">
      <w:rPr>
        <w:rStyle w:val="Oldalszm"/>
        <w:sz w:val="18"/>
        <w:szCs w:val="18"/>
      </w:rPr>
      <w:fldChar w:fldCharType="begin"/>
    </w:r>
    <w:r w:rsidRPr="00BC51E1">
      <w:rPr>
        <w:rStyle w:val="Oldalszm"/>
        <w:sz w:val="18"/>
        <w:szCs w:val="18"/>
      </w:rPr>
      <w:instrText xml:space="preserve"> PAGE </w:instrText>
    </w:r>
    <w:r w:rsidRPr="00BC51E1">
      <w:rPr>
        <w:rStyle w:val="Oldalszm"/>
        <w:sz w:val="18"/>
        <w:szCs w:val="18"/>
      </w:rPr>
      <w:fldChar w:fldCharType="separate"/>
    </w:r>
    <w:r w:rsidR="0077198E">
      <w:rPr>
        <w:rStyle w:val="Oldalszm"/>
        <w:noProof/>
        <w:sz w:val="18"/>
        <w:szCs w:val="18"/>
      </w:rPr>
      <w:t>4</w:t>
    </w:r>
    <w:r w:rsidRPr="00BC51E1">
      <w:rPr>
        <w:rStyle w:val="Oldalszm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1D2" w:rsidRDefault="00B771D2" w:rsidP="00B771D2">
      <w:r>
        <w:separator/>
      </w:r>
    </w:p>
  </w:footnote>
  <w:footnote w:type="continuationSeparator" w:id="0">
    <w:p w:rsidR="00B771D2" w:rsidRDefault="00B771D2" w:rsidP="00B77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0C" w:rsidRDefault="0077198E" w:rsidP="0016590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95749"/>
    <w:multiLevelType w:val="hybridMultilevel"/>
    <w:tmpl w:val="1D6041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F7468"/>
    <w:multiLevelType w:val="hybridMultilevel"/>
    <w:tmpl w:val="369EB3D6"/>
    <w:lvl w:ilvl="0" w:tplc="9C46A1D6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D2"/>
    <w:rsid w:val="004914DE"/>
    <w:rsid w:val="005D2279"/>
    <w:rsid w:val="00697CEC"/>
    <w:rsid w:val="0077198E"/>
    <w:rsid w:val="00B771D2"/>
    <w:rsid w:val="00F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61CE1-F7F7-4574-B9CD-3C690EA6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71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771D2"/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rsid w:val="00B771D2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llb">
    <w:name w:val="footer"/>
    <w:basedOn w:val="Norml"/>
    <w:link w:val="llbChar"/>
    <w:rsid w:val="00B771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771D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771D2"/>
  </w:style>
  <w:style w:type="paragraph" w:customStyle="1" w:styleId="BodyText21">
    <w:name w:val="Body Text 21"/>
    <w:basedOn w:val="Norml"/>
    <w:rsid w:val="00B771D2"/>
    <w:pPr>
      <w:autoSpaceDE/>
      <w:autoSpaceDN/>
      <w:ind w:left="360"/>
      <w:jc w:val="both"/>
    </w:pPr>
    <w:rPr>
      <w:sz w:val="24"/>
    </w:rPr>
  </w:style>
  <w:style w:type="paragraph" w:styleId="lfej">
    <w:name w:val="header"/>
    <w:basedOn w:val="Norml"/>
    <w:link w:val="lfejChar"/>
    <w:uiPriority w:val="99"/>
    <w:unhideWhenUsed/>
    <w:rsid w:val="00B771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71D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Dr. Varga Nikoletta</cp:lastModifiedBy>
  <cp:revision>3</cp:revision>
  <dcterms:created xsi:type="dcterms:W3CDTF">2016-02-29T11:16:00Z</dcterms:created>
  <dcterms:modified xsi:type="dcterms:W3CDTF">2016-02-29T11:17:00Z</dcterms:modified>
</cp:coreProperties>
</file>