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87" w:rsidRDefault="00391F87" w:rsidP="00391F87">
      <w:pPr>
        <w:pStyle w:val="FejezetCm"/>
        <w:spacing w:before="100" w:beforeAutospacing="1" w:after="100" w:afterAutospacing="1"/>
        <w:ind w:left="5664" w:firstLine="708"/>
        <w:rPr>
          <w:i w:val="0"/>
          <w:vertAlign w:val="superscript"/>
        </w:rPr>
      </w:pPr>
      <w:r>
        <w:t xml:space="preserve">1. sz. melléklet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1938"/>
        <w:gridCol w:w="2320"/>
      </w:tblGrid>
      <w:tr w:rsidR="00391F87" w:rsidTr="00391F87">
        <w:trPr>
          <w:trHeight w:val="315"/>
        </w:trPr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b/>
                <w:sz w:val="20"/>
                <w:szCs w:val="20"/>
              </w:rPr>
            </w:pPr>
          </w:p>
          <w:p w:rsidR="00391F87" w:rsidRDefault="00391F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Közterület használat célja</w:t>
            </w:r>
          </w:p>
          <w:p w:rsidR="00391F87" w:rsidRDefault="00391F8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F87" w:rsidRDefault="00391F87">
            <w:pPr>
              <w:jc w:val="center"/>
              <w:rPr>
                <w:b/>
                <w:sz w:val="20"/>
                <w:szCs w:val="20"/>
              </w:rPr>
            </w:pPr>
          </w:p>
          <w:p w:rsidR="00391F87" w:rsidRDefault="00391F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Fizetendő díj</w:t>
            </w:r>
          </w:p>
        </w:tc>
      </w:tr>
      <w:tr w:rsidR="00391F87" w:rsidTr="00391F8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87" w:rsidRDefault="00391F87">
            <w:pPr>
              <w:rPr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övezet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övezet</w:t>
            </w:r>
          </w:p>
        </w:tc>
      </w:tr>
      <w:tr w:rsidR="00391F87" w:rsidTr="00391F87">
        <w:trPr>
          <w:trHeight w:val="126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1./ </w:t>
            </w:r>
            <w:r>
              <w:rPr>
                <w:sz w:val="20"/>
                <w:szCs w:val="20"/>
              </w:rPr>
              <w:t>Közterületbe benyúló üzlethomlokzat, kirakatszekrény, üzleti védtető, ernyőszerkezet, rámpa vagy lépcső elhelyezése.</w:t>
            </w:r>
          </w:p>
          <w:p w:rsidR="00391F87" w:rsidRDefault="00391F87">
            <w:pPr>
              <w:rPr>
                <w:sz w:val="20"/>
                <w:szCs w:val="20"/>
              </w:rPr>
            </w:pPr>
          </w:p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Árusító és egyéb fülke, pavilon, büfé, építmények elhelyezése.</w:t>
            </w:r>
          </w:p>
          <w:p w:rsidR="00391F87" w:rsidRDefault="00391F87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1.600.- 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800.- 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</w:tr>
      <w:tr w:rsidR="00391F87" w:rsidTr="00391F87">
        <w:trPr>
          <w:trHeight w:val="126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2./ Vendéglátóipari előkert és kerthelyiség elhelyezése.</w:t>
            </w:r>
          </w:p>
          <w:p w:rsidR="00391F87" w:rsidRDefault="00391F87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Helyi vállalkozó 2.200.-Ft/m2/</w:t>
            </w:r>
            <w:proofErr w:type="gramStart"/>
            <w:r>
              <w:rPr>
                <w:i/>
                <w:sz w:val="20"/>
                <w:szCs w:val="20"/>
              </w:rPr>
              <w:t>hó                 Nem</w:t>
            </w:r>
            <w:proofErr w:type="gramEnd"/>
            <w:r>
              <w:rPr>
                <w:i/>
                <w:sz w:val="20"/>
                <w:szCs w:val="20"/>
              </w:rPr>
              <w:t xml:space="preserve"> helyi 3.000.-Ft/m2/hó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Helyi vállalkozó 1.400.-Ft/m2/</w:t>
            </w:r>
            <w:proofErr w:type="gramStart"/>
            <w:r>
              <w:rPr>
                <w:i/>
                <w:sz w:val="20"/>
                <w:szCs w:val="20"/>
              </w:rPr>
              <w:t xml:space="preserve">hó                </w:t>
            </w:r>
            <w:r>
              <w:rPr>
                <w:i/>
                <w:sz w:val="20"/>
                <w:szCs w:val="20"/>
              </w:rPr>
              <w:br/>
              <w:t xml:space="preserve"> Nem</w:t>
            </w:r>
            <w:proofErr w:type="gramEnd"/>
            <w:r>
              <w:rPr>
                <w:i/>
                <w:sz w:val="20"/>
                <w:szCs w:val="20"/>
              </w:rPr>
              <w:t xml:space="preserve"> helyi 2.000.-Ft/m2/hó</w:t>
            </w:r>
          </w:p>
        </w:tc>
      </w:tr>
      <w:tr w:rsidR="00391F87" w:rsidTr="00391F87">
        <w:trPr>
          <w:trHeight w:val="935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3./Műszaki engedéllyel nem rendelkező gépjárművek (tehergépkocsik, taxi, egyéb) egyszeri 30 napos tárolása.</w:t>
            </w:r>
          </w:p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Itt mindkét övezetben 15 000 ft lett/hó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15.000.-Ft/</w:t>
            </w:r>
            <w:proofErr w:type="spellStart"/>
            <w:r>
              <w:rPr>
                <w:i/>
                <w:sz w:val="20"/>
                <w:szCs w:val="20"/>
              </w:rPr>
              <w:t>gépj</w:t>
            </w:r>
            <w:proofErr w:type="spellEnd"/>
            <w:r>
              <w:rPr>
                <w:i/>
                <w:sz w:val="20"/>
                <w:szCs w:val="20"/>
              </w:rPr>
              <w:t>./hó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15.000.-Ft/</w:t>
            </w:r>
            <w:proofErr w:type="spellStart"/>
            <w:r>
              <w:rPr>
                <w:i/>
                <w:sz w:val="20"/>
                <w:szCs w:val="20"/>
              </w:rPr>
              <w:t>gépj</w:t>
            </w:r>
            <w:proofErr w:type="spellEnd"/>
            <w:r>
              <w:rPr>
                <w:i/>
                <w:sz w:val="20"/>
                <w:szCs w:val="20"/>
              </w:rPr>
              <w:t>./hó</w:t>
            </w:r>
          </w:p>
        </w:tc>
      </w:tr>
      <w:tr w:rsidR="00391F87" w:rsidTr="00391F87">
        <w:trPr>
          <w:trHeight w:val="935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4./ Taxi</w:t>
            </w:r>
            <w:r>
              <w:rPr>
                <w:i/>
                <w:sz w:val="20"/>
              </w:rPr>
              <w:t xml:space="preserve"> járművek elhelyezése, gépkocsinként.</w:t>
            </w:r>
          </w:p>
          <w:p w:rsidR="00391F87" w:rsidRDefault="00391F87">
            <w:pPr>
              <w:rPr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</w:rPr>
              <w:t>.000.-Ft/</w:t>
            </w:r>
            <w:proofErr w:type="spellStart"/>
            <w:r>
              <w:rPr>
                <w:sz w:val="20"/>
              </w:rPr>
              <w:t>gépj</w:t>
            </w:r>
            <w:proofErr w:type="spellEnd"/>
            <w:r>
              <w:rPr>
                <w:sz w:val="20"/>
              </w:rPr>
              <w:t>./hó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 xml:space="preserve">5000 </w:t>
            </w:r>
            <w:r>
              <w:rPr>
                <w:i/>
                <w:sz w:val="20"/>
              </w:rPr>
              <w:t>.-Ft/</w:t>
            </w:r>
            <w:proofErr w:type="spellStart"/>
            <w:r>
              <w:rPr>
                <w:i/>
                <w:sz w:val="20"/>
              </w:rPr>
              <w:t>gépj</w:t>
            </w:r>
            <w:proofErr w:type="spellEnd"/>
            <w:r>
              <w:rPr>
                <w:i/>
                <w:sz w:val="20"/>
              </w:rPr>
              <w:t>./hó</w:t>
            </w:r>
          </w:p>
        </w:tc>
      </w:tr>
      <w:tr w:rsidR="00391F87" w:rsidTr="00391F87">
        <w:trPr>
          <w:trHeight w:val="751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5./ </w:t>
            </w:r>
            <w:r>
              <w:rPr>
                <w:sz w:val="20"/>
                <w:szCs w:val="20"/>
              </w:rPr>
              <w:t>Egyes létesítményekhez szükséges gépjármű várakozóhely igénybevétele gépkocsinként.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vertAlign w:val="superscript"/>
              </w:rPr>
              <w:t>4</w:t>
            </w:r>
            <w:r>
              <w:rPr>
                <w:i/>
                <w:sz w:val="20"/>
                <w:szCs w:val="20"/>
              </w:rPr>
              <w:t>2900</w:t>
            </w:r>
            <w:r>
              <w:rPr>
                <w:i/>
                <w:sz w:val="20"/>
              </w:rPr>
              <w:t>.-Ft/</w:t>
            </w:r>
            <w:proofErr w:type="spellStart"/>
            <w:r>
              <w:rPr>
                <w:i/>
                <w:sz w:val="20"/>
              </w:rPr>
              <w:t>gépj</w:t>
            </w:r>
            <w:proofErr w:type="spellEnd"/>
            <w:r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</w:rPr>
              <w:t>hó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vertAlign w:val="superscript"/>
              </w:rPr>
              <w:t>4</w:t>
            </w:r>
            <w:r>
              <w:rPr>
                <w:i/>
                <w:sz w:val="20"/>
                <w:szCs w:val="20"/>
              </w:rPr>
              <w:t>2900</w:t>
            </w:r>
            <w:r>
              <w:rPr>
                <w:i/>
                <w:sz w:val="20"/>
              </w:rPr>
              <w:t>.-Ft/</w:t>
            </w:r>
            <w:proofErr w:type="spellStart"/>
            <w:r>
              <w:rPr>
                <w:i/>
                <w:sz w:val="20"/>
              </w:rPr>
              <w:t>gépj</w:t>
            </w:r>
            <w:proofErr w:type="spellEnd"/>
            <w:r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</w:rPr>
              <w:t>hó</w:t>
            </w:r>
          </w:p>
        </w:tc>
      </w:tr>
      <w:tr w:rsidR="00391F87" w:rsidTr="00391F87">
        <w:trPr>
          <w:trHeight w:val="751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 Kizárólagos használatú parkolóbérlés üzletek részére, 08.00-18.00 óra között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vertAlign w:val="superscript"/>
              </w:rPr>
              <w:t>4</w:t>
            </w:r>
            <w:r>
              <w:rPr>
                <w:i/>
                <w:sz w:val="20"/>
                <w:szCs w:val="20"/>
              </w:rPr>
              <w:t>15.000 .-Ft/</w:t>
            </w:r>
            <w:proofErr w:type="spellStart"/>
            <w:r>
              <w:rPr>
                <w:i/>
                <w:sz w:val="20"/>
                <w:szCs w:val="20"/>
              </w:rPr>
              <w:t>gépj</w:t>
            </w:r>
            <w:proofErr w:type="spellEnd"/>
            <w:r>
              <w:rPr>
                <w:i/>
                <w:sz w:val="20"/>
                <w:szCs w:val="20"/>
              </w:rPr>
              <w:t>./hó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vertAlign w:val="superscript"/>
              </w:rPr>
              <w:t>4</w:t>
            </w:r>
            <w:r>
              <w:rPr>
                <w:i/>
                <w:sz w:val="20"/>
                <w:szCs w:val="20"/>
              </w:rPr>
              <w:t>15.000 .-Ft/</w:t>
            </w:r>
            <w:proofErr w:type="spellStart"/>
            <w:r>
              <w:rPr>
                <w:i/>
                <w:sz w:val="20"/>
                <w:szCs w:val="20"/>
              </w:rPr>
              <w:t>gépj</w:t>
            </w:r>
            <w:proofErr w:type="spellEnd"/>
            <w:r>
              <w:rPr>
                <w:i/>
                <w:sz w:val="20"/>
                <w:szCs w:val="20"/>
              </w:rPr>
              <w:t>./hó</w:t>
            </w:r>
          </w:p>
        </w:tc>
      </w:tr>
      <w:tr w:rsidR="00391F87" w:rsidTr="00391F87">
        <w:trPr>
          <w:trHeight w:val="2135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7./ </w:t>
            </w:r>
            <w:r>
              <w:rPr>
                <w:sz w:val="20"/>
                <w:szCs w:val="20"/>
              </w:rPr>
              <w:t>Alkalmi mozgóárusítás, alkalmi árusítás.</w:t>
            </w:r>
          </w:p>
          <w:p w:rsidR="00391F87" w:rsidRDefault="00391F8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(ünnepek előtti vásár, karácsony, húsvét, stb.)</w:t>
            </w:r>
          </w:p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Legalább 3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terület igénybevétele kötelező.</w:t>
            </w:r>
          </w:p>
          <w:p w:rsidR="00391F87" w:rsidRDefault="00391F87">
            <w:pPr>
              <w:rPr>
                <w:sz w:val="20"/>
                <w:szCs w:val="20"/>
              </w:rPr>
            </w:pPr>
          </w:p>
          <w:p w:rsidR="00391F87" w:rsidRDefault="00391F87">
            <w:pPr>
              <w:rPr>
                <w:sz w:val="20"/>
                <w:szCs w:val="20"/>
              </w:rPr>
            </w:pPr>
          </w:p>
          <w:p w:rsidR="00391F87" w:rsidRDefault="00391F87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700.- Ft/m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/nap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500.- Ft/m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/nap</w:t>
            </w:r>
          </w:p>
        </w:tc>
      </w:tr>
      <w:tr w:rsidR="00391F87" w:rsidTr="00391F87">
        <w:trPr>
          <w:trHeight w:val="64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8./ Alkalmi dinnye, burgonya és fenyőfa árusítás.</w:t>
            </w:r>
          </w:p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Legalább 25 m</w:t>
            </w:r>
            <w:r>
              <w:rPr>
                <w:i/>
                <w:sz w:val="20"/>
                <w:szCs w:val="20"/>
                <w:vertAlign w:val="superscript"/>
              </w:rPr>
              <w:t>2</w:t>
            </w:r>
            <w:r>
              <w:rPr>
                <w:i/>
                <w:sz w:val="20"/>
                <w:szCs w:val="20"/>
              </w:rPr>
              <w:t xml:space="preserve"> terület igénybevétele kötelező.</w:t>
            </w:r>
          </w:p>
          <w:p w:rsidR="00391F87" w:rsidRDefault="00391F8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700.- Ft/m</w:t>
            </w:r>
            <w:r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b/>
                <w:i/>
                <w:sz w:val="20"/>
                <w:szCs w:val="20"/>
              </w:rPr>
              <w:t>/nap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700.- Ft/m</w:t>
            </w:r>
            <w:r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b/>
                <w:i/>
                <w:sz w:val="20"/>
                <w:szCs w:val="20"/>
              </w:rPr>
              <w:t>/nap</w:t>
            </w:r>
          </w:p>
        </w:tc>
      </w:tr>
      <w:tr w:rsidR="00391F87" w:rsidTr="00391F87">
        <w:trPr>
          <w:trHeight w:val="64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9./ Film, TV, videofelvétel készítése.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F87" w:rsidRDefault="00391F8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3000.- Ft/m</w:t>
            </w:r>
            <w:r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b/>
                <w:i/>
                <w:sz w:val="20"/>
                <w:szCs w:val="20"/>
              </w:rPr>
              <w:t>/nap</w:t>
            </w:r>
          </w:p>
          <w:p w:rsidR="00391F87" w:rsidRDefault="00391F8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F87" w:rsidRDefault="00391F8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2000.- Ft/m</w:t>
            </w:r>
            <w:r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b/>
                <w:i/>
                <w:sz w:val="20"/>
                <w:szCs w:val="20"/>
              </w:rPr>
              <w:t>/nap</w:t>
            </w:r>
          </w:p>
          <w:p w:rsidR="00391F87" w:rsidRDefault="00391F87">
            <w:pPr>
              <w:rPr>
                <w:b/>
                <w:i/>
                <w:sz w:val="20"/>
                <w:szCs w:val="20"/>
              </w:rPr>
            </w:pPr>
          </w:p>
        </w:tc>
      </w:tr>
      <w:tr w:rsidR="00391F87" w:rsidTr="00391F87">
        <w:trPr>
          <w:trHeight w:val="64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10./ </w:t>
            </w:r>
            <w:r>
              <w:rPr>
                <w:sz w:val="20"/>
                <w:szCs w:val="20"/>
              </w:rPr>
              <w:t>Mozgóbolt.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0"/>
              </w:rPr>
              <w:t>15.000</w:t>
            </w:r>
            <w:r>
              <w:rPr>
                <w:b/>
                <w:i/>
                <w:sz w:val="20"/>
              </w:rPr>
              <w:t>.-Ft/m</w:t>
            </w:r>
            <w:r>
              <w:rPr>
                <w:b/>
                <w:i/>
                <w:sz w:val="20"/>
                <w:vertAlign w:val="superscript"/>
              </w:rPr>
              <w:t>2</w:t>
            </w:r>
            <w:r>
              <w:rPr>
                <w:b/>
                <w:i/>
                <w:sz w:val="20"/>
              </w:rPr>
              <w:t>/hó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0"/>
              </w:rPr>
              <w:t>15</w:t>
            </w:r>
            <w:r>
              <w:rPr>
                <w:b/>
                <w:i/>
                <w:sz w:val="20"/>
              </w:rPr>
              <w:t>.000.- Ft/m</w:t>
            </w:r>
            <w:r>
              <w:rPr>
                <w:b/>
                <w:i/>
                <w:sz w:val="20"/>
                <w:vertAlign w:val="superscript"/>
              </w:rPr>
              <w:t>2</w:t>
            </w:r>
            <w:r>
              <w:rPr>
                <w:b/>
                <w:i/>
                <w:sz w:val="20"/>
              </w:rPr>
              <w:t>/hó</w:t>
            </w:r>
          </w:p>
        </w:tc>
      </w:tr>
      <w:tr w:rsidR="00391F87" w:rsidTr="00391F87">
        <w:trPr>
          <w:trHeight w:val="116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</w:rPr>
              <w:t>./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Önkormányzati tulajdonban lévő közterületen, egyéb földrészleten megépített garázsok bérleti díja.</w:t>
            </w:r>
          </w:p>
          <w:p w:rsidR="00391F87" w:rsidRDefault="00391F87">
            <w:pPr>
              <w:rPr>
                <w:b/>
                <w:sz w:val="20"/>
                <w:szCs w:val="20"/>
              </w:rPr>
            </w:pPr>
          </w:p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tulajdonban lévő földrészleten elhelyezkedő horgásztelek.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0"/>
              </w:rPr>
              <w:t>200</w:t>
            </w:r>
            <w:r>
              <w:rPr>
                <w:b/>
                <w:i/>
                <w:sz w:val="20"/>
              </w:rPr>
              <w:t>.-Ft/m2/hó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0"/>
              </w:rPr>
              <w:t>200</w:t>
            </w:r>
            <w:r>
              <w:rPr>
                <w:b/>
                <w:i/>
                <w:sz w:val="20"/>
              </w:rPr>
              <w:t>.-Ft/m2/hó</w:t>
            </w:r>
          </w:p>
        </w:tc>
      </w:tr>
      <w:tr w:rsidR="00391F87" w:rsidTr="00391F87">
        <w:trPr>
          <w:trHeight w:val="1386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lastRenderedPageBreak/>
              <w:t>12./</w:t>
            </w:r>
            <w:r>
              <w:rPr>
                <w:i/>
                <w:sz w:val="20"/>
              </w:rPr>
              <w:t>Kiskereskedelmi üzlet esetén árusításra használt közterület.</w:t>
            </w:r>
          </w:p>
          <w:p w:rsidR="00391F87" w:rsidRDefault="00391F8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Legfeljebb 25 m2. terület vehető igénybe.</w:t>
            </w:r>
          </w:p>
          <w:p w:rsidR="00391F87" w:rsidRDefault="00391F87">
            <w:pPr>
              <w:rPr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0"/>
              </w:rPr>
              <w:t>Helyi vállalkozó 2.200.-Ft/m2/</w:t>
            </w:r>
            <w:proofErr w:type="gramStart"/>
            <w:r>
              <w:rPr>
                <w:b/>
                <w:i/>
                <w:sz w:val="20"/>
                <w:szCs w:val="20"/>
              </w:rPr>
              <w:t>hó                 Nem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helyi 3.000.-Ft/m2/hó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Helyi vállalkozó 1.400.-Ft/m2/hó                </w:t>
            </w:r>
          </w:p>
          <w:p w:rsidR="00391F87" w:rsidRDefault="00391F8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Nem helyi 2.000.-Ft/m2/hó</w:t>
            </w:r>
          </w:p>
        </w:tc>
      </w:tr>
      <w:tr w:rsidR="00391F87" w:rsidTr="00391F87">
        <w:trPr>
          <w:trHeight w:val="1386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</w:t>
            </w:r>
            <w:r>
              <w:rPr>
                <w:i/>
                <w:vertAlign w:val="superscript"/>
              </w:rPr>
              <w:t xml:space="preserve">4 </w:t>
            </w:r>
            <w:r>
              <w:rPr>
                <w:i/>
                <w:sz w:val="20"/>
                <w:szCs w:val="20"/>
              </w:rPr>
              <w:t>Szórólap vagy ajándék termék osztása közterületen Legalább 1 m2. terület igénybevétele kötelező.</w:t>
            </w:r>
          </w:p>
          <w:p w:rsidR="00391F87" w:rsidRDefault="00391F87">
            <w:pPr>
              <w:rPr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F87" w:rsidRDefault="00391F8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1.000.-Ft/nap</w:t>
            </w:r>
          </w:p>
          <w:p w:rsidR="00391F87" w:rsidRDefault="00391F8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F87" w:rsidRDefault="00391F8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1.000.-Ft/nap</w:t>
            </w:r>
          </w:p>
          <w:p w:rsidR="00391F87" w:rsidRDefault="00391F8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91F87" w:rsidTr="00391F87">
        <w:trPr>
          <w:trHeight w:val="1984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14./</w:t>
            </w:r>
            <w:r>
              <w:rPr>
                <w:i/>
                <w:vertAlign w:val="superscript"/>
              </w:rPr>
              <w:t xml:space="preserve"> </w:t>
            </w:r>
            <w:r>
              <w:rPr>
                <w:i/>
                <w:sz w:val="20"/>
              </w:rPr>
              <w:t xml:space="preserve">Nem engedélyköteles építkezés során építőanyag tárolása közterületen legfeljebb 30 napig. </w:t>
            </w:r>
            <w:r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</w:rPr>
              <w:t xml:space="preserve">Magánszemélyek lakásépítése esetén az </w:t>
            </w:r>
            <w:proofErr w:type="gramStart"/>
            <w:r>
              <w:rPr>
                <w:i/>
                <w:sz w:val="20"/>
              </w:rPr>
              <w:t>építési  engedély</w:t>
            </w:r>
            <w:proofErr w:type="gramEnd"/>
            <w:r>
              <w:rPr>
                <w:i/>
                <w:sz w:val="20"/>
              </w:rPr>
              <w:t xml:space="preserve"> kiadásától számított </w:t>
            </w:r>
            <w:r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</w:rPr>
              <w:t xml:space="preserve"> évig, de legfeljebb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</w:rPr>
              <w:t xml:space="preserve"> a használatbavételi engedély megadásáig az építőanyag tárolása 10 m2 fölött</w:t>
            </w:r>
            <w:r>
              <w:rPr>
                <w:i/>
                <w:sz w:val="20"/>
                <w:szCs w:val="20"/>
              </w:rPr>
              <w:t xml:space="preserve">.) Építőipar állványzat legfeljebb </w:t>
            </w:r>
            <w:r>
              <w:rPr>
                <w:i/>
                <w:sz w:val="20"/>
              </w:rPr>
              <w:t xml:space="preserve">25 m2 terület vehető igénybe és legfeljebb 30 napos időtartamra.  </w:t>
            </w:r>
            <w:r>
              <w:rPr>
                <w:i/>
                <w:sz w:val="20"/>
                <w:szCs w:val="20"/>
              </w:rPr>
              <w:t xml:space="preserve"> A járda szabadon hagyása kötelező.-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200.-Ft/m2/nap Változás, hogy magánszemélyeknek 1 évre jár a 10 m2 terület. Bejelentés köteles az ingyenes igény is.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200.-Ft/m2/nap Változás, hogy magánszemélyeknek 1 évre jár a 10 m2 terület. Bejelentés köteles az ingyenes igény is.</w:t>
            </w:r>
          </w:p>
        </w:tc>
      </w:tr>
      <w:tr w:rsidR="00391F87" w:rsidTr="00391F87">
        <w:trPr>
          <w:trHeight w:val="70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 xml:space="preserve">15./ </w:t>
            </w:r>
            <w:proofErr w:type="gramStart"/>
            <w:r>
              <w:rPr>
                <w:i/>
                <w:sz w:val="20"/>
              </w:rPr>
              <w:t>Konténer</w:t>
            </w:r>
            <w:proofErr w:type="gramEnd"/>
            <w:r>
              <w:rPr>
                <w:i/>
                <w:sz w:val="20"/>
              </w:rPr>
              <w:t xml:space="preserve"> elhelyezése közterületen.</w:t>
            </w:r>
          </w:p>
          <w:p w:rsidR="00391F87" w:rsidRDefault="00391F87">
            <w:pPr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</w:rPr>
              <w:t>Legfeljebb 20m2 terület vehető igénybe</w:t>
            </w:r>
            <w:r>
              <w:rPr>
                <w:i/>
                <w:sz w:val="20"/>
                <w:szCs w:val="20"/>
              </w:rPr>
              <w:t>.) Bejelentés köteles</w:t>
            </w:r>
            <w:r>
              <w:rPr>
                <w:i/>
                <w:sz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Ha bejelentés megtörténik, 3 nap ingyenes, ha nem szól és tetten érik, akkor nem jár az ingyenesség.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1.000.- Ft/nap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391F87" w:rsidRDefault="00391F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Ha bejelentés megtörténik, 3 nap ingyenes.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1.000.- </w:t>
            </w:r>
            <w:r>
              <w:rPr>
                <w:i/>
                <w:sz w:val="20"/>
              </w:rPr>
              <w:t>Ft/nap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391F87" w:rsidRDefault="00391F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Ha bejelentés megtörténik, 3 nap ingyenes.</w:t>
            </w:r>
          </w:p>
        </w:tc>
      </w:tr>
      <w:tr w:rsidR="00391F87" w:rsidTr="00391F87">
        <w:trPr>
          <w:trHeight w:val="1115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16./</w:t>
            </w:r>
            <w:r>
              <w:rPr>
                <w:sz w:val="20"/>
                <w:szCs w:val="20"/>
              </w:rPr>
              <w:t>Reklámtábla, reklámhordozó és egyéb reklámcélú berendezés elhelyezése közvilágítási, villany- és telefon oszlopon.</w:t>
            </w:r>
          </w:p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Legfeljebb 2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méretben a 421/2015 (XII.23.) Korm. rendelet alapján.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1.000.- Ft/nap</w:t>
            </w:r>
          </w:p>
        </w:tc>
      </w:tr>
      <w:tr w:rsidR="00391F87" w:rsidTr="00391F87">
        <w:trPr>
          <w:trHeight w:val="66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17./ Cirkusz.</w:t>
            </w:r>
          </w:p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Helye a dunakeszi repülőtér. A Kérelemhez az állattartásról az engedélyeket csatolni szükséges</w:t>
            </w:r>
            <w:r>
              <w:t xml:space="preserve">. 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</w:p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egyedi elbírálás szerint</w:t>
            </w:r>
          </w:p>
        </w:tc>
      </w:tr>
      <w:tr w:rsidR="00391F87" w:rsidTr="00391F87">
        <w:trPr>
          <w:trHeight w:val="66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b/>
                <w:i/>
                <w:vertAlign w:val="superscript"/>
              </w:rPr>
            </w:pPr>
            <w:r>
              <w:rPr>
                <w:i/>
                <w:sz w:val="20"/>
                <w:szCs w:val="20"/>
              </w:rPr>
              <w:t>18./ Kulturális és sportrendezvények (elkerített terület/ideiglenes színpad)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egyedi elbírálás szerint</w:t>
            </w:r>
          </w:p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91F87" w:rsidTr="00391F87">
        <w:trPr>
          <w:trHeight w:val="66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19./</w:t>
            </w:r>
            <w:r>
              <w:rPr>
                <w:i/>
                <w:vertAlign w:val="superscript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Betonpumpa, daru, 5 T feletti bármilyen berendezés vagy felszerelés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10.000.-Ft/nap</w:t>
            </w:r>
          </w:p>
        </w:tc>
      </w:tr>
      <w:tr w:rsidR="00391F87" w:rsidTr="00391F87">
        <w:trPr>
          <w:trHeight w:val="66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20./ Helyi közutak burkolatbontással járó, nem közlekedési célú </w:t>
            </w:r>
            <w:proofErr w:type="gramStart"/>
            <w:r>
              <w:rPr>
                <w:i/>
                <w:sz w:val="20"/>
                <w:szCs w:val="20"/>
              </w:rPr>
              <w:t>igénybevétel  (</w:t>
            </w:r>
            <w:proofErr w:type="gramEnd"/>
            <w:r>
              <w:rPr>
                <w:i/>
                <w:sz w:val="20"/>
                <w:szCs w:val="20"/>
              </w:rPr>
              <w:t>útpálya, járda, padka, parkoló)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sz w:val="20"/>
                <w:szCs w:val="20"/>
              </w:rPr>
              <w:t>0-15 napig ingyenes, 15-30 napig 1000.-Ft/m2/nap, 30 nap után 5000 Ft/m2/nap</w:t>
            </w:r>
          </w:p>
        </w:tc>
      </w:tr>
      <w:tr w:rsidR="00391F87" w:rsidTr="00391F87">
        <w:trPr>
          <w:trHeight w:val="66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21./ A települési szilárdhulladék tárolók közterületen történő használatakor</w:t>
            </w:r>
          </w:p>
          <w:p w:rsidR="00391F87" w:rsidRDefault="00391F87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F87" w:rsidRDefault="00391F87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1500.-Ft/m2/hó</w:t>
            </w:r>
          </w:p>
        </w:tc>
      </w:tr>
      <w:tr w:rsidR="00391F87" w:rsidTr="00391F87">
        <w:trPr>
          <w:trHeight w:val="66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F87" w:rsidRDefault="00391F8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./ A jelen mellékletben felsorolt használati célok </w:t>
            </w:r>
            <w:r>
              <w:rPr>
                <w:sz w:val="20"/>
                <w:szCs w:val="20"/>
              </w:rPr>
              <w:br/>
              <w:t>egyikébe sem sorolható igény.</w:t>
            </w:r>
          </w:p>
          <w:p w:rsidR="00391F87" w:rsidRDefault="00391F87">
            <w:pPr>
              <w:rPr>
                <w:b/>
                <w:vertAlign w:val="superscript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F87" w:rsidRDefault="00391F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egyedi elbírálás szerint</w:t>
            </w:r>
          </w:p>
          <w:p w:rsidR="00391F87" w:rsidRDefault="00391F87">
            <w:pPr>
              <w:jc w:val="center"/>
              <w:rPr>
                <w:b/>
                <w:sz w:val="20"/>
              </w:rPr>
            </w:pPr>
          </w:p>
        </w:tc>
      </w:tr>
    </w:tbl>
    <w:p w:rsidR="00391F87" w:rsidRDefault="00391F87" w:rsidP="00391F87"/>
    <w:p w:rsidR="00391F87" w:rsidRDefault="00391F87" w:rsidP="00391F87">
      <w:pPr>
        <w:rPr>
          <w:b/>
          <w:bCs/>
        </w:rPr>
      </w:pPr>
    </w:p>
    <w:p w:rsidR="00F47425" w:rsidRPr="00391F87" w:rsidRDefault="00F47425" w:rsidP="00391F87">
      <w:pPr>
        <w:rPr>
          <w:b/>
          <w:i/>
          <w:noProof/>
          <w:szCs w:val="20"/>
        </w:rPr>
      </w:pPr>
      <w:bookmarkStart w:id="0" w:name="_GoBack"/>
      <w:bookmarkEnd w:id="0"/>
    </w:p>
    <w:sectPr w:rsidR="00F47425" w:rsidRPr="0039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602"/>
    <w:multiLevelType w:val="hybridMultilevel"/>
    <w:tmpl w:val="4D2E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5"/>
    <w:rsid w:val="00391F87"/>
    <w:rsid w:val="00567562"/>
    <w:rsid w:val="00B95B05"/>
    <w:rsid w:val="00F4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4F1F"/>
  <w15:chartTrackingRefBased/>
  <w15:docId w15:val="{E1A1C0BD-E194-4C50-A07C-C514AAF8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B95B0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95B0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jezetCm">
    <w:name w:val="FejezetCím"/>
    <w:basedOn w:val="Norml"/>
    <w:uiPriority w:val="99"/>
    <w:rsid w:val="00391F87"/>
    <w:pPr>
      <w:keepNext/>
      <w:keepLines/>
      <w:spacing w:before="480" w:after="240"/>
      <w:jc w:val="center"/>
    </w:pPr>
    <w:rPr>
      <w:b/>
      <w:bCs/>
      <w:i/>
      <w:i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3</cp:revision>
  <dcterms:created xsi:type="dcterms:W3CDTF">2020-05-05T13:10:00Z</dcterms:created>
  <dcterms:modified xsi:type="dcterms:W3CDTF">2020-05-05T13:11:00Z</dcterms:modified>
</cp:coreProperties>
</file>