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A1" w:rsidRDefault="00123CA1" w:rsidP="00123CA1">
      <w:pPr>
        <w:pStyle w:val="Cmsor1"/>
      </w:pPr>
      <w:r>
        <w:t>JEGYZŐKÖNYVI KIVONAT</w:t>
      </w:r>
    </w:p>
    <w:p w:rsidR="00123CA1" w:rsidRDefault="00123CA1" w:rsidP="00123CA1">
      <w:pPr>
        <w:tabs>
          <w:tab w:val="left" w:pos="2372"/>
        </w:tabs>
        <w:jc w:val="center"/>
      </w:pPr>
    </w:p>
    <w:p w:rsidR="00123CA1" w:rsidRDefault="00123CA1" w:rsidP="00123CA1">
      <w:pPr>
        <w:tabs>
          <w:tab w:val="left" w:pos="2372"/>
        </w:tabs>
        <w:jc w:val="center"/>
      </w:pPr>
      <w:r>
        <w:t xml:space="preserve">Bekecs község Önkormányzata Képviselőtestületének </w:t>
      </w:r>
      <w:r>
        <w:rPr>
          <w:b/>
          <w:bCs/>
        </w:rPr>
        <w:t>2013. március 28-án</w:t>
      </w:r>
      <w:r>
        <w:t xml:space="preserve"> megtartott ülésének jegyzőkönyvéből</w:t>
      </w:r>
    </w:p>
    <w:p w:rsidR="00123CA1" w:rsidRDefault="00123CA1" w:rsidP="00123CA1">
      <w:pPr>
        <w:jc w:val="center"/>
        <w:rPr>
          <w:b/>
        </w:rPr>
      </w:pPr>
    </w:p>
    <w:p w:rsidR="00123CA1" w:rsidRDefault="00123CA1" w:rsidP="00123CA1">
      <w:pPr>
        <w:jc w:val="center"/>
        <w:rPr>
          <w:b/>
        </w:rPr>
      </w:pPr>
    </w:p>
    <w:p w:rsidR="00123CA1" w:rsidRDefault="00123CA1" w:rsidP="00123CA1">
      <w:pPr>
        <w:jc w:val="center"/>
        <w:rPr>
          <w:b/>
        </w:rPr>
      </w:pPr>
    </w:p>
    <w:p w:rsidR="00123CA1" w:rsidRDefault="00123CA1" w:rsidP="00123CA1">
      <w:pPr>
        <w:jc w:val="center"/>
        <w:rPr>
          <w:b/>
        </w:rPr>
      </w:pPr>
      <w:r>
        <w:rPr>
          <w:b/>
        </w:rPr>
        <w:t>Bekecs Község Önkormányzata Képviselő-testületének</w:t>
      </w:r>
    </w:p>
    <w:p w:rsidR="00123CA1" w:rsidRDefault="00123CA1" w:rsidP="00123CA1">
      <w:pPr>
        <w:jc w:val="center"/>
        <w:rPr>
          <w:b/>
          <w:u w:val="single"/>
        </w:rPr>
      </w:pPr>
    </w:p>
    <w:p w:rsidR="00123CA1" w:rsidRDefault="00123CA1" w:rsidP="00123CA1">
      <w:pPr>
        <w:jc w:val="center"/>
        <w:rPr>
          <w:b/>
          <w:u w:val="single"/>
        </w:rPr>
      </w:pPr>
      <w:r>
        <w:rPr>
          <w:b/>
          <w:u w:val="single"/>
        </w:rPr>
        <w:t>8/2013.(III.29.) önkormányzati rendelete</w:t>
      </w:r>
    </w:p>
    <w:p w:rsidR="00123CA1" w:rsidRDefault="00123CA1" w:rsidP="00123CA1">
      <w:pPr>
        <w:jc w:val="both"/>
      </w:pPr>
    </w:p>
    <w:p w:rsidR="00123CA1" w:rsidRDefault="00123CA1" w:rsidP="00123CA1">
      <w:pPr>
        <w:jc w:val="center"/>
        <w:rPr>
          <w:b/>
        </w:rPr>
      </w:pPr>
      <w:r>
        <w:rPr>
          <w:b/>
        </w:rPr>
        <w:t>A magánszemélyek kommunális adójáról szóló 24/2007. (XII.17.) önkormányzati rendeletének módosításáról.</w:t>
      </w:r>
    </w:p>
    <w:p w:rsidR="00123CA1" w:rsidRDefault="00123CA1" w:rsidP="00123CA1">
      <w:pPr>
        <w:jc w:val="center"/>
        <w:rPr>
          <w:b/>
        </w:rPr>
      </w:pPr>
    </w:p>
    <w:p w:rsidR="00123CA1" w:rsidRDefault="00123CA1" w:rsidP="00123CA1">
      <w:pPr>
        <w:jc w:val="both"/>
      </w:pPr>
      <w:r>
        <w:t xml:space="preserve">Bekecs Község Önkormányzatának Képviselő-testülete a helyi adókról szóló 1990. évi C. törvény 1. § (1) bekezdésében foglalt felhatalmazás alapján, az Alaptörvény 32. cikk (1) bekezdés h) </w:t>
      </w:r>
      <w:proofErr w:type="gramStart"/>
      <w:r>
        <w:t>pontjában  meghatározott</w:t>
      </w:r>
      <w:proofErr w:type="gramEnd"/>
      <w:r>
        <w:t xml:space="preserve"> feladatkörében eljárva a következőket rendeli el:</w:t>
      </w:r>
    </w:p>
    <w:p w:rsidR="00123CA1" w:rsidRDefault="00123CA1" w:rsidP="00123CA1">
      <w:pPr>
        <w:jc w:val="both"/>
        <w:rPr>
          <w:b/>
        </w:rPr>
      </w:pPr>
    </w:p>
    <w:p w:rsidR="00123CA1" w:rsidRDefault="00123CA1" w:rsidP="00123CA1">
      <w:pPr>
        <w:jc w:val="both"/>
      </w:pPr>
      <w:r>
        <w:rPr>
          <w:b/>
        </w:rPr>
        <w:t xml:space="preserve">1. § </w:t>
      </w:r>
      <w:r>
        <w:t>A magánszemélyek kommunális adójáról szóló 24/2007. (XII.17.) önkormányzati rendelet 4. §</w:t>
      </w:r>
      <w:proofErr w:type="spellStart"/>
      <w:r>
        <w:t>-a</w:t>
      </w:r>
      <w:proofErr w:type="spellEnd"/>
      <w:r>
        <w:t xml:space="preserve"> helyébe a következő rendelkezés lép:</w:t>
      </w:r>
    </w:p>
    <w:p w:rsidR="00123CA1" w:rsidRDefault="00123CA1" w:rsidP="00123CA1">
      <w:pPr>
        <w:jc w:val="both"/>
      </w:pPr>
    </w:p>
    <w:p w:rsidR="00123CA1" w:rsidRDefault="00123CA1" w:rsidP="00123CA1">
      <w:pPr>
        <w:jc w:val="both"/>
      </w:pPr>
      <w:r>
        <w:t>„4. § Az adó mértéke adótárgyanként, valamint nem magánszemély tulajdonában levő lakásnál bérleményenként 8.000,</w:t>
      </w:r>
      <w:proofErr w:type="spellStart"/>
      <w:r>
        <w:t>-Ft</w:t>
      </w:r>
      <w:proofErr w:type="spellEnd"/>
      <w:r>
        <w:t>/év.”</w:t>
      </w:r>
    </w:p>
    <w:p w:rsidR="00123CA1" w:rsidRDefault="00123CA1" w:rsidP="00123CA1">
      <w:pPr>
        <w:jc w:val="both"/>
      </w:pPr>
    </w:p>
    <w:p w:rsidR="00123CA1" w:rsidRDefault="00123CA1" w:rsidP="00123CA1">
      <w:r>
        <w:rPr>
          <w:b/>
        </w:rPr>
        <w:t>2. §</w:t>
      </w:r>
      <w:r>
        <w:t xml:space="preserve">  Ez a rendelet kihirdetését követő 3. napon lép hatályba és a hatálybalépését megelőzően bevallott és megfizetett adóra is alkalmazni kell.</w:t>
      </w:r>
    </w:p>
    <w:p w:rsidR="00123CA1" w:rsidRDefault="00123CA1" w:rsidP="00123CA1"/>
    <w:p w:rsidR="00123CA1" w:rsidRDefault="00123CA1" w:rsidP="00123CA1">
      <w:r>
        <w:rPr>
          <w:b/>
        </w:rPr>
        <w:t xml:space="preserve">3. § </w:t>
      </w:r>
      <w:r>
        <w:t xml:space="preserve">A 2013. első félévben teljesített </w:t>
      </w:r>
      <w:proofErr w:type="gramStart"/>
      <w:r>
        <w:t>kommunális  adó</w:t>
      </w:r>
      <w:proofErr w:type="gramEnd"/>
      <w:r>
        <w:t xml:space="preserve"> befizetések elszámolása tekintetében az adózás rendjéről szóló törvény  43. § (5) (6) bekezdésében foglaltak szerint kell eljárni. </w:t>
      </w:r>
    </w:p>
    <w:p w:rsidR="00123CA1" w:rsidRDefault="00123CA1" w:rsidP="00123CA1">
      <w:pPr>
        <w:autoSpaceDE w:val="0"/>
        <w:autoSpaceDN w:val="0"/>
        <w:adjustRightInd w:val="0"/>
        <w:jc w:val="both"/>
      </w:pPr>
    </w:p>
    <w:p w:rsidR="00123CA1" w:rsidRDefault="00123CA1" w:rsidP="00123CA1">
      <w:r>
        <w:t>Bekecs, 2013. március 28.</w:t>
      </w:r>
    </w:p>
    <w:p w:rsidR="00123CA1" w:rsidRDefault="00123CA1" w:rsidP="00123CA1"/>
    <w:p w:rsidR="00123CA1" w:rsidRDefault="00123CA1" w:rsidP="00123CA1"/>
    <w:p w:rsidR="00123CA1" w:rsidRDefault="00123CA1" w:rsidP="00123CA1">
      <w:r>
        <w:t xml:space="preserve">                Béki József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smartTagPr>
          <w:attr w:name="ProductID" w:val="Bodn￡r J￡nosn￩"/>
        </w:smartTagPr>
        <w:r>
          <w:t>Bodnár Jánosné</w:t>
        </w:r>
      </w:smartTag>
    </w:p>
    <w:p w:rsidR="00123CA1" w:rsidRDefault="00123CA1" w:rsidP="00123CA1">
      <w:r>
        <w:t xml:space="preserve">  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jegyző</w:t>
      </w:r>
    </w:p>
    <w:p w:rsidR="00123CA1" w:rsidRDefault="00123CA1" w:rsidP="00123CA1"/>
    <w:p w:rsidR="00123CA1" w:rsidRDefault="00123CA1" w:rsidP="00123CA1"/>
    <w:p w:rsidR="00123CA1" w:rsidRDefault="00123CA1" w:rsidP="00123CA1">
      <w:r>
        <w:t xml:space="preserve">A rendelet kihirdetésének napja: </w:t>
      </w:r>
    </w:p>
    <w:p w:rsidR="00123CA1" w:rsidRDefault="00123CA1" w:rsidP="00123CA1">
      <w:r>
        <w:t>Bekecs, 2013. március 29.</w:t>
      </w:r>
      <w:r>
        <w:tab/>
      </w:r>
      <w:r>
        <w:tab/>
      </w:r>
      <w:r>
        <w:tab/>
      </w:r>
      <w:r>
        <w:tab/>
        <w:t xml:space="preserve">                                  Bodnár Jánosné                             </w:t>
      </w:r>
    </w:p>
    <w:p w:rsidR="00123CA1" w:rsidRDefault="00123CA1" w:rsidP="00123CA1">
      <w:r>
        <w:t xml:space="preserve">                                                                                                                              </w:t>
      </w:r>
      <w:proofErr w:type="gramStart"/>
      <w:r>
        <w:t>jegyző</w:t>
      </w:r>
      <w:proofErr w:type="gramEnd"/>
    </w:p>
    <w:p w:rsidR="00074EF8" w:rsidRDefault="00074EF8"/>
    <w:sectPr w:rsidR="00074EF8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CA1"/>
    <w:rsid w:val="00074EF8"/>
    <w:rsid w:val="000E100E"/>
    <w:rsid w:val="0012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3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23CA1"/>
    <w:pPr>
      <w:keepNext/>
      <w:tabs>
        <w:tab w:val="left" w:pos="2372"/>
      </w:tabs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23CA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Varadi Anett</dc:creator>
  <cp:keywords/>
  <dc:description/>
  <cp:lastModifiedBy>Varadi Anett</cp:lastModifiedBy>
  <cp:revision>2</cp:revision>
  <dcterms:created xsi:type="dcterms:W3CDTF">2014-07-30T11:08:00Z</dcterms:created>
  <dcterms:modified xsi:type="dcterms:W3CDTF">2014-07-30T11:11:00Z</dcterms:modified>
</cp:coreProperties>
</file>