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7F" w:rsidRPr="00244A22" w:rsidRDefault="001F017F" w:rsidP="001F017F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b/>
        </w:rPr>
      </w:pPr>
      <w:bookmarkStart w:id="0" w:name="_GoBack"/>
      <w:r w:rsidRPr="00244A22">
        <w:rPr>
          <w:rFonts w:asciiTheme="majorHAnsi" w:hAnsiTheme="majorHAnsi" w:cstheme="majorHAnsi"/>
          <w:b/>
        </w:rPr>
        <w:t xml:space="preserve">melléklet a 27/2020. (XI.25.) önkormányzati rendelethez </w:t>
      </w:r>
    </w:p>
    <w:bookmarkEnd w:id="0"/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„1. melléklet a 13/2019. (VIII.2.) önkormányzati rendelethez</w:t>
      </w: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I. Iskolai étkezés</w:t>
      </w: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Iskolai napközi</w:t>
      </w:r>
    </w:p>
    <w:p w:rsidR="001F017F" w:rsidRPr="00244A22" w:rsidRDefault="001F017F" w:rsidP="001F017F">
      <w:pPr>
        <w:ind w:left="360"/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ind w:left="360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>580 Ft/nap/fő</w:t>
            </w:r>
          </w:p>
        </w:tc>
      </w:tr>
    </w:tbl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Iskolai ebéd</w:t>
      </w:r>
    </w:p>
    <w:p w:rsidR="001F017F" w:rsidRPr="00244A22" w:rsidRDefault="001F017F" w:rsidP="001F017F">
      <w:pPr>
        <w:ind w:left="360"/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>350 Ft/nap/fő</w:t>
            </w:r>
          </w:p>
        </w:tc>
      </w:tr>
    </w:tbl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 xml:space="preserve">II. Óvodai étkezés </w:t>
      </w: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>495 Ft/nap/fő</w:t>
            </w:r>
          </w:p>
        </w:tc>
      </w:tr>
    </w:tbl>
    <w:p w:rsidR="001F017F" w:rsidRPr="00244A22" w:rsidRDefault="001F017F" w:rsidP="001F017F">
      <w:pPr>
        <w:rPr>
          <w:rFonts w:asciiTheme="majorHAnsi" w:hAnsiTheme="majorHAnsi" w:cstheme="majorHAnsi"/>
        </w:rPr>
      </w:pP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III. Bölcsődei ellátás</w:t>
      </w: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Étkezés</w:t>
      </w:r>
    </w:p>
    <w:p w:rsidR="001F017F" w:rsidRPr="00244A22" w:rsidRDefault="001F017F" w:rsidP="001F017F">
      <w:pPr>
        <w:ind w:left="360"/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ind w:left="360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>495 Ft/nap/fő</w:t>
            </w:r>
          </w:p>
        </w:tc>
      </w:tr>
    </w:tbl>
    <w:p w:rsidR="001F017F" w:rsidRPr="00244A22" w:rsidRDefault="001F017F" w:rsidP="001F017F">
      <w:pPr>
        <w:rPr>
          <w:rFonts w:asciiTheme="majorHAnsi" w:hAnsiTheme="majorHAnsi" w:cstheme="majorHAnsi"/>
          <w:b/>
        </w:rPr>
      </w:pPr>
    </w:p>
    <w:p w:rsidR="001F017F" w:rsidRPr="00244A22" w:rsidRDefault="001F017F" w:rsidP="001F017F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Gondozás</w:t>
      </w:r>
    </w:p>
    <w:p w:rsidR="001F017F" w:rsidRPr="00244A22" w:rsidRDefault="001F017F" w:rsidP="001F017F">
      <w:pPr>
        <w:ind w:left="360"/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244A22">
              <w:rPr>
                <w:rFonts w:asciiTheme="majorHAnsi" w:hAnsiTheme="majorHAnsi" w:cstheme="majorHAnsi"/>
                <w:lang w:eastAsia="en-US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244A22">
              <w:rPr>
                <w:rFonts w:asciiTheme="majorHAnsi" w:hAnsiTheme="majorHAnsi" w:cstheme="majorHAnsi"/>
                <w:lang w:eastAsia="en-US"/>
              </w:rPr>
              <w:t>4.825 Ft/nap/fő</w:t>
            </w:r>
          </w:p>
        </w:tc>
      </w:tr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244A22">
              <w:rPr>
                <w:rFonts w:asciiTheme="majorHAnsi" w:hAnsiTheme="majorHAnsi" w:cstheme="majorHAnsi"/>
                <w:lang w:eastAsia="en-US"/>
              </w:rPr>
              <w:t xml:space="preserve">A 328/2011. (XII. 29.) Korm. rendelet 9. § (1) bekezdése alapján gondozásra számított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before="240"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244A22">
              <w:rPr>
                <w:rFonts w:asciiTheme="majorHAnsi" w:hAnsiTheme="majorHAnsi" w:cstheme="majorHAnsi"/>
                <w:lang w:eastAsia="en-US"/>
              </w:rPr>
              <w:t>1.555 Ft/nap/fő</w:t>
            </w:r>
          </w:p>
        </w:tc>
      </w:tr>
      <w:tr w:rsidR="001F017F" w:rsidRPr="00244A22" w:rsidTr="000A36D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 xml:space="preserve">A gondozás </w:t>
            </w:r>
            <w:r w:rsidRPr="00244A22">
              <w:rPr>
                <w:rFonts w:asciiTheme="majorHAnsi" w:hAnsiTheme="majorHAnsi" w:cstheme="majorHAnsi"/>
                <w:bCs/>
                <w:lang w:eastAsia="en-US"/>
              </w:rPr>
              <w:t>- 1997. évi XXXI. törvény 147. § (4) bekezdése alapján meghatározott -</w:t>
            </w:r>
            <w:r w:rsidRPr="00244A22">
              <w:rPr>
                <w:rFonts w:asciiTheme="majorHAnsi" w:hAnsiTheme="majorHAnsi" w:cstheme="majorHAnsi"/>
                <w:b/>
                <w:lang w:eastAsia="en-US"/>
              </w:rPr>
              <w:t xml:space="preserve">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F" w:rsidRPr="00244A22" w:rsidRDefault="001F017F" w:rsidP="000A36D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244A22">
              <w:rPr>
                <w:rFonts w:asciiTheme="majorHAnsi" w:hAnsiTheme="majorHAnsi" w:cstheme="majorHAnsi"/>
                <w:b/>
                <w:lang w:eastAsia="en-US"/>
              </w:rPr>
              <w:t>1.000 Ft/nap/fő</w:t>
            </w:r>
          </w:p>
        </w:tc>
      </w:tr>
    </w:tbl>
    <w:p w:rsidR="001F017F" w:rsidRPr="00244A22" w:rsidRDefault="001F017F" w:rsidP="001F017F">
      <w:pPr>
        <w:rPr>
          <w:rFonts w:asciiTheme="majorHAnsi" w:hAnsiTheme="majorHAnsi" w:cstheme="majorHAnsi"/>
        </w:rPr>
      </w:pPr>
    </w:p>
    <w:p w:rsidR="001F017F" w:rsidRPr="00244A22" w:rsidRDefault="001F017F" w:rsidP="001F017F">
      <w:pPr>
        <w:rPr>
          <w:rFonts w:asciiTheme="majorHAnsi" w:hAnsiTheme="majorHAnsi" w:cstheme="majorHAnsi"/>
          <w:b/>
        </w:rPr>
      </w:pPr>
      <w:r w:rsidRPr="00244A22">
        <w:rPr>
          <w:rFonts w:asciiTheme="majorHAnsi" w:hAnsiTheme="majorHAnsi" w:cstheme="majorHAnsi"/>
          <w:b/>
        </w:rPr>
        <w:t>A rendeletben meghatározott díjak az általános forgalmi adót nem tartalmazzák.”</w:t>
      </w:r>
    </w:p>
    <w:p w:rsidR="006D4AAA" w:rsidRDefault="001F017F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25CF4"/>
    <w:multiLevelType w:val="hybridMultilevel"/>
    <w:tmpl w:val="FD72AE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B5ADF"/>
    <w:multiLevelType w:val="hybridMultilevel"/>
    <w:tmpl w:val="FE580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D290A"/>
    <w:multiLevelType w:val="hybridMultilevel"/>
    <w:tmpl w:val="C8AE2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F"/>
    <w:rsid w:val="001F017F"/>
    <w:rsid w:val="003B414A"/>
    <w:rsid w:val="008D71B7"/>
    <w:rsid w:val="00AC5BB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CE91C-E647-42FA-BEB9-38641585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2020-11-27T05:52:00Z</dcterms:created>
  <dcterms:modified xsi:type="dcterms:W3CDTF">2020-11-27T05:53:00Z</dcterms:modified>
</cp:coreProperties>
</file>