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25" w:rsidRDefault="00066225" w:rsidP="00066225">
      <w:r>
        <w:t>9. melléklet az 5/2014. (II.27.</w:t>
      </w:r>
      <w:proofErr w:type="gramStart"/>
      <w:r>
        <w:t>)  önkormányzati</w:t>
      </w:r>
      <w:proofErr w:type="gramEnd"/>
      <w:r>
        <w:t xml:space="preserve"> rendelethez</w:t>
      </w:r>
    </w:p>
    <w:p w:rsidR="00066225" w:rsidRDefault="00066225" w:rsidP="00066225"/>
    <w:p w:rsidR="00066225" w:rsidRPr="00575ECE" w:rsidRDefault="00066225" w:rsidP="00066225">
      <w:pPr>
        <w:rPr>
          <w:b/>
        </w:rPr>
      </w:pPr>
      <w:r>
        <w:t xml:space="preserve">          </w:t>
      </w:r>
      <w:r>
        <w:rPr>
          <w:b/>
        </w:rPr>
        <w:t xml:space="preserve">                                                                                 </w:t>
      </w:r>
    </w:p>
    <w:p w:rsidR="00066225" w:rsidRDefault="00066225" w:rsidP="00066225">
      <w:pPr>
        <w:tabs>
          <w:tab w:val="left" w:pos="6379"/>
        </w:tabs>
      </w:pPr>
    </w:p>
    <w:p w:rsidR="00066225" w:rsidRDefault="00066225" w:rsidP="00066225">
      <w:pPr>
        <w:pStyle w:val="Tblzatfejlc"/>
        <w:suppressLineNumbers w:val="0"/>
        <w:rPr>
          <w:caps/>
        </w:rPr>
      </w:pPr>
      <w:r>
        <w:rPr>
          <w:caps/>
        </w:rPr>
        <w:t>Az önkormányzat által 2014. évben nyújtott</w:t>
      </w:r>
    </w:p>
    <w:p w:rsidR="00066225" w:rsidRDefault="00066225" w:rsidP="00066225">
      <w:pPr>
        <w:pStyle w:val="Cmsor1"/>
        <w:tabs>
          <w:tab w:val="left" w:pos="0"/>
          <w:tab w:val="left" w:pos="6379"/>
        </w:tabs>
        <w:jc w:val="center"/>
        <w:rPr>
          <w:b w:val="0"/>
          <w:caps/>
          <w:sz w:val="24"/>
        </w:rPr>
      </w:pPr>
      <w:r>
        <w:rPr>
          <w:b w:val="0"/>
          <w:caps/>
          <w:sz w:val="24"/>
        </w:rPr>
        <w:t>közvetett támogatások</w:t>
      </w:r>
    </w:p>
    <w:p w:rsidR="00066225" w:rsidRDefault="00066225" w:rsidP="00066225">
      <w:pPr>
        <w:tabs>
          <w:tab w:val="left" w:pos="6379"/>
        </w:tabs>
        <w:rPr>
          <w:b/>
          <w:u w:val="single"/>
        </w:rPr>
      </w:pPr>
    </w:p>
    <w:p w:rsidR="00066225" w:rsidRDefault="00066225" w:rsidP="00066225">
      <w:pPr>
        <w:tabs>
          <w:tab w:val="left" w:pos="6379"/>
        </w:tabs>
      </w:pPr>
    </w:p>
    <w:p w:rsidR="00066225" w:rsidRDefault="00066225" w:rsidP="00066225">
      <w:pPr>
        <w:tabs>
          <w:tab w:val="left" w:pos="6379"/>
        </w:tabs>
      </w:pPr>
      <w:r>
        <w:tab/>
        <w:t>E Ft-ban</w:t>
      </w:r>
    </w:p>
    <w:tbl>
      <w:tblPr>
        <w:tblW w:w="0" w:type="auto"/>
        <w:tblInd w:w="-1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06"/>
        <w:gridCol w:w="1560"/>
        <w:gridCol w:w="1559"/>
        <w:gridCol w:w="1743"/>
      </w:tblGrid>
      <w:tr w:rsidR="00066225" w:rsidTr="00B77EC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rPr>
                <w:b/>
              </w:rPr>
            </w:pPr>
            <w:r>
              <w:rPr>
                <w:b/>
              </w:rPr>
              <w:t>Közvetett támogatás megnevezése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2014.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2015.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b/>
              </w:rPr>
            </w:pPr>
            <w:r>
              <w:rPr>
                <w:b/>
              </w:rPr>
              <w:t>2016.</w:t>
            </w:r>
          </w:p>
        </w:tc>
      </w:tr>
      <w:tr w:rsidR="00066225" w:rsidTr="00B77EC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Ellátottak térítési díjának, illetve kártérítésének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méltányossági alapon történő elengedése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</w:tr>
      <w:tr w:rsidR="00066225" w:rsidTr="00B77ECD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 xml:space="preserve">Lakosság részére lakásépítéshez, </w:t>
            </w:r>
            <w:proofErr w:type="spellStart"/>
            <w:r>
              <w:t>lakásfelújí-</w:t>
            </w:r>
            <w:proofErr w:type="spellEnd"/>
          </w:p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táshoz nyújtott kölcsönök elengedése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-</w:t>
            </w:r>
          </w:p>
        </w:tc>
      </w:tr>
      <w:tr w:rsidR="00066225" w:rsidTr="00B77ECD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Helyi adónál, gépjárműadónál biztosított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kedvezmény, mentesség</w:t>
            </w:r>
          </w:p>
          <w:p w:rsidR="00066225" w:rsidRDefault="00066225" w:rsidP="00B77ECD">
            <w:pPr>
              <w:tabs>
                <w:tab w:val="left" w:pos="6379"/>
              </w:tabs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magánszemélyek kommunális adója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066225" w:rsidTr="00B77EC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</w:pPr>
            <w:r>
              <w:t>Helyiségek, eszközök hasznosításából szárma-</w:t>
            </w:r>
          </w:p>
          <w:p w:rsidR="00066225" w:rsidRDefault="00066225" w:rsidP="00B77ECD">
            <w:pPr>
              <w:tabs>
                <w:tab w:val="left" w:pos="6379"/>
              </w:tabs>
            </w:pPr>
            <w:proofErr w:type="spellStart"/>
            <w:r>
              <w:t>zó</w:t>
            </w:r>
            <w:proofErr w:type="spellEnd"/>
            <w:r>
              <w:t xml:space="preserve"> bevételből nyújtott kedvezmény</w:t>
            </w:r>
            <w:proofErr w:type="gramStart"/>
            <w:r>
              <w:t>,mentesség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  <w:r>
              <w:t>-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</w:p>
          <w:p w:rsidR="00066225" w:rsidRDefault="00066225" w:rsidP="00B77ECD">
            <w:pPr>
              <w:tabs>
                <w:tab w:val="left" w:pos="6379"/>
              </w:tabs>
              <w:jc w:val="right"/>
            </w:pPr>
            <w:r>
              <w:t>-</w:t>
            </w:r>
          </w:p>
        </w:tc>
      </w:tr>
      <w:tr w:rsidR="00066225" w:rsidTr="00B77EC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rPr>
                <w:i/>
              </w:rPr>
            </w:pPr>
            <w:r>
              <w:t>Egyéb nyújtott kedvezmény, vagy kölcsön</w:t>
            </w:r>
          </w:p>
          <w:p w:rsidR="00066225" w:rsidRDefault="00066225" w:rsidP="00066225">
            <w:pPr>
              <w:numPr>
                <w:ilvl w:val="0"/>
                <w:numId w:val="1"/>
              </w:numPr>
              <w:tabs>
                <w:tab w:val="left" w:pos="360"/>
                <w:tab w:val="left" w:pos="6379"/>
              </w:tabs>
              <w:snapToGrid w:val="0"/>
              <w:rPr>
                <w:i/>
              </w:rPr>
            </w:pPr>
            <w:r>
              <w:rPr>
                <w:i/>
              </w:rPr>
              <w:t>általános iskolások, óvodások étkezési</w:t>
            </w:r>
          </w:p>
          <w:p w:rsidR="00066225" w:rsidRDefault="00066225" w:rsidP="00B77ECD">
            <w:pPr>
              <w:tabs>
                <w:tab w:val="left" w:pos="6739"/>
              </w:tabs>
              <w:snapToGrid w:val="0"/>
              <w:ind w:left="360"/>
              <w:rPr>
                <w:i/>
              </w:rPr>
            </w:pPr>
            <w:proofErr w:type="gramStart"/>
            <w:r>
              <w:rPr>
                <w:i/>
              </w:rPr>
              <w:t>díj kedvezmény</w:t>
            </w:r>
            <w:proofErr w:type="gramEnd"/>
            <w:r>
              <w:rPr>
                <w:i/>
              </w:rPr>
              <w:t xml:space="preserve"> – a 3/2008. (II.15.</w:t>
            </w:r>
            <w:proofErr w:type="gramStart"/>
            <w:r>
              <w:rPr>
                <w:i/>
              </w:rPr>
              <w:t>)sz.</w:t>
            </w:r>
            <w:proofErr w:type="gramEnd"/>
          </w:p>
          <w:p w:rsidR="00066225" w:rsidRDefault="00066225" w:rsidP="00B77ECD">
            <w:pPr>
              <w:tabs>
                <w:tab w:val="left" w:pos="6739"/>
              </w:tabs>
              <w:snapToGrid w:val="0"/>
              <w:ind w:left="360"/>
              <w:rPr>
                <w:i/>
              </w:rPr>
            </w:pPr>
            <w:r>
              <w:rPr>
                <w:i/>
              </w:rPr>
              <w:t>Önk</w:t>
            </w:r>
            <w:proofErr w:type="gramStart"/>
            <w:r>
              <w:rPr>
                <w:i/>
              </w:rPr>
              <w:t>.r.</w:t>
            </w:r>
            <w:proofErr w:type="gramEnd"/>
            <w:r>
              <w:rPr>
                <w:i/>
              </w:rPr>
              <w:t xml:space="preserve">5. §.(3) </w:t>
            </w:r>
            <w:proofErr w:type="spellStart"/>
            <w:r>
              <w:rPr>
                <w:i/>
              </w:rPr>
              <w:t>bek</w:t>
            </w:r>
            <w:proofErr w:type="spellEnd"/>
            <w:r>
              <w:rPr>
                <w:i/>
              </w:rPr>
              <w:t>. alapján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</w:pPr>
            <w: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  <w:p w:rsidR="00066225" w:rsidRDefault="00066225" w:rsidP="00B77ECD">
            <w:pPr>
              <w:tabs>
                <w:tab w:val="left" w:pos="6379"/>
              </w:tabs>
              <w:snapToGrid w:val="0"/>
              <w:jc w:val="right"/>
              <w:rPr>
                <w:i/>
              </w:rPr>
            </w:pPr>
          </w:p>
        </w:tc>
      </w:tr>
    </w:tbl>
    <w:p w:rsidR="00AD525A" w:rsidRDefault="00AD525A"/>
    <w:sectPr w:rsidR="00AD525A" w:rsidSect="00A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225"/>
    <w:rsid w:val="00066225"/>
    <w:rsid w:val="00A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6225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066225"/>
    <w:pPr>
      <w:keepNext/>
      <w:tabs>
        <w:tab w:val="num" w:pos="0"/>
      </w:tabs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066225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Tblzatfejlc">
    <w:name w:val="Táblázatfejléc"/>
    <w:basedOn w:val="Norml"/>
    <w:uiPriority w:val="99"/>
    <w:rsid w:val="00066225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Vérteskethely Önkormányzat</dc:creator>
  <cp:keywords/>
  <dc:description/>
  <cp:lastModifiedBy>Vérteskethely Önkormányzat</cp:lastModifiedBy>
  <cp:revision>1</cp:revision>
  <dcterms:created xsi:type="dcterms:W3CDTF">2014-03-04T10:52:00Z</dcterms:created>
  <dcterms:modified xsi:type="dcterms:W3CDTF">2014-03-04T10:52:00Z</dcterms:modified>
</cp:coreProperties>
</file>