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6A" w:rsidRPr="003B5813" w:rsidRDefault="005E2E6A" w:rsidP="005E2E6A">
      <w:pPr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0" w:name="_GoBack"/>
    </w:p>
    <w:p w:rsidR="005E2E6A" w:rsidRPr="003B5813" w:rsidRDefault="005E2E6A" w:rsidP="005E2E6A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E2E6A" w:rsidRPr="003B5813" w:rsidRDefault="005E2E6A" w:rsidP="005E2E6A">
      <w:pPr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b/>
          <w:kern w:val="2"/>
          <w:sz w:val="24"/>
          <w:szCs w:val="24"/>
        </w:rPr>
        <w:t>1. melléklet</w:t>
      </w:r>
    </w:p>
    <w:p w:rsidR="005E2E6A" w:rsidRPr="003B5813" w:rsidRDefault="005E2E6A" w:rsidP="005E2E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E6A" w:rsidRPr="003B5813" w:rsidRDefault="005E2E6A" w:rsidP="005E2E6A">
      <w:pPr>
        <w:pStyle w:val="Szvegtrzs"/>
        <w:spacing w:after="0"/>
        <w:jc w:val="both"/>
        <w:rPr>
          <w:sz w:val="24"/>
          <w:szCs w:val="24"/>
        </w:rPr>
      </w:pPr>
      <w:r w:rsidRPr="003B5813">
        <w:rPr>
          <w:sz w:val="24"/>
          <w:szCs w:val="24"/>
        </w:rPr>
        <w:t>A hulladékok elszállítását 06-22,00 óra között kell bonyolítani az alábbi gyakoriság mellett:</w:t>
      </w:r>
    </w:p>
    <w:p w:rsidR="005E2E6A" w:rsidRPr="003B5813" w:rsidRDefault="005E2E6A" w:rsidP="005E2E6A">
      <w:pPr>
        <w:pStyle w:val="NormlWeb"/>
        <w:suppressAutoHyphens/>
        <w:spacing w:before="0" w:beforeAutospacing="0" w:after="0" w:afterAutospacing="0"/>
        <w:jc w:val="both"/>
      </w:pPr>
      <w:r w:rsidRPr="003B5813">
        <w:t xml:space="preserve">A közszolgáltatás körében keletkező települési szilárd kommunális hulladékot – </w:t>
      </w:r>
      <w:r w:rsidRPr="003B5813">
        <w:rPr>
          <w:b/>
        </w:rPr>
        <w:t xml:space="preserve">a kisvárosias övezeti besorolási területeket kivéve - </w:t>
      </w:r>
      <w:r w:rsidRPr="003B5813">
        <w:t xml:space="preserve">május 01. és október 30.-a között hetente kettő hétfői és pénteki napokon, november 1. és április 30-a között hetente egy alkalommal  hétfőn - (78 ürítés/év) - rendszeresen egy meghatározott napon – speciális hulladékgyűjtő gépkocsival összegyűjti és a Zalabéren található regionális hulladéklerakóba szállítja, majd mérlegelés után végleges lerakással ártalmatlanítja. </w:t>
      </w:r>
    </w:p>
    <w:p w:rsidR="005E2E6A" w:rsidRPr="003B5813" w:rsidRDefault="005E2E6A" w:rsidP="005E2E6A">
      <w:pPr>
        <w:pStyle w:val="NormlWeb"/>
        <w:suppressAutoHyphens/>
        <w:spacing w:before="0" w:beforeAutospacing="0" w:after="0" w:afterAutospacing="0"/>
        <w:jc w:val="both"/>
        <w:rPr>
          <w:b/>
        </w:rPr>
      </w:pPr>
      <w:r w:rsidRPr="003B5813">
        <w:rPr>
          <w:b/>
        </w:rPr>
        <w:t>A kisvárosias övezeti besorolású területen január 1. és december 31 között (egész évben) hetente kétszer hétfői és pénteki napokon történik a hulladékgyűjtés és szállítás.</w:t>
      </w:r>
    </w:p>
    <w:p w:rsidR="005E2E6A" w:rsidRPr="003B5813" w:rsidRDefault="005E2E6A" w:rsidP="005E2E6A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E2E6A" w:rsidRPr="003B5813" w:rsidRDefault="005E2E6A" w:rsidP="005E2E6A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b/>
          <w:kern w:val="2"/>
          <w:sz w:val="24"/>
          <w:szCs w:val="24"/>
        </w:rPr>
        <w:t>A biohulladék (zöldhulladék) rendszeres gyűjtésének, szállításának rendje:</w:t>
      </w:r>
    </w:p>
    <w:p w:rsidR="005E2E6A" w:rsidRPr="003B5813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A közszolgáltatás díja tartalmazza a házhoz menő zöld hulladék gyűjtését.</w:t>
      </w:r>
    </w:p>
    <w:p w:rsidR="005E2E6A" w:rsidRPr="003B5813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Időintervallum: október 14-től november 18-ig hetenként</w:t>
      </w:r>
    </w:p>
    <w:p w:rsidR="005E2E6A" w:rsidRPr="003B5813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A házhoz menő biológiailag lebomló hulladék gyűjtése barna színű feliratozott emblémával ellátott 80 literes zsákokban, illetve 120 vagy 240 literes zárt konténer alkalmazásával történik. a zsákokba belerakható a fű, levél, száraz virág, zöldségszár, konyhai gyümölcs és zöldségmaradék.</w:t>
      </w:r>
    </w:p>
    <w:p w:rsidR="005E2E6A" w:rsidRPr="003B5813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Amennyiben az önkormányzat további alkalmakra is megrendeli a zöldhulladék szállítását, annak díját a közszolgáltatási szerződés tartalmazza.</w:t>
      </w: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5E2E6A" w:rsidRPr="003B5813" w:rsidRDefault="005E2E6A" w:rsidP="005E2E6A">
      <w:pPr>
        <w:spacing w:after="0"/>
        <w:ind w:left="6372" w:firstLine="708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b/>
          <w:kern w:val="2"/>
          <w:sz w:val="24"/>
          <w:szCs w:val="24"/>
        </w:rPr>
        <w:t>2. melléklet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581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Szelektíven gyűjtendő anyagkategóriák: </w:t>
      </w:r>
    </w:p>
    <w:p w:rsidR="005E2E6A" w:rsidRPr="003B5813" w:rsidRDefault="005E2E6A" w:rsidP="005E2E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58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műanyag </w:t>
      </w: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58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papír </w:t>
      </w: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B58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üveg </w:t>
      </w: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E6A" w:rsidRPr="003B5813" w:rsidRDefault="005E2E6A" w:rsidP="005E2E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8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Az egyes anyagkategóriákon belül az összetételre (pl. fém esetében alumínium, vas stb.; műanyag esetében etilén, PVC stb.), illetve termékre vonatkozó konkrét kikötéseket a közszolgáltató az aktuális hasznosíthatósági lehetőségek alapján határozza meg. </w:t>
      </w:r>
    </w:p>
    <w:p w:rsidR="005E2E6A" w:rsidRPr="003B5813" w:rsidRDefault="005E2E6A" w:rsidP="005E2E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81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szelektív gyűjtésre alkalmas anyagok, termékek megnevezését a közszolgáltató a rendszeresített közterületi konténeren feltünteti. </w:t>
      </w:r>
    </w:p>
    <w:p w:rsidR="005E2E6A" w:rsidRPr="003B5813" w:rsidRDefault="005E2E6A" w:rsidP="005E2E6A">
      <w:pPr>
        <w:pStyle w:val="Szvegtrzs"/>
        <w:spacing w:after="0"/>
        <w:jc w:val="both"/>
        <w:rPr>
          <w:kern w:val="2"/>
          <w:sz w:val="24"/>
          <w:szCs w:val="24"/>
        </w:rPr>
      </w:pPr>
      <w:r w:rsidRPr="003B5813">
        <w:rPr>
          <w:kern w:val="2"/>
          <w:sz w:val="24"/>
          <w:szCs w:val="24"/>
        </w:rPr>
        <w:tab/>
      </w:r>
      <w:r w:rsidRPr="003B5813">
        <w:rPr>
          <w:kern w:val="2"/>
          <w:sz w:val="24"/>
          <w:szCs w:val="24"/>
        </w:rPr>
        <w:tab/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b/>
          <w:kern w:val="2"/>
          <w:sz w:val="24"/>
          <w:szCs w:val="24"/>
        </w:rPr>
        <w:t>2. Szelektív hulladékgyűjtő szigetek helye: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1. Üdülősoron a Napfény Hotel mellett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2. Panoráma utca – Szőlő utca keresztezésénél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3. Gyógyfürdő tér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4. Bodahegyi út és Petőfi út keresztezésénél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5. Jegenye soron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6. Zrínyi utca és a Fő utca keresztezésénél ( zalakomári elágazó )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7. Napnyugat köz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8. Rákóczi utca – Fő utca keresztezésénél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9. Seregély utca – Dózsa utca keresztezésénél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10. Hegyalja utca- Temető parkoló kereszteződése</w:t>
      </w:r>
    </w:p>
    <w:p w:rsidR="005E2E6A" w:rsidRPr="003B5813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11. Kanica utca – Alma utca kereszteződése</w:t>
      </w:r>
    </w:p>
    <w:p w:rsidR="005E2E6A" w:rsidRPr="005125FA" w:rsidRDefault="005E2E6A" w:rsidP="005E2E6A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 w:rsidRPr="003B5813">
        <w:rPr>
          <w:rFonts w:ascii="Times New Roman" w:hAnsi="Times New Roman" w:cs="Times New Roman"/>
          <w:kern w:val="2"/>
          <w:sz w:val="24"/>
          <w:szCs w:val="24"/>
        </w:rPr>
        <w:t>12. Gyógyfürdő tér 6. – az ABC mellett</w:t>
      </w:r>
    </w:p>
    <w:bookmarkEnd w:id="0"/>
    <w:p w:rsidR="002B4FB7" w:rsidRDefault="005E2E6A"/>
    <w:sectPr w:rsidR="002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71C4C"/>
    <w:multiLevelType w:val="hybridMultilevel"/>
    <w:tmpl w:val="1CAE85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A"/>
    <w:rsid w:val="005E2E6A"/>
    <w:rsid w:val="008070D1"/>
    <w:rsid w:val="00E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ED31-5263-4CE2-BAF1-41AE97AA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E2E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E2E6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5E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dr.Szentgyörgyvölgyi Eszter</dc:creator>
  <cp:keywords/>
  <dc:description/>
  <cp:lastModifiedBy>dr.Szentgyörgyvölgyi Eszter</cp:lastModifiedBy>
  <cp:revision>1</cp:revision>
  <dcterms:created xsi:type="dcterms:W3CDTF">2017-02-15T15:32:00Z</dcterms:created>
  <dcterms:modified xsi:type="dcterms:W3CDTF">2017-02-15T15:34:00Z</dcterms:modified>
</cp:coreProperties>
</file>