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DA" w:rsidRDefault="00264DDA" w:rsidP="00264DDA">
      <w:pPr>
        <w:jc w:val="right"/>
        <w:rPr>
          <w:b/>
        </w:rPr>
      </w:pPr>
      <w:r>
        <w:rPr>
          <w:b/>
        </w:rPr>
        <w:t>3</w:t>
      </w:r>
      <w:r w:rsidRPr="00F818EE">
        <w:rPr>
          <w:b/>
        </w:rPr>
        <w:t>. melléklet</w:t>
      </w:r>
    </w:p>
    <w:p w:rsidR="00264DDA" w:rsidRDefault="00264DDA" w:rsidP="00264DDA">
      <w:pPr>
        <w:rPr>
          <w:b/>
        </w:rPr>
      </w:pPr>
    </w:p>
    <w:p w:rsidR="00264DDA" w:rsidRPr="00012A0B" w:rsidRDefault="00264DDA" w:rsidP="00264DDA"/>
    <w:p w:rsidR="00264DDA" w:rsidRPr="00377B01" w:rsidRDefault="00264DDA" w:rsidP="00264DDA">
      <w:pPr>
        <w:rPr>
          <w:b/>
        </w:rPr>
      </w:pPr>
      <w:r w:rsidRPr="00377B01">
        <w:rPr>
          <w:b/>
        </w:rPr>
        <w:t xml:space="preserve">Szociális </w:t>
      </w:r>
      <w:r>
        <w:rPr>
          <w:b/>
        </w:rPr>
        <w:t xml:space="preserve">és Ügyrendi </w:t>
      </w:r>
      <w:r w:rsidRPr="00377B01">
        <w:rPr>
          <w:b/>
        </w:rPr>
        <w:t>Bizottság átruházott hatáskörei:</w:t>
      </w:r>
    </w:p>
    <w:p w:rsidR="00264DDA" w:rsidRPr="00012A0B" w:rsidRDefault="00264DDA" w:rsidP="00264DDA"/>
    <w:p w:rsidR="00264DDA" w:rsidRPr="00012A0B" w:rsidRDefault="00264DDA" w:rsidP="00264DDA">
      <w:r w:rsidRPr="00012A0B">
        <w:t xml:space="preserve">A Szociális </w:t>
      </w:r>
      <w:r>
        <w:t xml:space="preserve">és Ügyrendi </w:t>
      </w:r>
      <w:r w:rsidRPr="00012A0B">
        <w:t>Bizottság Képviselő-testület által átruházott hatáskörébe tartozik:</w:t>
      </w:r>
    </w:p>
    <w:p w:rsidR="00264DDA" w:rsidRPr="00F818EE" w:rsidRDefault="00264DDA" w:rsidP="00264DDA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F818EE">
        <w:t>eseti önkormányzati segély,</w:t>
      </w:r>
    </w:p>
    <w:p w:rsidR="00264DDA" w:rsidRPr="00F818EE" w:rsidRDefault="00264DDA" w:rsidP="00264DDA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F818EE">
        <w:t>beiskolázási segély,</w:t>
      </w:r>
    </w:p>
    <w:p w:rsidR="00264DDA" w:rsidRPr="00F818EE" w:rsidRDefault="00264DDA" w:rsidP="00264DDA">
      <w:pPr>
        <w:pStyle w:val="Szvegtrzs2"/>
        <w:numPr>
          <w:ilvl w:val="0"/>
          <w:numId w:val="1"/>
        </w:numPr>
        <w:spacing w:after="0" w:line="240" w:lineRule="auto"/>
        <w:jc w:val="both"/>
      </w:pPr>
      <w:r w:rsidRPr="00F818EE">
        <w:t>önkormányzati segély gyógyszerkiadásokhoz.</w:t>
      </w:r>
    </w:p>
    <w:p w:rsidR="00A6043D" w:rsidRDefault="00A6043D"/>
    <w:sectPr w:rsidR="00A6043D" w:rsidSect="00A6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97A52"/>
    <w:multiLevelType w:val="hybridMultilevel"/>
    <w:tmpl w:val="8E049F66"/>
    <w:lvl w:ilvl="0" w:tplc="8A6A9D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264DDA"/>
    <w:rsid w:val="00264DDA"/>
    <w:rsid w:val="00A6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4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uiPriority w:val="99"/>
    <w:rsid w:val="00264DDA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264DD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224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2015-03-09T10:01:00Z</dcterms:created>
  <dcterms:modified xsi:type="dcterms:W3CDTF">2015-03-09T10:02:00Z</dcterms:modified>
</cp:coreProperties>
</file>