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D1" w:rsidRPr="00124DD1" w:rsidRDefault="00124DD1" w:rsidP="00124DD1">
      <w:pPr>
        <w:jc w:val="right"/>
        <w:rPr>
          <w:sz w:val="20"/>
          <w:szCs w:val="20"/>
        </w:rPr>
      </w:pPr>
      <w:r w:rsidRPr="00124DD1">
        <w:rPr>
          <w:sz w:val="20"/>
          <w:szCs w:val="20"/>
        </w:rPr>
        <w:t xml:space="preserve">11. számú melléklet a </w:t>
      </w:r>
      <w:r w:rsidR="007E6483">
        <w:rPr>
          <w:sz w:val="20"/>
          <w:szCs w:val="20"/>
        </w:rPr>
        <w:t>2</w:t>
      </w:r>
      <w:r w:rsidRPr="00124DD1">
        <w:rPr>
          <w:sz w:val="20"/>
          <w:szCs w:val="20"/>
        </w:rPr>
        <w:t>/2018. (</w:t>
      </w:r>
      <w:r w:rsidR="007E6483">
        <w:rPr>
          <w:sz w:val="20"/>
          <w:szCs w:val="20"/>
        </w:rPr>
        <w:t>II.16.</w:t>
      </w:r>
      <w:r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B3457A" w:rsidRPr="00BB69AC" w:rsidRDefault="00B3457A" w:rsidP="00124DD1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</w:t>
      </w:r>
      <w:bookmarkStart w:id="0" w:name="_GoBack"/>
      <w:bookmarkEnd w:id="0"/>
      <w:r w:rsidRPr="00BB69AC">
        <w:rPr>
          <w:b/>
        </w:rPr>
        <w:t>s indokai</w:t>
      </w:r>
    </w:p>
    <w:p w:rsidR="00B3457A" w:rsidRPr="00BB69AC" w:rsidRDefault="00B3457A" w:rsidP="00B3457A">
      <w:pPr>
        <w:tabs>
          <w:tab w:val="right" w:leader="dot" w:pos="9600"/>
        </w:tabs>
        <w:jc w:val="both"/>
      </w:pPr>
    </w:p>
    <w:p w:rsidR="00B3457A" w:rsidRPr="00BB69AC" w:rsidRDefault="00B3457A" w:rsidP="00B3457A">
      <w:pPr>
        <w:jc w:val="both"/>
      </w:pPr>
      <w:r w:rsidRPr="00BB69AC"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B3457A" w:rsidRPr="00BB69AC" w:rsidRDefault="00B3457A" w:rsidP="00B3457A">
      <w:pPr>
        <w:tabs>
          <w:tab w:val="left" w:pos="4560"/>
        </w:tabs>
        <w:ind w:firstLine="284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3. § (1) bekezdés szerinti adósságot keletkez</w:t>
            </w:r>
            <w:r>
              <w:t>t</w:t>
            </w:r>
            <w:r w:rsidRPr="00BB69AC">
              <w:t>ető ügylet típusa és azon belül az adott kötelezettségek</w:t>
            </w:r>
          </w:p>
        </w:tc>
        <w:tc>
          <w:tcPr>
            <w:tcW w:w="4059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Kötelezettség összege</w:t>
            </w:r>
          </w:p>
        </w:tc>
      </w:tr>
      <w:tr w:rsidR="00B3457A" w:rsidRPr="00BB69AC" w:rsidTr="00E239B7">
        <w:tc>
          <w:tcPr>
            <w:tcW w:w="5580" w:type="dxa"/>
            <w:gridSpan w:val="3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Hitel, kölcsön felvétele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 számvitelről szóló törvény szerinti hitelviszonyt megtestesítő értékpapír forgalomba hozatala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Váltó kibocsátása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d) A számvitelről szóló törvény szerinti pénzügyi lízing igénybevétele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Visszavásárlási kötelezettség kikötésével megkötött adásvételi szerződés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457A" w:rsidRPr="00BB69AC" w:rsidRDefault="00B3457A" w:rsidP="00B3457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Szerződésben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Adósságot keletkeztető ügyletek összesen: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 (a) ponttól az f) pontig)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</w:tbl>
    <w:p w:rsidR="00B3457A" w:rsidRPr="00BB69AC" w:rsidRDefault="00B3457A" w:rsidP="00B3457A">
      <w:pPr>
        <w:ind w:firstLine="284"/>
        <w:jc w:val="both"/>
      </w:pPr>
    </w:p>
    <w:p w:rsidR="00B3457A" w:rsidRPr="00BB69AC" w:rsidRDefault="00B3457A" w:rsidP="00B3457A">
      <w:pPr>
        <w:ind w:firstLine="284"/>
        <w:jc w:val="both"/>
      </w:pPr>
      <w:r w:rsidRPr="00BB69AC">
        <w:t>A figyelembe vehető saját bevételek:</w:t>
      </w:r>
    </w:p>
    <w:p w:rsidR="00B3457A" w:rsidRPr="00BB69AC" w:rsidRDefault="00B3457A" w:rsidP="00B3457A">
      <w:pPr>
        <w:rPr>
          <w:b/>
          <w:i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45. § (1) bekezdés a) pontja alapján meghatározott saját bevételek típusa és azon belül az adott bevételek</w:t>
            </w:r>
          </w:p>
        </w:tc>
        <w:tc>
          <w:tcPr>
            <w:tcW w:w="3830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Bevétel összege</w:t>
            </w:r>
          </w:p>
        </w:tc>
      </w:tr>
      <w:tr w:rsidR="00B3457A" w:rsidRPr="00BB69AC" w:rsidTr="00E239B7">
        <w:tc>
          <w:tcPr>
            <w:tcW w:w="5809" w:type="dxa"/>
            <w:gridSpan w:val="2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3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Helyi adóból és települési adóból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Vagyoni típusú adók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38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624000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Termékek és szolgáltatások adói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38" w:type="dxa"/>
          </w:tcPr>
          <w:p w:rsidR="00B3457A" w:rsidRPr="00BB69AC" w:rsidRDefault="00085952" w:rsidP="00B3457A">
            <w:pPr>
              <w:tabs>
                <w:tab w:val="left" w:pos="4560"/>
              </w:tabs>
              <w:jc w:val="right"/>
            </w:pPr>
            <w:r>
              <w:t>174000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38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798000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Az önkormányzati vagyon és az önkormányzatot megillető vagyoni értékű jog értékesítéséből és hasznosításából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Szolgáltatások ellenértéke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3 600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Tulajdonosi bevétel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5 568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Az osztalék, a koncessziós díj és a hozambevétel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</w:tbl>
    <w:p w:rsidR="00B3457A" w:rsidRPr="00BB69AC" w:rsidRDefault="00B3457A" w:rsidP="00B3457A">
      <w:r w:rsidRPr="00BB69A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lastRenderedPageBreak/>
              <w:t>d) A tárgyi eszköz és az immateriális jószág, részvény, részesedés, vállalat értékesítéséből vagy privatizációból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Bírság-, pótlék- és díjbevétel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A kezesség-, illetve garanciavállalással kapcsolatos megtérülés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Saját bevételek összesen  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(a) ponttól az f) pontig)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807168</w:t>
            </w:r>
          </w:p>
        </w:tc>
      </w:tr>
    </w:tbl>
    <w:p w:rsidR="00B3457A" w:rsidRDefault="00B3457A" w:rsidP="00B3457A">
      <w:pPr>
        <w:rPr>
          <w:b/>
          <w:i/>
        </w:rPr>
      </w:pPr>
    </w:p>
    <w:p w:rsidR="00B3457A" w:rsidRDefault="00B3457A" w:rsidP="00B3457A">
      <w:pPr>
        <w:rPr>
          <w:b/>
          <w:i/>
        </w:rPr>
      </w:pPr>
    </w:p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3A" w:rsidRDefault="00635E3A" w:rsidP="00124DD1">
      <w:r>
        <w:separator/>
      </w:r>
    </w:p>
  </w:endnote>
  <w:endnote w:type="continuationSeparator" w:id="0">
    <w:p w:rsidR="00635E3A" w:rsidRDefault="00635E3A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3A" w:rsidRDefault="00635E3A" w:rsidP="00124DD1">
      <w:r>
        <w:separator/>
      </w:r>
    </w:p>
  </w:footnote>
  <w:footnote w:type="continuationSeparator" w:id="0">
    <w:p w:rsidR="00635E3A" w:rsidRDefault="00635E3A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124DD1"/>
    <w:rsid w:val="00635E3A"/>
    <w:rsid w:val="007726A8"/>
    <w:rsid w:val="007E6483"/>
    <w:rsid w:val="00B317AF"/>
    <w:rsid w:val="00B3457A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3A61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cp:lastPrinted>2018-02-09T00:50:00Z</cp:lastPrinted>
  <dcterms:created xsi:type="dcterms:W3CDTF">2018-02-21T08:18:00Z</dcterms:created>
  <dcterms:modified xsi:type="dcterms:W3CDTF">2018-02-21T08:18:00Z</dcterms:modified>
</cp:coreProperties>
</file>