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22BB8" w:rsidRPr="00162BB2" w:rsidRDefault="00322BB8" w:rsidP="00322BB8">
      <w:pPr>
        <w:ind w:right="0"/>
        <w:rPr>
          <w:rFonts w:ascii="Garamond" w:hAnsi="Garamond" w:cs="Times New Roman"/>
          <w:color w:val="000000" w:themeColor="text1"/>
          <w:sz w:val="24"/>
          <w:szCs w:val="24"/>
        </w:rPr>
      </w:pPr>
    </w:p>
    <w:p w:rsidR="00322BB8" w:rsidRPr="00162BB2" w:rsidRDefault="00322BB8" w:rsidP="00322BB8">
      <w:pPr>
        <w:ind w:right="0"/>
        <w:rPr>
          <w:rFonts w:ascii="Garamond" w:hAnsi="Garamond" w:cs="Times New Roman"/>
          <w:color w:val="000000" w:themeColor="text1"/>
          <w:sz w:val="24"/>
          <w:szCs w:val="24"/>
        </w:rPr>
      </w:pPr>
      <w:r w:rsidRPr="00162BB2">
        <w:rPr>
          <w:rFonts w:ascii="Garamond" w:hAnsi="Garamond" w:cs="Times New Roman"/>
          <w:color w:val="000000" w:themeColor="text1"/>
          <w:sz w:val="24"/>
          <w:szCs w:val="24"/>
        </w:rPr>
        <w:t>2</w:t>
      </w:r>
      <w:r>
        <w:rPr>
          <w:rFonts w:ascii="Garamond" w:hAnsi="Garamond" w:cs="Times New Roman"/>
          <w:color w:val="000000" w:themeColor="text1"/>
          <w:sz w:val="24"/>
          <w:szCs w:val="24"/>
        </w:rPr>
        <w:t>.</w:t>
      </w:r>
      <w:r w:rsidRPr="00162BB2">
        <w:rPr>
          <w:rFonts w:ascii="Garamond" w:hAnsi="Garamond" w:cs="Times New Roman"/>
          <w:color w:val="000000" w:themeColor="text1"/>
          <w:sz w:val="24"/>
          <w:szCs w:val="24"/>
        </w:rPr>
        <w:t xml:space="preserve"> melléklet</w:t>
      </w:r>
    </w:p>
    <w:tbl>
      <w:tblPr>
        <w:tblStyle w:val="Rcsostblzat"/>
        <w:tblW w:w="9606" w:type="dxa"/>
        <w:tblLayout w:type="fixed"/>
        <w:tblLook w:val="04A0" w:firstRow="1" w:lastRow="0" w:firstColumn="1" w:lastColumn="0" w:noHBand="0" w:noVBand="1"/>
      </w:tblPr>
      <w:tblGrid>
        <w:gridCol w:w="666"/>
        <w:gridCol w:w="1427"/>
        <w:gridCol w:w="992"/>
        <w:gridCol w:w="2977"/>
        <w:gridCol w:w="1984"/>
        <w:gridCol w:w="1560"/>
      </w:tblGrid>
      <w:tr w:rsidR="00322BB8" w:rsidRPr="00162BB2" w:rsidTr="00830F15">
        <w:tc>
          <w:tcPr>
            <w:tcW w:w="9606" w:type="dxa"/>
            <w:gridSpan w:val="6"/>
          </w:tcPr>
          <w:p w:rsidR="00322BB8" w:rsidRPr="00162BB2" w:rsidRDefault="00322BB8" w:rsidP="00830F15">
            <w:pPr>
              <w:ind w:right="0"/>
              <w:jc w:val="center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TOLCSVA EGYEDI HELYI VÉDETTSÉGŰ ÉPÜLETEI</w:t>
            </w:r>
          </w:p>
        </w:tc>
      </w:tr>
      <w:tr w:rsidR="00322BB8" w:rsidRPr="00162BB2" w:rsidTr="00830F15">
        <w:tc>
          <w:tcPr>
            <w:tcW w:w="666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Sor-szám</w:t>
            </w:r>
          </w:p>
        </w:tc>
        <w:tc>
          <w:tcPr>
            <w:tcW w:w="1427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  <w:t>Megnevezés</w:t>
            </w:r>
          </w:p>
        </w:tc>
        <w:tc>
          <w:tcPr>
            <w:tcW w:w="992" w:type="dxa"/>
          </w:tcPr>
          <w:p w:rsidR="00322BB8" w:rsidRPr="00162BB2" w:rsidRDefault="00322BB8" w:rsidP="00830F15">
            <w:pPr>
              <w:ind w:right="-108"/>
              <w:jc w:val="left"/>
              <w:rPr>
                <w:rFonts w:ascii="Garamond" w:eastAsia="Times New Roman" w:hAnsi="Garamond" w:cs="Times New Roman"/>
                <w:b/>
                <w:color w:val="000000"/>
                <w:spacing w:val="7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b/>
                <w:color w:val="000000"/>
                <w:spacing w:val="7"/>
                <w:sz w:val="24"/>
                <w:szCs w:val="24"/>
                <w:lang w:eastAsia="hu-HU"/>
              </w:rPr>
              <w:t>Nyilván-</w:t>
            </w:r>
          </w:p>
          <w:p w:rsidR="00322BB8" w:rsidRPr="00162BB2" w:rsidRDefault="00322BB8" w:rsidP="00830F15">
            <w:pPr>
              <w:ind w:right="-108"/>
              <w:jc w:val="left"/>
              <w:rPr>
                <w:rFonts w:ascii="Garamond" w:eastAsia="Times New Roman" w:hAnsi="Garamond" w:cs="Times New Roman"/>
                <w:b/>
                <w:color w:val="000000"/>
                <w:spacing w:val="7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b/>
                <w:color w:val="000000"/>
                <w:spacing w:val="7"/>
                <w:sz w:val="24"/>
                <w:szCs w:val="24"/>
                <w:lang w:eastAsia="hu-HU"/>
              </w:rPr>
              <w:t>tartási</w:t>
            </w:r>
          </w:p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b/>
                <w:color w:val="000000"/>
                <w:spacing w:val="7"/>
                <w:sz w:val="24"/>
                <w:szCs w:val="24"/>
                <w:lang w:eastAsia="hu-HU"/>
              </w:rPr>
              <w:t>szám</w:t>
            </w:r>
          </w:p>
        </w:tc>
        <w:tc>
          <w:tcPr>
            <w:tcW w:w="2977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proofErr w:type="spellStart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Foto</w:t>
            </w:r>
            <w:proofErr w:type="spellEnd"/>
          </w:p>
        </w:tc>
        <w:tc>
          <w:tcPr>
            <w:tcW w:w="1984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b/>
                <w:color w:val="000000"/>
                <w:sz w:val="24"/>
                <w:szCs w:val="24"/>
                <w:lang w:eastAsia="hu-HU"/>
              </w:rPr>
              <w:t>Azonosító adatok</w:t>
            </w:r>
          </w:p>
        </w:tc>
        <w:tc>
          <w:tcPr>
            <w:tcW w:w="1560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color w:val="000000"/>
                <w:spacing w:val="4"/>
                <w:sz w:val="24"/>
                <w:szCs w:val="24"/>
                <w:lang w:eastAsia="hu-HU"/>
              </w:rPr>
              <w:t>Hely meghatározás adatai</w:t>
            </w:r>
          </w:p>
        </w:tc>
      </w:tr>
      <w:tr w:rsidR="00322BB8" w:rsidRPr="00162BB2" w:rsidTr="00830F15">
        <w:trPr>
          <w:trHeight w:val="2212"/>
        </w:trPr>
        <w:tc>
          <w:tcPr>
            <w:tcW w:w="666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1.</w:t>
            </w:r>
          </w:p>
        </w:tc>
        <w:tc>
          <w:tcPr>
            <w:tcW w:w="1427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Lakóház</w:t>
            </w:r>
          </w:p>
        </w:tc>
        <w:tc>
          <w:tcPr>
            <w:tcW w:w="992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HV</w:t>
            </w:r>
          </w:p>
        </w:tc>
        <w:tc>
          <w:tcPr>
            <w:tcW w:w="2977" w:type="dxa"/>
          </w:tcPr>
          <w:p w:rsidR="00322BB8" w:rsidRPr="00162BB2" w:rsidRDefault="00322BB8" w:rsidP="00830F15">
            <w:pPr>
              <w:ind w:right="0" w:hanging="108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22BD4E78" wp14:editId="53780F7C">
                  <wp:extent cx="1879733" cy="1409700"/>
                  <wp:effectExtent l="0" t="0" r="6350" b="0"/>
                  <wp:docPr id="1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396" cy="1413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22BB8" w:rsidRPr="00162BB2" w:rsidRDefault="00322BB8" w:rsidP="00830F15">
            <w:pPr>
              <w:ind w:right="-108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Tornácos, csonkakontyolt nyeregtetős lakóépület</w:t>
            </w:r>
          </w:p>
          <w:p w:rsidR="00322BB8" w:rsidRPr="00162BB2" w:rsidRDefault="00322BB8" w:rsidP="00830F15">
            <w:pPr>
              <w:ind w:right="-108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a 19-20. </w:t>
            </w:r>
            <w:proofErr w:type="gramStart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sz.fordulójáról</w:t>
            </w:r>
            <w:proofErr w:type="gramEnd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.</w:t>
            </w:r>
          </w:p>
        </w:tc>
        <w:tc>
          <w:tcPr>
            <w:tcW w:w="1560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Bajcsy - </w:t>
            </w:r>
            <w:proofErr w:type="spellStart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Zs</w:t>
            </w:r>
            <w:proofErr w:type="spellEnd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. u. 41.</w:t>
            </w:r>
          </w:p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(21 Hrsz.)</w:t>
            </w:r>
          </w:p>
        </w:tc>
      </w:tr>
      <w:tr w:rsidR="00322BB8" w:rsidRPr="00162BB2" w:rsidTr="00830F15">
        <w:trPr>
          <w:trHeight w:val="1999"/>
        </w:trPr>
        <w:tc>
          <w:tcPr>
            <w:tcW w:w="666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2.</w:t>
            </w:r>
          </w:p>
        </w:tc>
        <w:tc>
          <w:tcPr>
            <w:tcW w:w="1427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Páhi Mihályné lakóház</w:t>
            </w:r>
          </w:p>
        </w:tc>
        <w:tc>
          <w:tcPr>
            <w:tcW w:w="992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t>HV</w:t>
            </w:r>
          </w:p>
        </w:tc>
        <w:tc>
          <w:tcPr>
            <w:tcW w:w="2977" w:type="dxa"/>
          </w:tcPr>
          <w:p w:rsidR="00322BB8" w:rsidRPr="00162BB2" w:rsidRDefault="00322BB8" w:rsidP="00830F15">
            <w:pPr>
              <w:ind w:right="0" w:hanging="108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3FF6E33C" wp14:editId="7D7850CE">
                  <wp:extent cx="1876580" cy="1219200"/>
                  <wp:effectExtent l="0" t="0" r="9525" b="0"/>
                  <wp:docPr id="2" name="Kép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14.jpg"/>
                          <pic:cNvPicPr/>
                        </pic:nvPicPr>
                        <pic:blipFill>
                          <a:blip r:embed="rId5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813" cy="1226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Tornácos kontyolt nyeregtetős lakóház. a 19.</w:t>
            </w:r>
            <w:proofErr w:type="gramStart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sz..</w:t>
            </w:r>
            <w:proofErr w:type="gramEnd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 végéről.</w:t>
            </w:r>
          </w:p>
        </w:tc>
        <w:tc>
          <w:tcPr>
            <w:tcW w:w="1560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Bem J. u. 8.</w:t>
            </w:r>
          </w:p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(115 Hrsz.)</w:t>
            </w:r>
          </w:p>
        </w:tc>
      </w:tr>
      <w:tr w:rsidR="00322BB8" w:rsidRPr="00162BB2" w:rsidTr="00830F15">
        <w:tc>
          <w:tcPr>
            <w:tcW w:w="666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3.</w:t>
            </w:r>
          </w:p>
        </w:tc>
        <w:tc>
          <w:tcPr>
            <w:tcW w:w="1427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Pálfi Józsefné lakóház</w:t>
            </w:r>
          </w:p>
        </w:tc>
        <w:tc>
          <w:tcPr>
            <w:tcW w:w="992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t>HV</w:t>
            </w:r>
          </w:p>
        </w:tc>
        <w:tc>
          <w:tcPr>
            <w:tcW w:w="2977" w:type="dxa"/>
          </w:tcPr>
          <w:p w:rsidR="00322BB8" w:rsidRPr="00162BB2" w:rsidRDefault="00322BB8" w:rsidP="00830F15">
            <w:pPr>
              <w:ind w:right="0" w:hanging="108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0BC0F124" wp14:editId="03EFA0C3">
                  <wp:extent cx="1724025" cy="1067800"/>
                  <wp:effectExtent l="0" t="0" r="0" b="0"/>
                  <wp:docPr id="3" name="Kép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6.jpg"/>
                          <pic:cNvPicPr/>
                        </pic:nvPicPr>
                        <pic:blipFill>
                          <a:blip r:embed="rId6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299" cy="107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proofErr w:type="spellStart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Jugendstil</w:t>
            </w:r>
            <w:proofErr w:type="spellEnd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 villa épület a 20.</w:t>
            </w:r>
            <w:proofErr w:type="gramStart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sz.elejéről</w:t>
            </w:r>
            <w:proofErr w:type="gramEnd"/>
          </w:p>
        </w:tc>
        <w:tc>
          <w:tcPr>
            <w:tcW w:w="1560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Kossuth L. út.10.</w:t>
            </w:r>
          </w:p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(676 Hrsz.)</w:t>
            </w:r>
          </w:p>
        </w:tc>
      </w:tr>
      <w:tr w:rsidR="00322BB8" w:rsidRPr="00162BB2" w:rsidTr="00830F15">
        <w:tc>
          <w:tcPr>
            <w:tcW w:w="666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4.</w:t>
            </w:r>
          </w:p>
        </w:tc>
        <w:tc>
          <w:tcPr>
            <w:tcW w:w="1427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Leeman Pascal Őskaján étterem</w:t>
            </w:r>
          </w:p>
        </w:tc>
        <w:tc>
          <w:tcPr>
            <w:tcW w:w="992" w:type="dxa"/>
          </w:tcPr>
          <w:p w:rsidR="00322BB8" w:rsidRPr="00162BB2" w:rsidRDefault="00322BB8" w:rsidP="00830F15">
            <w:pPr>
              <w:ind w:right="-108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t>HV</w:t>
            </w:r>
          </w:p>
        </w:tc>
        <w:tc>
          <w:tcPr>
            <w:tcW w:w="2977" w:type="dxa"/>
          </w:tcPr>
          <w:p w:rsidR="00322BB8" w:rsidRPr="00162BB2" w:rsidRDefault="00322BB8" w:rsidP="00830F15">
            <w:pPr>
              <w:ind w:right="-108" w:hanging="108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1AF7128A" wp14:editId="138EE65E">
                  <wp:extent cx="1724025" cy="1341479"/>
                  <wp:effectExtent l="0" t="0" r="0" b="0"/>
                  <wp:docPr id="4" name="Kép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7.jpg"/>
                          <pic:cNvPicPr/>
                        </pic:nvPicPr>
                        <pic:blipFill>
                          <a:blip r:embed="rId7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477" cy="135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22BB8" w:rsidRPr="00162BB2" w:rsidRDefault="00322BB8" w:rsidP="00830F15">
            <w:pPr>
              <w:ind w:right="-108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Eklektikus épület a 19.sz. végéről.</w:t>
            </w:r>
          </w:p>
        </w:tc>
        <w:tc>
          <w:tcPr>
            <w:tcW w:w="1560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Kossuth L. út.14.</w:t>
            </w:r>
          </w:p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(673 Hrsz.)</w:t>
            </w:r>
          </w:p>
        </w:tc>
      </w:tr>
      <w:tr w:rsidR="00322BB8" w:rsidRPr="00162BB2" w:rsidTr="00830F15">
        <w:tc>
          <w:tcPr>
            <w:tcW w:w="666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5.</w:t>
            </w:r>
          </w:p>
        </w:tc>
        <w:tc>
          <w:tcPr>
            <w:tcW w:w="1427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Szabó István</w:t>
            </w:r>
          </w:p>
        </w:tc>
        <w:tc>
          <w:tcPr>
            <w:tcW w:w="992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t>HV</w:t>
            </w:r>
          </w:p>
        </w:tc>
        <w:tc>
          <w:tcPr>
            <w:tcW w:w="2977" w:type="dxa"/>
          </w:tcPr>
          <w:p w:rsidR="00322BB8" w:rsidRPr="00162BB2" w:rsidRDefault="00322BB8" w:rsidP="00830F15">
            <w:pPr>
              <w:ind w:right="0" w:hanging="108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6C285A65" wp14:editId="6320C203">
                  <wp:extent cx="1724025" cy="951519"/>
                  <wp:effectExtent l="0" t="0" r="0" b="1270"/>
                  <wp:docPr id="5" name="Kép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8.jpg"/>
                          <pic:cNvPicPr/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531" cy="955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Lakóház a 19.</w:t>
            </w:r>
            <w:proofErr w:type="gramStart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sz.elejéről</w:t>
            </w:r>
            <w:proofErr w:type="gramEnd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.</w:t>
            </w:r>
          </w:p>
        </w:tc>
        <w:tc>
          <w:tcPr>
            <w:tcW w:w="1560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Kossuth L. út 34.</w:t>
            </w:r>
          </w:p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(576 Hrsz.)</w:t>
            </w:r>
          </w:p>
        </w:tc>
      </w:tr>
      <w:tr w:rsidR="00322BB8" w:rsidRPr="00162BB2" w:rsidTr="00830F15">
        <w:tc>
          <w:tcPr>
            <w:tcW w:w="666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6.</w:t>
            </w:r>
          </w:p>
        </w:tc>
        <w:tc>
          <w:tcPr>
            <w:tcW w:w="1427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Király panzió</w:t>
            </w:r>
          </w:p>
        </w:tc>
        <w:tc>
          <w:tcPr>
            <w:tcW w:w="992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t>HV</w:t>
            </w:r>
          </w:p>
        </w:tc>
        <w:tc>
          <w:tcPr>
            <w:tcW w:w="2977" w:type="dxa"/>
          </w:tcPr>
          <w:p w:rsidR="00322BB8" w:rsidRPr="00162BB2" w:rsidRDefault="00322BB8" w:rsidP="00830F15">
            <w:pPr>
              <w:ind w:right="0" w:hanging="108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7ABFC786" wp14:editId="2A56691A">
                  <wp:extent cx="1753235" cy="1315085"/>
                  <wp:effectExtent l="0" t="0" r="0" b="0"/>
                  <wp:docPr id="17" name="Kép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1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1315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22BB8" w:rsidRPr="00162BB2" w:rsidRDefault="00322BB8" w:rsidP="00830F15">
            <w:pPr>
              <w:ind w:right="-108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v. </w:t>
            </w:r>
            <w:proofErr w:type="spellStart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Adriany</w:t>
            </w:r>
            <w:proofErr w:type="spellEnd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 kúria a 19. sz. elejéről. </w:t>
            </w:r>
          </w:p>
        </w:tc>
        <w:tc>
          <w:tcPr>
            <w:tcW w:w="1560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Kossuth L. út. 59.</w:t>
            </w:r>
          </w:p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(393 Hrsz.)</w:t>
            </w:r>
          </w:p>
        </w:tc>
      </w:tr>
      <w:tr w:rsidR="00322BB8" w:rsidRPr="00162BB2" w:rsidTr="00830F15">
        <w:trPr>
          <w:trHeight w:val="1610"/>
        </w:trPr>
        <w:tc>
          <w:tcPr>
            <w:tcW w:w="666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lastRenderedPageBreak/>
              <w:t>7.</w:t>
            </w:r>
          </w:p>
        </w:tc>
        <w:tc>
          <w:tcPr>
            <w:tcW w:w="1427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proofErr w:type="spellStart"/>
            <w:r w:rsidRPr="00162BB2"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  <w:t>Waldbott</w:t>
            </w:r>
            <w:proofErr w:type="spellEnd"/>
            <w:r w:rsidRPr="00162BB2"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  <w:t xml:space="preserve"> pince</w:t>
            </w: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 </w:t>
            </w:r>
          </w:p>
        </w:tc>
        <w:tc>
          <w:tcPr>
            <w:tcW w:w="992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t>HV</w:t>
            </w:r>
          </w:p>
        </w:tc>
        <w:tc>
          <w:tcPr>
            <w:tcW w:w="2977" w:type="dxa"/>
          </w:tcPr>
          <w:p w:rsidR="00322BB8" w:rsidRPr="00162BB2" w:rsidRDefault="00322BB8" w:rsidP="00830F15">
            <w:pPr>
              <w:ind w:right="0" w:hanging="108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500AC304" wp14:editId="47E84F9D">
                  <wp:extent cx="1890063" cy="981075"/>
                  <wp:effectExtent l="0" t="0" r="0" b="0"/>
                  <wp:docPr id="7" name="Kép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12.jpg"/>
                          <pic:cNvPicPr/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795" cy="994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proofErr w:type="spellStart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Waldbott</w:t>
            </w:r>
            <w:proofErr w:type="spellEnd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 család 19.században épült pincéje a Grand Tokaj Rt telephelyén</w:t>
            </w:r>
          </w:p>
        </w:tc>
        <w:tc>
          <w:tcPr>
            <w:tcW w:w="1560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Petőfi utca. </w:t>
            </w:r>
          </w:p>
        </w:tc>
      </w:tr>
      <w:tr w:rsidR="00322BB8" w:rsidRPr="00162BB2" w:rsidTr="00830F15">
        <w:tc>
          <w:tcPr>
            <w:tcW w:w="666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8.</w:t>
            </w:r>
          </w:p>
        </w:tc>
        <w:tc>
          <w:tcPr>
            <w:tcW w:w="1427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Lakóház</w:t>
            </w:r>
          </w:p>
        </w:tc>
        <w:tc>
          <w:tcPr>
            <w:tcW w:w="992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t>HV</w:t>
            </w:r>
          </w:p>
        </w:tc>
        <w:tc>
          <w:tcPr>
            <w:tcW w:w="2977" w:type="dxa"/>
          </w:tcPr>
          <w:p w:rsidR="00322BB8" w:rsidRPr="00162BB2" w:rsidRDefault="00322BB8" w:rsidP="00830F15">
            <w:pPr>
              <w:ind w:right="0" w:hanging="108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364307BD" wp14:editId="448C9EFF">
                  <wp:extent cx="1885950" cy="1285875"/>
                  <wp:effectExtent l="0" t="0" r="0" b="9525"/>
                  <wp:docPr id="8" name="Kép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879" cy="1289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22BB8" w:rsidRPr="00162BB2" w:rsidRDefault="00322BB8" w:rsidP="00830F15">
            <w:pPr>
              <w:ind w:left="34" w:right="-108" w:hanging="34"/>
              <w:jc w:val="left"/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  <w:t>A „</w:t>
            </w:r>
            <w:proofErr w:type="spellStart"/>
            <w:r w:rsidRPr="00162BB2"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  <w:t>Friedl</w:t>
            </w:r>
            <w:proofErr w:type="spellEnd"/>
            <w:r w:rsidRPr="00162BB2"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  <w:t>” udvar U alakú épülete középen kocsibehajtóval, fatornáccal.</w:t>
            </w:r>
          </w:p>
          <w:p w:rsidR="00322BB8" w:rsidRPr="00162BB2" w:rsidRDefault="00322BB8" w:rsidP="00830F15">
            <w:pPr>
              <w:ind w:left="34" w:right="-108" w:hanging="34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  <w:t>William Fox</w:t>
            </w: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 </w:t>
            </w:r>
            <w:proofErr w:type="gramStart"/>
            <w:r w:rsidRPr="00162BB2"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  <w:t xml:space="preserve">szülőháza </w:t>
            </w: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 (</w:t>
            </w:r>
            <w:proofErr w:type="gramEnd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szül. </w:t>
            </w:r>
            <w:proofErr w:type="spellStart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Fried</w:t>
            </w:r>
            <w:proofErr w:type="spellEnd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 Vilmos; </w:t>
            </w:r>
            <w:hyperlink r:id="rId12" w:tooltip="Tolcsva" w:history="1">
              <w:r w:rsidRPr="00162BB2">
                <w:rPr>
                  <w:rFonts w:ascii="Garamond" w:eastAsia="Times New Roman" w:hAnsi="Garamond" w:cs="Times New Roman"/>
                  <w:color w:val="000000"/>
                  <w:sz w:val="24"/>
                  <w:szCs w:val="24"/>
                  <w:lang w:eastAsia="hu-HU"/>
                </w:rPr>
                <w:t>Tolcsva</w:t>
              </w:r>
            </w:hyperlink>
            <w:r w:rsidRPr="00162BB2">
              <w:rPr>
                <w:rFonts w:ascii="Garamond" w:eastAsia="Times New Roman" w:hAnsi="Garamond" w:cs="Times New Roman"/>
                <w:color w:val="000000"/>
                <w:sz w:val="24"/>
                <w:szCs w:val="24"/>
                <w:lang w:eastAsia="hu-HU"/>
              </w:rPr>
              <w:t xml:space="preserve">, </w:t>
            </w:r>
            <w:hyperlink r:id="rId13" w:tooltip="1879" w:history="1">
              <w:r w:rsidRPr="00162BB2">
                <w:rPr>
                  <w:rFonts w:ascii="Garamond" w:eastAsia="Times New Roman" w:hAnsi="Garamond" w:cs="Times New Roman"/>
                  <w:color w:val="000000"/>
                  <w:sz w:val="24"/>
                  <w:szCs w:val="24"/>
                  <w:lang w:eastAsia="hu-HU"/>
                </w:rPr>
                <w:t>1879</w:t>
              </w:r>
            </w:hyperlink>
            <w:r w:rsidRPr="00162BB2">
              <w:rPr>
                <w:rFonts w:ascii="Garamond" w:eastAsia="Times New Roman" w:hAnsi="Garamond" w:cs="Times New Roman"/>
                <w:color w:val="000000"/>
                <w:sz w:val="24"/>
                <w:szCs w:val="24"/>
                <w:lang w:eastAsia="hu-HU"/>
              </w:rPr>
              <w:t xml:space="preserve">. </w:t>
            </w:r>
            <w:hyperlink r:id="rId14" w:tooltip="Január 1." w:history="1">
              <w:r w:rsidRPr="00162BB2">
                <w:rPr>
                  <w:rFonts w:ascii="Garamond" w:eastAsia="Times New Roman" w:hAnsi="Garamond" w:cs="Times New Roman"/>
                  <w:color w:val="000000"/>
                  <w:sz w:val="24"/>
                  <w:szCs w:val="24"/>
                  <w:lang w:eastAsia="hu-HU"/>
                </w:rPr>
                <w:t>január 1.</w:t>
              </w:r>
            </w:hyperlink>
            <w:r w:rsidRPr="00162BB2">
              <w:rPr>
                <w:rFonts w:ascii="Garamond" w:eastAsia="Times New Roman" w:hAnsi="Garamond" w:cs="Times New Roman"/>
                <w:color w:val="000000"/>
                <w:sz w:val="24"/>
                <w:szCs w:val="24"/>
                <w:lang w:eastAsia="hu-HU"/>
              </w:rPr>
              <w:t xml:space="preserve"> – </w:t>
            </w:r>
            <w:hyperlink r:id="rId15" w:tooltip="New York" w:history="1">
              <w:r w:rsidRPr="00162BB2">
                <w:rPr>
                  <w:rFonts w:ascii="Garamond" w:eastAsia="Times New Roman" w:hAnsi="Garamond" w:cs="Times New Roman"/>
                  <w:color w:val="000000"/>
                  <w:sz w:val="24"/>
                  <w:szCs w:val="24"/>
                  <w:lang w:eastAsia="hu-HU"/>
                </w:rPr>
                <w:t>New York</w:t>
              </w:r>
            </w:hyperlink>
            <w:r w:rsidRPr="00162BB2">
              <w:rPr>
                <w:rFonts w:ascii="Garamond" w:eastAsia="Times New Roman" w:hAnsi="Garamond" w:cs="Times New Roman"/>
                <w:color w:val="000000"/>
                <w:sz w:val="24"/>
                <w:szCs w:val="24"/>
                <w:lang w:eastAsia="hu-HU"/>
              </w:rPr>
              <w:t xml:space="preserve">, </w:t>
            </w:r>
            <w:hyperlink r:id="rId16" w:tooltip="1952" w:history="1">
              <w:r w:rsidRPr="00162BB2">
                <w:rPr>
                  <w:rFonts w:ascii="Garamond" w:eastAsia="Times New Roman" w:hAnsi="Garamond" w:cs="Times New Roman"/>
                  <w:color w:val="000000"/>
                  <w:sz w:val="24"/>
                  <w:szCs w:val="24"/>
                  <w:lang w:eastAsia="hu-HU"/>
                </w:rPr>
                <w:t>1952</w:t>
              </w:r>
            </w:hyperlink>
            <w:r w:rsidRPr="00162BB2">
              <w:rPr>
                <w:rFonts w:ascii="Garamond" w:eastAsia="Times New Roman" w:hAnsi="Garamond" w:cs="Times New Roman"/>
                <w:color w:val="000000"/>
                <w:sz w:val="24"/>
                <w:szCs w:val="24"/>
                <w:lang w:eastAsia="hu-HU"/>
              </w:rPr>
              <w:t xml:space="preserve">. </w:t>
            </w:r>
            <w:hyperlink r:id="rId17" w:tooltip="Május 8." w:history="1">
              <w:r w:rsidRPr="00162BB2">
                <w:rPr>
                  <w:rFonts w:ascii="Garamond" w:eastAsia="Times New Roman" w:hAnsi="Garamond" w:cs="Times New Roman"/>
                  <w:color w:val="000000"/>
                  <w:sz w:val="24"/>
                  <w:szCs w:val="24"/>
                  <w:lang w:eastAsia="hu-HU"/>
                </w:rPr>
                <w:t>május 8.</w:t>
              </w:r>
            </w:hyperlink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) amerikai Hollywoodi filmgyáros, producer.</w:t>
            </w:r>
          </w:p>
        </w:tc>
        <w:tc>
          <w:tcPr>
            <w:tcW w:w="1560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Petőfi u.10.</w:t>
            </w:r>
          </w:p>
        </w:tc>
      </w:tr>
      <w:tr w:rsidR="00322BB8" w:rsidRPr="00162BB2" w:rsidTr="00830F15">
        <w:tc>
          <w:tcPr>
            <w:tcW w:w="666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9.</w:t>
            </w:r>
          </w:p>
        </w:tc>
        <w:tc>
          <w:tcPr>
            <w:tcW w:w="1427" w:type="dxa"/>
          </w:tcPr>
          <w:p w:rsidR="00322BB8" w:rsidRPr="00162BB2" w:rsidRDefault="00322BB8" w:rsidP="00830F15">
            <w:pPr>
              <w:ind w:left="120" w:right="0" w:hanging="120"/>
              <w:jc w:val="left"/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  <w:t>Szentvér dűlői borház</w:t>
            </w:r>
          </w:p>
          <w:p w:rsidR="00322BB8" w:rsidRPr="00162BB2" w:rsidRDefault="00322BB8" w:rsidP="00830F15">
            <w:pPr>
              <w:autoSpaceDE w:val="0"/>
              <w:autoSpaceDN w:val="0"/>
              <w:adjustRightInd w:val="0"/>
              <w:ind w:right="0"/>
              <w:jc w:val="left"/>
              <w:rPr>
                <w:rFonts w:ascii="Garamond" w:hAnsi="Garamond" w:cs="Times-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t>HV</w:t>
            </w:r>
          </w:p>
        </w:tc>
        <w:tc>
          <w:tcPr>
            <w:tcW w:w="2977" w:type="dxa"/>
          </w:tcPr>
          <w:p w:rsidR="00322BB8" w:rsidRPr="00162BB2" w:rsidRDefault="00322BB8" w:rsidP="00830F15">
            <w:pPr>
              <w:ind w:right="0" w:hanging="108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61BC8576" wp14:editId="1858DE21">
                  <wp:extent cx="1885950" cy="1285875"/>
                  <wp:effectExtent l="0" t="0" r="0" b="9525"/>
                  <wp:docPr id="9" name="Kép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96.jpg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149" cy="1294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hAnsi="Garamond" w:cs="Times-Roman"/>
                <w:sz w:val="24"/>
                <w:szCs w:val="24"/>
              </w:rPr>
              <w:t>Szentvér-d</w:t>
            </w:r>
            <w:r w:rsidRPr="00162BB2">
              <w:rPr>
                <w:rFonts w:ascii="Garamond" w:hAnsi="Garamond" w:cs="TTE200EEA8t00"/>
                <w:sz w:val="24"/>
                <w:szCs w:val="24"/>
              </w:rPr>
              <w:t>ű</w:t>
            </w:r>
            <w:r w:rsidRPr="00162BB2">
              <w:rPr>
                <w:rFonts w:ascii="Garamond" w:hAnsi="Garamond" w:cs="Times-Roman"/>
                <w:sz w:val="24"/>
                <w:szCs w:val="24"/>
              </w:rPr>
              <w:t>l</w:t>
            </w:r>
            <w:r w:rsidRPr="00162BB2">
              <w:rPr>
                <w:rFonts w:ascii="Garamond" w:hAnsi="Garamond" w:cs="TTE200EEA8t00"/>
                <w:sz w:val="24"/>
                <w:szCs w:val="24"/>
              </w:rPr>
              <w:t>ő</w:t>
            </w:r>
            <w:r w:rsidRPr="00162BB2">
              <w:rPr>
                <w:rFonts w:ascii="Garamond" w:hAnsi="Garamond" w:cs="Times-Roman"/>
                <w:sz w:val="24"/>
                <w:szCs w:val="24"/>
              </w:rPr>
              <w:t>n található, régi kétszintes, kontyolt nyeregtet</w:t>
            </w:r>
            <w:r w:rsidRPr="00162BB2">
              <w:rPr>
                <w:rFonts w:ascii="Garamond" w:hAnsi="Garamond" w:cs="TTE200EEA8t00"/>
                <w:sz w:val="24"/>
                <w:szCs w:val="24"/>
              </w:rPr>
              <w:t>ő</w:t>
            </w:r>
            <w:r w:rsidRPr="00162BB2">
              <w:rPr>
                <w:rFonts w:ascii="Garamond" w:hAnsi="Garamond" w:cs="Times-Roman"/>
                <w:sz w:val="24"/>
                <w:szCs w:val="24"/>
              </w:rPr>
              <w:t>s 13×8 m alaprajzú házat egykor borházként használták.</w:t>
            </w:r>
          </w:p>
        </w:tc>
        <w:tc>
          <w:tcPr>
            <w:tcW w:w="1560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</w:p>
        </w:tc>
      </w:tr>
      <w:tr w:rsidR="00322BB8" w:rsidRPr="00162BB2" w:rsidTr="00830F15">
        <w:tc>
          <w:tcPr>
            <w:tcW w:w="666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10.</w:t>
            </w:r>
          </w:p>
        </w:tc>
        <w:tc>
          <w:tcPr>
            <w:tcW w:w="1427" w:type="dxa"/>
          </w:tcPr>
          <w:p w:rsidR="00322BB8" w:rsidRPr="00162BB2" w:rsidRDefault="00322BB8" w:rsidP="00830F15">
            <w:pPr>
              <w:ind w:left="120" w:right="0" w:hanging="120"/>
              <w:jc w:val="left"/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  <w:t>v. Zsidó Iskola</w:t>
            </w:r>
          </w:p>
        </w:tc>
        <w:tc>
          <w:tcPr>
            <w:tcW w:w="992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t>HV</w:t>
            </w:r>
          </w:p>
        </w:tc>
        <w:tc>
          <w:tcPr>
            <w:tcW w:w="2977" w:type="dxa"/>
          </w:tcPr>
          <w:p w:rsidR="00322BB8" w:rsidRPr="00162BB2" w:rsidRDefault="00322BB8" w:rsidP="00830F15">
            <w:pPr>
              <w:ind w:right="0" w:hanging="108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244E5ECC" wp14:editId="6D978489">
                  <wp:extent cx="1885950" cy="1466850"/>
                  <wp:effectExtent l="0" t="0" r="0" b="0"/>
                  <wp:docPr id="10" name="Kép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13.jpg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911" cy="147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1885-1886-ban épült a 3 tantermes iskola. Alaprajza az elmúlt 120 évben alig változott.</w:t>
            </w:r>
          </w:p>
          <w:p w:rsidR="00322BB8" w:rsidRPr="00162BB2" w:rsidRDefault="00322BB8" w:rsidP="00830F15">
            <w:pPr>
              <w:ind w:right="-108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Az épület utcai homlok-</w:t>
            </w:r>
            <w:proofErr w:type="spellStart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zatán</w:t>
            </w:r>
            <w:proofErr w:type="spellEnd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 emléktábla emlékeztet az iskola alapító </w:t>
            </w:r>
            <w:proofErr w:type="spellStart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Rosenwald</w:t>
            </w:r>
            <w:proofErr w:type="spellEnd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 Bernátra.</w:t>
            </w:r>
          </w:p>
        </w:tc>
        <w:tc>
          <w:tcPr>
            <w:tcW w:w="1560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Kossuth u.62</w:t>
            </w:r>
          </w:p>
        </w:tc>
      </w:tr>
      <w:tr w:rsidR="00322BB8" w:rsidRPr="00162BB2" w:rsidTr="00830F15">
        <w:tc>
          <w:tcPr>
            <w:tcW w:w="666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11.</w:t>
            </w:r>
          </w:p>
        </w:tc>
        <w:tc>
          <w:tcPr>
            <w:tcW w:w="1427" w:type="dxa"/>
          </w:tcPr>
          <w:p w:rsidR="00322BB8" w:rsidRPr="00162BB2" w:rsidRDefault="00322BB8" w:rsidP="00830F15">
            <w:pPr>
              <w:ind w:left="120" w:right="0" w:hanging="120"/>
              <w:jc w:val="left"/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  <w:t>Lakóház</w:t>
            </w:r>
          </w:p>
        </w:tc>
        <w:tc>
          <w:tcPr>
            <w:tcW w:w="992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t>HV</w:t>
            </w:r>
          </w:p>
        </w:tc>
        <w:tc>
          <w:tcPr>
            <w:tcW w:w="2977" w:type="dxa"/>
          </w:tcPr>
          <w:p w:rsidR="00322BB8" w:rsidRPr="00162BB2" w:rsidRDefault="00322BB8" w:rsidP="00830F15">
            <w:pPr>
              <w:ind w:right="0" w:hanging="108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68C46019" wp14:editId="50A78150">
                  <wp:extent cx="1882453" cy="1123950"/>
                  <wp:effectExtent l="0" t="0" r="3810" b="0"/>
                  <wp:docPr id="11" name="Kép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056" cy="1126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A kb. 150 nm alapterületű, nyeregtetős, terméskő épület és a mellette álló s melléképület, valamint a kőkerítés egyedi megjelenésű. A főépület utcafronti </w:t>
            </w: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lastRenderedPageBreak/>
              <w:t xml:space="preserve">homlokzata </w:t>
            </w:r>
            <w:proofErr w:type="gramStart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terméskő ,</w:t>
            </w:r>
            <w:proofErr w:type="gramEnd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 az Ős Kaján Étteremmel megegyező díszítéseket visel.</w:t>
            </w:r>
          </w:p>
        </w:tc>
        <w:tc>
          <w:tcPr>
            <w:tcW w:w="1560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lastRenderedPageBreak/>
              <w:t>Kossuth u.1.</w:t>
            </w:r>
          </w:p>
        </w:tc>
      </w:tr>
      <w:tr w:rsidR="00322BB8" w:rsidRPr="00162BB2" w:rsidTr="00830F15">
        <w:tc>
          <w:tcPr>
            <w:tcW w:w="666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12.</w:t>
            </w:r>
          </w:p>
        </w:tc>
        <w:tc>
          <w:tcPr>
            <w:tcW w:w="1427" w:type="dxa"/>
          </w:tcPr>
          <w:p w:rsidR="00322BB8" w:rsidRPr="00162BB2" w:rsidRDefault="00322BB8" w:rsidP="00830F15">
            <w:pPr>
              <w:ind w:left="120" w:right="0" w:hanging="120"/>
              <w:jc w:val="left"/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  <w:t>Polgármesteri Hivatal</w:t>
            </w:r>
          </w:p>
        </w:tc>
        <w:tc>
          <w:tcPr>
            <w:tcW w:w="992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t>HV</w:t>
            </w:r>
          </w:p>
        </w:tc>
        <w:tc>
          <w:tcPr>
            <w:tcW w:w="2977" w:type="dxa"/>
          </w:tcPr>
          <w:p w:rsidR="00322BB8" w:rsidRPr="00162BB2" w:rsidRDefault="00322BB8" w:rsidP="00830F15">
            <w:pPr>
              <w:ind w:right="0" w:hanging="108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4518B8EC" wp14:editId="607B0DEC">
                  <wp:extent cx="1885950" cy="1285875"/>
                  <wp:effectExtent l="0" t="0" r="0" b="9525"/>
                  <wp:docPr id="12" name="Kép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058" cy="1292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U alakú épület, tengelyében kocsi behajtóval. A bal oldalon </w:t>
            </w:r>
            <w:proofErr w:type="gramStart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bank ,</w:t>
            </w:r>
            <w:proofErr w:type="gramEnd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 jobb oldalon a „Princz” vendéglő működött. A bank helyén van a </w:t>
            </w:r>
            <w:proofErr w:type="spellStart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PmH</w:t>
            </w:r>
            <w:proofErr w:type="spellEnd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, a vendéglő helyén áruház üzemel.</w:t>
            </w:r>
          </w:p>
        </w:tc>
        <w:tc>
          <w:tcPr>
            <w:tcW w:w="1560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Szabadság tér 16.</w:t>
            </w:r>
          </w:p>
        </w:tc>
      </w:tr>
      <w:tr w:rsidR="00322BB8" w:rsidRPr="00162BB2" w:rsidTr="00830F15">
        <w:tc>
          <w:tcPr>
            <w:tcW w:w="666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13.</w:t>
            </w:r>
          </w:p>
        </w:tc>
        <w:tc>
          <w:tcPr>
            <w:tcW w:w="1427" w:type="dxa"/>
          </w:tcPr>
          <w:p w:rsidR="00322BB8" w:rsidRPr="00162BB2" w:rsidRDefault="00322BB8" w:rsidP="00830F15">
            <w:pPr>
              <w:ind w:left="120" w:right="0" w:hanging="120"/>
              <w:jc w:val="left"/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  <w:t>Tűzoltó Torony</w:t>
            </w:r>
          </w:p>
        </w:tc>
        <w:tc>
          <w:tcPr>
            <w:tcW w:w="992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t>HV</w:t>
            </w:r>
          </w:p>
        </w:tc>
        <w:tc>
          <w:tcPr>
            <w:tcW w:w="2977" w:type="dxa"/>
          </w:tcPr>
          <w:p w:rsidR="00322BB8" w:rsidRPr="00162BB2" w:rsidRDefault="00322BB8" w:rsidP="00830F15">
            <w:pPr>
              <w:ind w:right="0" w:hanging="108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6BD20EEB" wp14:editId="749334B2">
                  <wp:extent cx="1373363" cy="1819275"/>
                  <wp:effectExtent l="0" t="0" r="0" b="0"/>
                  <wp:docPr id="13" name="Kép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666" cy="1818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22BB8" w:rsidRPr="00162BB2" w:rsidRDefault="00322BB8" w:rsidP="00830F15">
            <w:pPr>
              <w:tabs>
                <w:tab w:val="left" w:pos="5442"/>
              </w:tabs>
              <w:ind w:right="-120"/>
              <w:jc w:val="both"/>
              <w:rPr>
                <w:rFonts w:ascii="Garamond" w:hAnsi="Garamond"/>
                <w:sz w:val="24"/>
                <w:szCs w:val="24"/>
              </w:rPr>
            </w:pPr>
            <w:r w:rsidRPr="00162BB2">
              <w:rPr>
                <w:rFonts w:ascii="Garamond" w:hAnsi="Garamond"/>
                <w:sz w:val="24"/>
                <w:szCs w:val="24"/>
              </w:rPr>
              <w:t xml:space="preserve">1880-as években épült torony zömök, alacsony, négyszögletes alaprajzú, </w:t>
            </w:r>
          </w:p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hAnsi="Garamond"/>
                <w:sz w:val="24"/>
                <w:szCs w:val="24"/>
              </w:rPr>
              <w:t xml:space="preserve">2 szintes épület. Az emelet nyolcszög alaprajzú. Az épületet középpontból a négy oldal felé futó összetett nyeregtető zárja, aminek csúcsán található a tűzvigyázó kilátópont, amelyet kovácsolt vas korlát vesz körül. </w:t>
            </w:r>
          </w:p>
        </w:tc>
        <w:tc>
          <w:tcPr>
            <w:tcW w:w="1560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Szabadság tér</w:t>
            </w:r>
          </w:p>
        </w:tc>
      </w:tr>
      <w:tr w:rsidR="00322BB8" w:rsidRPr="00162BB2" w:rsidTr="00830F15">
        <w:trPr>
          <w:trHeight w:val="2081"/>
        </w:trPr>
        <w:tc>
          <w:tcPr>
            <w:tcW w:w="666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14.</w:t>
            </w:r>
          </w:p>
        </w:tc>
        <w:tc>
          <w:tcPr>
            <w:tcW w:w="1427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Keleti pinceegyüttes</w:t>
            </w:r>
          </w:p>
        </w:tc>
        <w:tc>
          <w:tcPr>
            <w:tcW w:w="992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t>HV</w:t>
            </w:r>
          </w:p>
        </w:tc>
        <w:tc>
          <w:tcPr>
            <w:tcW w:w="2977" w:type="dxa"/>
          </w:tcPr>
          <w:p w:rsidR="00322BB8" w:rsidRPr="00162BB2" w:rsidRDefault="00322BB8" w:rsidP="00830F15">
            <w:pPr>
              <w:ind w:right="0" w:hanging="108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4E597D16" wp14:editId="5A208889">
                  <wp:extent cx="1866900" cy="1323975"/>
                  <wp:effectExtent l="0" t="0" r="0" b="9525"/>
                  <wp:docPr id="14" name="Kép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727" cy="1327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22BB8" w:rsidRPr="00162BB2" w:rsidRDefault="00322BB8" w:rsidP="00830F15">
            <w:pPr>
              <w:tabs>
                <w:tab w:val="left" w:pos="5442"/>
              </w:tabs>
              <w:ind w:right="-120"/>
              <w:jc w:val="both"/>
              <w:rPr>
                <w:rFonts w:ascii="Garamond" w:hAnsi="Garamond"/>
                <w:sz w:val="24"/>
                <w:szCs w:val="24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A település keleti külterületével határosan kilenc pincéből álló együttes. Bejárati homlokzatuk általában helyi terméskőből készült. Ajtajaik ráccsal védettek.</w:t>
            </w:r>
          </w:p>
        </w:tc>
        <w:tc>
          <w:tcPr>
            <w:tcW w:w="1560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A </w:t>
            </w:r>
            <w:proofErr w:type="spellStart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Kopaszka</w:t>
            </w:r>
            <w:proofErr w:type="spellEnd"/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 xml:space="preserve"> dűlő. 019/a HRSZ</w:t>
            </w:r>
          </w:p>
        </w:tc>
      </w:tr>
      <w:tr w:rsidR="00322BB8" w:rsidRPr="00162BB2" w:rsidTr="00830F15">
        <w:tc>
          <w:tcPr>
            <w:tcW w:w="666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lastRenderedPageBreak/>
              <w:t>15.</w:t>
            </w:r>
          </w:p>
        </w:tc>
        <w:tc>
          <w:tcPr>
            <w:tcW w:w="1427" w:type="dxa"/>
          </w:tcPr>
          <w:p w:rsidR="00322BB8" w:rsidRPr="00162BB2" w:rsidRDefault="00322BB8" w:rsidP="00830F15">
            <w:pPr>
              <w:ind w:left="120" w:right="0" w:hanging="120"/>
              <w:jc w:val="left"/>
              <w:rPr>
                <w:rFonts w:ascii="Garamond" w:eastAsia="Times New Roman" w:hAnsi="Garamond" w:cs="Times New Roman"/>
                <w:b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Petőfi utcai pincesor</w:t>
            </w:r>
          </w:p>
        </w:tc>
        <w:tc>
          <w:tcPr>
            <w:tcW w:w="992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t>HV</w:t>
            </w:r>
          </w:p>
        </w:tc>
        <w:tc>
          <w:tcPr>
            <w:tcW w:w="2977" w:type="dxa"/>
          </w:tcPr>
          <w:p w:rsidR="00322BB8" w:rsidRPr="00162BB2" w:rsidRDefault="00322BB8" w:rsidP="00830F15">
            <w:pPr>
              <w:ind w:right="0" w:hanging="108"/>
              <w:jc w:val="left"/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noProof/>
                <w:sz w:val="24"/>
                <w:szCs w:val="24"/>
                <w:lang w:eastAsia="hu-HU"/>
              </w:rPr>
              <w:drawing>
                <wp:inline distT="0" distB="0" distL="0" distR="0" wp14:anchorId="2D22DDEA" wp14:editId="2DA8344C">
                  <wp:extent cx="1866900" cy="1381075"/>
                  <wp:effectExtent l="0" t="0" r="0" b="0"/>
                  <wp:docPr id="15" name="Kép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235" cy="1381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22BB8" w:rsidRPr="00162BB2" w:rsidRDefault="00322BB8" w:rsidP="00830F15">
            <w:pPr>
              <w:tabs>
                <w:tab w:val="left" w:pos="5442"/>
              </w:tabs>
              <w:ind w:right="-120"/>
              <w:jc w:val="both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A településre bevezető főútvonal mellett, öt pincéből álló pincesor. A pincék bejárata terméskőből rakott. A felszíni szellőzőnyílásokat terméskőből alakították ki. Az egyik pince bejárata felett dátum és monogram: 1905. SM</w:t>
            </w:r>
          </w:p>
        </w:tc>
        <w:tc>
          <w:tcPr>
            <w:tcW w:w="1560" w:type="dxa"/>
          </w:tcPr>
          <w:p w:rsidR="00322BB8" w:rsidRPr="00162BB2" w:rsidRDefault="00322BB8" w:rsidP="00830F15">
            <w:pPr>
              <w:ind w:right="0"/>
              <w:jc w:val="left"/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</w:pPr>
            <w:r w:rsidRPr="00162BB2">
              <w:rPr>
                <w:rFonts w:ascii="Garamond" w:eastAsia="Times New Roman" w:hAnsi="Garamond" w:cs="Times New Roman"/>
                <w:sz w:val="24"/>
                <w:szCs w:val="24"/>
                <w:lang w:eastAsia="hu-HU"/>
              </w:rPr>
              <w:t>Petőfi S. utca déli része</w:t>
            </w:r>
          </w:p>
        </w:tc>
      </w:tr>
    </w:tbl>
    <w:p w:rsidR="00322BB8" w:rsidRPr="00162BB2" w:rsidRDefault="00322BB8" w:rsidP="00322BB8">
      <w:pPr>
        <w:ind w:right="0"/>
        <w:jc w:val="left"/>
        <w:rPr>
          <w:rFonts w:ascii="Garamond" w:hAnsi="Garamond" w:cs="Times New Roman"/>
          <w:color w:val="000000" w:themeColor="text1"/>
          <w:sz w:val="24"/>
          <w:szCs w:val="24"/>
        </w:rPr>
      </w:pPr>
    </w:p>
    <w:p w:rsidR="007E6B41" w:rsidRDefault="007E6B41">
      <w:bookmarkStart w:id="0" w:name="_GoBack"/>
      <w:bookmarkEnd w:id="0"/>
    </w:p>
    <w:sectPr w:rsidR="007E6B4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Times-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TE200EEA8t00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2BB8"/>
    <w:rsid w:val="00322BB8"/>
    <w:rsid w:val="007E6B41"/>
    <w:rsid w:val="008115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AA1F4CE-2124-468D-91AD-CBC68B40A2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  <w:rsid w:val="00322BB8"/>
    <w:pPr>
      <w:spacing w:after="0" w:line="240" w:lineRule="auto"/>
      <w:ind w:right="357"/>
      <w:jc w:val="right"/>
    </w:p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styleId="Rcsostblzat">
    <w:name w:val="Table Grid"/>
    <w:basedOn w:val="Normltblzat"/>
    <w:uiPriority w:val="59"/>
    <w:rsid w:val="00322BB8"/>
    <w:pPr>
      <w:spacing w:after="0" w:line="240" w:lineRule="auto"/>
      <w:ind w:right="357"/>
      <w:jc w:val="righ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hyperlink" Target="http://hu.wikipedia.org/wiki/1879" TargetMode="External"/><Relationship Id="rId18" Type="http://schemas.openxmlformats.org/officeDocument/2006/relationships/image" Target="media/image9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image" Target="media/image4.jpeg"/><Relationship Id="rId12" Type="http://schemas.openxmlformats.org/officeDocument/2006/relationships/hyperlink" Target="http://hu.wikipedia.org/wiki/Tolcsva" TargetMode="External"/><Relationship Id="rId17" Type="http://schemas.openxmlformats.org/officeDocument/2006/relationships/hyperlink" Target="http://hu.wikipedia.org/wiki/M%C3%A1jus_8." TargetMode="External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://hu.wikipedia.org/wiki/1952" TargetMode="External"/><Relationship Id="rId20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15.png"/><Relationship Id="rId5" Type="http://schemas.openxmlformats.org/officeDocument/2006/relationships/image" Target="media/image2.jpeg"/><Relationship Id="rId15" Type="http://schemas.openxmlformats.org/officeDocument/2006/relationships/hyperlink" Target="http://hu.wikipedia.org/wiki/New_York" TargetMode="External"/><Relationship Id="rId23" Type="http://schemas.openxmlformats.org/officeDocument/2006/relationships/image" Target="media/image14.png"/><Relationship Id="rId10" Type="http://schemas.openxmlformats.org/officeDocument/2006/relationships/image" Target="media/image7.jpeg"/><Relationship Id="rId19" Type="http://schemas.openxmlformats.org/officeDocument/2006/relationships/image" Target="media/image10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hyperlink" Target="http://hu.wikipedia.org/wiki/Janu%C3%A1r_1." TargetMode="External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403</Words>
  <Characters>2785</Characters>
  <Application>Microsoft Office Word</Application>
  <DocSecurity>0</DocSecurity>
  <Lines>23</Lines>
  <Paragraphs>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tolcsva3</dc:creator>
  <cp:keywords/>
  <dc:description/>
  <cp:lastModifiedBy>tolcsva3</cp:lastModifiedBy>
  <cp:revision>1</cp:revision>
  <dcterms:created xsi:type="dcterms:W3CDTF">2017-12-21T13:14:00Z</dcterms:created>
  <dcterms:modified xsi:type="dcterms:W3CDTF">2017-12-21T13:14:00Z</dcterms:modified>
</cp:coreProperties>
</file>