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79" w:rsidRPr="00402879" w:rsidRDefault="00402879" w:rsidP="00185244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:rsidR="001E2E89" w:rsidRPr="00ED5145" w:rsidRDefault="001E2E89" w:rsidP="00185244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Apátistvánfalva Község Önkormányzata Képviselő-testületének</w:t>
      </w:r>
    </w:p>
    <w:p w:rsidR="0034670F" w:rsidRPr="0034670F" w:rsidRDefault="009657BC" w:rsidP="0034670F">
      <w:pPr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1</w:t>
      </w:r>
      <w:r w:rsidR="0034670F"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2018.</w:t>
      </w:r>
      <w:r w:rsidR="007A066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I.26.)</w:t>
      </w:r>
      <w:r w:rsidR="0034670F"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önkormányzati rendelete</w:t>
      </w:r>
    </w:p>
    <w:p w:rsidR="0034670F" w:rsidRPr="0034670F" w:rsidRDefault="0034670F" w:rsidP="0034670F">
      <w:pPr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Apátistvánfalva Község Önkormányzatának 201</w:t>
      </w:r>
      <w:r w:rsidR="006146FE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7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 évi költségvetéséről szóló</w:t>
      </w:r>
    </w:p>
    <w:p w:rsidR="0034670F" w:rsidRPr="0034670F" w:rsidRDefault="0034670F" w:rsidP="0034670F">
      <w:pPr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2/201</w:t>
      </w:r>
      <w:r w:rsidR="006146FE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7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 (I.</w:t>
      </w:r>
      <w:r w:rsidR="006146FE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30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.) önkormányzati rendelet módosításáról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Apátistvánfalva Község Önkormányzatának képviselő-testülete az Alaptörvény 32. cikk (2) bekezdésében meghatározott eredeti jogalkotói hatáskörében és az Alaptörvény 32. cikk (1) bekezdés f) pontjaiban meghatározott feladatkörében eljárva az önkormányzat 201</w:t>
      </w:r>
      <w:r w:rsidR="00A4133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7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 évi költségvetéséről az alábbi rendeletet alkotja: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§ Az Apátistvánfalva Község 201</w:t>
      </w:r>
      <w:r w:rsidR="006146FE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7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 évi költségvetéséről szóló 2/201</w:t>
      </w:r>
      <w:r w:rsidR="006146FE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7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 (I.</w:t>
      </w:r>
      <w:r w:rsidR="006146FE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30.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) Önkormányzati Rendelet (továbbiakban Rendelet) 2. §</w:t>
      </w:r>
      <w:proofErr w:type="spellStart"/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-a</w:t>
      </w:r>
      <w:proofErr w:type="spellEnd"/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helyébe a következő rendelkezés lép: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i/>
          <w:iCs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„2. § (1) A Képviselő-testület Apátistvánfalva Község Önkormányzata 201</w:t>
      </w:r>
      <w:r w:rsidR="00A4133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7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 évi költségvetésének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) kiadási főösszegét</w:t>
      </w:r>
      <w:r w:rsidR="00571E8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787CA5" w:rsidRPr="00787CA5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7</w:t>
      </w:r>
      <w:r w:rsidR="0043615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6.2</w:t>
      </w:r>
      <w:r w:rsidR="00787CA5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36</w:t>
      </w:r>
      <w:r w:rsidR="0043615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</w:t>
      </w:r>
      <w:r w:rsidR="00787CA5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384</w:t>
      </w:r>
      <w:r w:rsidR="0043615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Ft-ban,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azaz 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h</w:t>
      </w:r>
      <w:r w:rsidR="00787CA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etven</w:t>
      </w:r>
      <w:r w:rsidR="0043615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hat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millió</w:t>
      </w:r>
      <w:r w:rsidR="004D226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</w:t>
      </w:r>
      <w:r w:rsidR="006146FE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k</w:t>
      </w:r>
      <w:r w:rsidR="00A4133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ettő</w:t>
      </w:r>
      <w:r w:rsidR="004D226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száz</w:t>
      </w:r>
      <w:r w:rsidR="00787CA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harminc</w:t>
      </w:r>
      <w:r w:rsidR="0043615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hat</w:t>
      </w:r>
      <w:r w:rsidR="004D226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ezer</w:t>
      </w:r>
      <w:r w:rsidR="00787CA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-háromszáznyolcvannégy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forintban,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b) bevételi főösszegét </w:t>
      </w:r>
      <w:r w:rsidR="00787CA5" w:rsidRPr="00787CA5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7</w:t>
      </w:r>
      <w:r w:rsidR="0043615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6.2</w:t>
      </w:r>
      <w:r w:rsidR="00787CA5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3</w:t>
      </w:r>
      <w:r w:rsidR="0043615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6.</w:t>
      </w:r>
      <w:r w:rsidR="00787CA5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384</w:t>
      </w:r>
      <w:r w:rsidR="0043615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43615F"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Ft-ban, </w:t>
      </w:r>
      <w:r w:rsidR="0043615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azaz</w:t>
      </w:r>
      <w:r w:rsidR="00771F20" w:rsidRPr="00771F20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771F20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hetvenhatmillió-kettőszázharminchatezer-háromszáznyolcvannégy </w:t>
      </w:r>
      <w:r w:rsidR="0043615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forintban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állapítja meg.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(2) A költségvetés összevont mérlegadatait az 1. melléklet, a 201</w:t>
      </w:r>
      <w:r w:rsidR="006146FE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7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 évi összevont mérleget működési és felhalmozási célú bevételek és kiadások bontásban a 2. melléklet tartalmazza.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(3) Az Önkormányzat költségvetésének működési kiadásait, annak forrásait a 3. melléklet tartalmazza.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(4) A Képviselő-testület a költségvetés bevételi főösszegét, és a bevételi jogcímek összegét a rendelet 5. melléklete szerint határozza meg. Az állami támogatásokat a 6. melléklet részletezi.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(5) A költségvetésben a beruházások és felújítások kiadásait a 4. melléklet feladatonként és kiemelt előirányzatonként mutatja be.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(6). Az Önkormányzat saját bevételeinek és adósságot keletkeztető ügyletekből és kezességvállalásokból fennálló kötelezettségeinek összegeit az 13. melléklet tartalmazza.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(7). Az Önkormányzat hitelterheit a 9. melléklet, a több éves kihatással járó feladatokat a 11. melléklet, az Önkormányzat Európai Uniós projektjeit a 8. melléklet mutatja.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lastRenderedPageBreak/>
        <w:t>(8) A Képviselő-testület a költségvetési szervek létszámkeretét a 7. mellékletben részletezetteknek megfelelően határozza meg.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(9) Apátistvánfalva Község Önkormányzat által nyújtott 201</w:t>
      </w:r>
      <w:r w:rsidR="00571E8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7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évi közvetett támogatások összegeit a 12. melléklet mutatja be.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(10) A költségvetés bevételi és kiadási előirányzatainak teljesítéséről az előirányzat felhasználási ütemtervet a 10. melléklet tartalmazza”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2. § A rendelet 3. § helyébe a következő rendelkezés lép: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„3. § (1) A Képviselő-testület a rendelet 2. § (1) bekezdésben meghatározott bevételi főösszeg forrásait és azok összegét - a rendelet 2. és 5. mellékletében részletezettek alapján - az alábbiak szerint határozza meg: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(2) Működési 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bevételek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6D35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45</w:t>
      </w:r>
      <w:r w:rsidR="00383006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proofErr w:type="gramEnd"/>
      <w:r w:rsidR="006D35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849</w:t>
      </w:r>
      <w:r w:rsidR="00383006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6D35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547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4D2267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)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intézményi m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űködési bevételek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1.</w:t>
      </w:r>
      <w:r w:rsidR="006D35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995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6D35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39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0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b)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ö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nkormányzatok sajátos működési 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bevétele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</w:t>
      </w:r>
      <w:r w:rsidR="006D35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5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6D35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334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6D35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729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c)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m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űködési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támogatások</w:t>
      </w:r>
      <w:r w:rsidR="00A4133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</w:t>
      </w:r>
      <w:r w:rsidR="006D35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33</w:t>
      </w:r>
      <w:proofErr w:type="gramEnd"/>
      <w:r w:rsidR="00383006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6D35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053</w:t>
      </w:r>
      <w:r w:rsidR="00383006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6D35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934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d)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gyéb működési </w:t>
      </w:r>
      <w:proofErr w:type="spellStart"/>
      <w:r w:rsidR="004D226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c.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bevételek</w:t>
      </w:r>
      <w:proofErr w:type="spellEnd"/>
      <w:r w:rsidR="00A4133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áh-n</w:t>
      </w:r>
      <w:proofErr w:type="spellEnd"/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gramStart"/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belülről     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5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6D35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456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6D35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919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10592B" w:rsidRPr="0034670F" w:rsidRDefault="0010592B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) működési </w:t>
      </w:r>
      <w:proofErr w:type="spellStart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c.átvett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pénzeszközök                                        8.575 Ft       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(3) Felhalmozási 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bevételek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</w:t>
      </w:r>
      <w:r w:rsidR="00A722C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2</w:t>
      </w:r>
      <w:proofErr w:type="gramEnd"/>
      <w:r w:rsidR="00A722C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.027</w:t>
      </w:r>
      <w:r w:rsidR="00383006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A722C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315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) </w:t>
      </w:r>
      <w:r w:rsidR="000A736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f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elhalmozási bevételek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</w:t>
      </w:r>
      <w:r w:rsidR="006D35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6D35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635.890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b) </w:t>
      </w:r>
      <w:r w:rsidR="000A736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f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elhalmozási </w:t>
      </w:r>
      <w:proofErr w:type="spellStart"/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c.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támogatások</w:t>
      </w:r>
      <w:proofErr w:type="spellEnd"/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áh-n</w:t>
      </w:r>
      <w:proofErr w:type="spellEnd"/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gramStart"/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belülről                </w:t>
      </w:r>
      <w:r w:rsidR="000A736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6D35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</w:t>
      </w:r>
      <w:proofErr w:type="gramEnd"/>
      <w:r w:rsidR="006D35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0</w:t>
      </w:r>
      <w:r w:rsidR="00A722C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00.000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Ft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c) </w:t>
      </w:r>
      <w:r w:rsidR="000A736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f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elhalmozási 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c. átvett </w:t>
      </w:r>
      <w:proofErr w:type="gramStart"/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pénzeszközök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D43538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0A736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A722C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0A736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</w:t>
      </w:r>
      <w:r w:rsidR="00A8436E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91</w:t>
      </w:r>
      <w:r w:rsidR="000A736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proofErr w:type="gramEnd"/>
      <w:r w:rsidR="000A736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425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(4) Támogatási kölcsönök </w:t>
      </w:r>
      <w:proofErr w:type="spell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visszat</w:t>
      </w:r>
      <w:proofErr w:type="spellEnd"/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.,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igénybevét</w:t>
      </w:r>
      <w:proofErr w:type="spell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             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A32F60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0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(5) Költségvetési bevételek előirányzat összesen</w:t>
      </w:r>
      <w:proofErr w:type="gramStart"/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: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ab/>
        <w:t xml:space="preserve">                        </w:t>
      </w:r>
      <w:r w:rsidR="00EB69D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r w:rsidR="0010592B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</w:t>
      </w:r>
      <w:r w:rsidR="00A32F60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</w:t>
      </w:r>
      <w:r w:rsidR="00F471EA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47</w:t>
      </w:r>
      <w:r w:rsidR="0010592B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</w:t>
      </w:r>
      <w:proofErr w:type="gramEnd"/>
      <w:r w:rsidR="00F471EA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876</w:t>
      </w:r>
      <w:r w:rsidR="0010592B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</w:t>
      </w:r>
      <w:r w:rsidR="00F471EA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862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(6)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Az önkormányzat összesített bevételeiből</w:t>
      </w:r>
    </w:p>
    <w:p w:rsidR="0034670F" w:rsidRPr="0034670F" w:rsidRDefault="00EB69D4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kötelező feladatok bevételei:  </w:t>
      </w:r>
      <w:r w:rsidR="00B815B6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212030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7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6.2</w:t>
      </w:r>
      <w:r w:rsidR="00212030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6.</w:t>
      </w:r>
      <w:r w:rsidR="00212030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384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Ft,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(7) Az önkormányzat összesített bevételeiből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) működési bevételek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212030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6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9.2</w:t>
      </w:r>
      <w:r w:rsidR="00212030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6.</w:t>
      </w:r>
      <w:r w:rsidR="00212030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384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Ft,</w:t>
      </w:r>
    </w:p>
    <w:p w:rsidR="0034670F" w:rsidRPr="0034670F" w:rsidRDefault="00EB69D4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B815B6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b) felhalmozási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bevételek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.000.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000 Ft.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(8) Költségvetési hiány 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belső finanszírozása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pénzforgalom nélküli bevétel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ét</w:t>
      </w:r>
    </w:p>
    <w:p w:rsidR="00EB69D4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gramStart"/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az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előző évek maradvány igénybevétele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jelenti a következők szerint:</w:t>
      </w:r>
    </w:p>
    <w:p w:rsidR="0034670F" w:rsidRDefault="00EB69D4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) működési maradvány                   20.330.817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EB69D4" w:rsidRDefault="00EB69D4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b) felhalmozási </w:t>
      </w:r>
      <w:proofErr w:type="gramStart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maradvány                7</w:t>
      </w:r>
      <w:proofErr w:type="gramEnd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.000.000 Ft.</w:t>
      </w:r>
    </w:p>
    <w:p w:rsidR="00EB69D4" w:rsidRPr="0034670F" w:rsidRDefault="00EB69D4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212030" w:rsidRDefault="00212030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(9) </w:t>
      </w:r>
      <w:proofErr w:type="spellStart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Államházt</w:t>
      </w:r>
      <w:proofErr w:type="gramStart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.belüli</w:t>
      </w:r>
      <w:proofErr w:type="spellEnd"/>
      <w:proofErr w:type="gramEnd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megelőlegezések     1.028.705 Ft  </w:t>
      </w:r>
    </w:p>
    <w:p w:rsidR="0034670F" w:rsidRPr="0034670F" w:rsidRDefault="00212030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lastRenderedPageBreak/>
        <w:t>(</w:t>
      </w:r>
      <w:r w:rsidR="00212030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10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) Finanszírozási bevételek előirányzat összesen</w:t>
      </w:r>
      <w:proofErr w:type="gramStart"/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: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ab/>
        <w:t xml:space="preserve">                       </w:t>
      </w:r>
      <w:r w:rsidR="00212030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  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r w:rsidR="00EB69D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2</w:t>
      </w:r>
      <w:r w:rsidR="00212030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8</w:t>
      </w:r>
      <w:proofErr w:type="gramEnd"/>
      <w:r w:rsidR="00EB69D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</w:t>
      </w:r>
      <w:r w:rsidR="00212030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359</w:t>
      </w:r>
      <w:r w:rsidR="00EB69D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</w:t>
      </w:r>
      <w:r w:rsidR="00212030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522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Ft”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3. § A rendelet 4. §</w:t>
      </w:r>
      <w:proofErr w:type="spellStart"/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-a</w:t>
      </w:r>
      <w:proofErr w:type="spellEnd"/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</w:t>
      </w:r>
      <w:r w:rsidR="00B815B6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helyébe a következő rendelkezés lép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: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„4. § A Képviselő-testület Apátistvánfalva Község Önkormányzata kiadási főösszegén belül:</w:t>
      </w:r>
    </w:p>
    <w:p w:rsidR="0034670F" w:rsidRPr="0034670F" w:rsidRDefault="00926F79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) működési kiadások előirányzatra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F471E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52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F471E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263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F471E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949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Ft-ot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b) felhalmozási kiadások 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előirányzatra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</w:t>
      </w:r>
      <w:r w:rsidR="004D226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2</w:t>
      </w:r>
      <w:r w:rsidR="00F471E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</w:t>
      </w:r>
      <w:proofErr w:type="gramEnd"/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F471E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898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F471E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463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Ft-ot</w:t>
      </w:r>
    </w:p>
    <w:p w:rsidR="0034670F" w:rsidRPr="0034670F" w:rsidRDefault="00926F79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c) támogatások, kölcsönök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nyújtására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                              0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Ft-ot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d) pénzforgalom nélküli 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kiadásokra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      0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Ft-ot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) finanszírozási kiadásokra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</w:t>
      </w:r>
      <w:r w:rsidR="00A32F60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F471E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2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0</w:t>
      </w:r>
      <w:r w:rsidR="00F471E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73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F471E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972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Ft-ot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határoz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meg.”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4. § A rendelet 5.§ helyébe a következő lép: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„5.§ (1) A 4. § a) pontjában szereplő kiadási előirányzaton belül a kiemelt előirányzatok a következők: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Működési kiadások: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) személyi juttatások előirányzata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        </w:t>
      </w:r>
      <w:r w:rsidR="00C807B9" w:rsidRPr="00E4615E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</w:t>
      </w:r>
      <w:r w:rsidR="0010592B" w:rsidRPr="00E4615E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64424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575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F471E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703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b) munkaadót terhelő járulékok 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előirányzata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          2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64424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345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F471E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632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c) dologi kiadások 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előirányzata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     </w:t>
      </w:r>
      <w:r w:rsidR="002D266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F471E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22</w:t>
      </w:r>
      <w:proofErr w:type="gramEnd"/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64424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460</w:t>
      </w:r>
      <w:r w:rsidR="00AA0118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F471E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593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d) egyéb működési </w:t>
      </w:r>
      <w:proofErr w:type="spellStart"/>
      <w:r w:rsidR="00A4133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c.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kiadás</w:t>
      </w:r>
      <w:proofErr w:type="spellEnd"/>
      <w:r w:rsidR="002D266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gramStart"/>
      <w:r w:rsidR="002D266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előirányzata    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2D266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1</w:t>
      </w:r>
      <w:r w:rsidR="00E4615E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E4615E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430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.794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Ft, ebből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da) működési </w:t>
      </w:r>
      <w:proofErr w:type="spell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c.kiad</w:t>
      </w:r>
      <w:r w:rsidR="00A4133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á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sok</w:t>
      </w:r>
      <w:proofErr w:type="spell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államh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.belülre</w:t>
      </w:r>
      <w:proofErr w:type="spellEnd"/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 </w:t>
      </w:r>
      <w:r w:rsidR="00E4615E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13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E4615E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450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E4615E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79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db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) működési célú kiadások </w:t>
      </w:r>
      <w:proofErr w:type="spell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államh.kívülre</w:t>
      </w:r>
      <w:proofErr w:type="spell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                    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1059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9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80.000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proofErr w:type="spell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dc</w:t>
      </w:r>
      <w:proofErr w:type="spell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) működési </w:t>
      </w:r>
      <w:proofErr w:type="spell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c.kiadások</w:t>
      </w:r>
      <w:proofErr w:type="spell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EU-nak    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       </w:t>
      </w:r>
      <w:r w:rsidR="00A32F60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0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) ellátottak </w:t>
      </w:r>
      <w:proofErr w:type="spell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pénzbeni</w:t>
      </w:r>
      <w:proofErr w:type="spell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juttatásai előirányzat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     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1.</w:t>
      </w:r>
      <w:r w:rsidR="00E4615E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451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.2</w:t>
      </w:r>
      <w:r w:rsidR="00E4615E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27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Ft,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proofErr w:type="gramStart"/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f</w:t>
      </w:r>
      <w:proofErr w:type="gramEnd"/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) működési kiadás</w:t>
      </w:r>
      <w:r w:rsidR="002D266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ok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előirányzata összesen: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ab/>
        <w:t xml:space="preserve">                                </w:t>
      </w:r>
      <w:r w:rsidR="00F471EA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52</w:t>
      </w:r>
      <w:r w:rsidR="00044BCA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</w:t>
      </w:r>
      <w:r w:rsidR="00F471EA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263</w:t>
      </w:r>
      <w:r w:rsidR="002D266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</w:t>
      </w:r>
      <w:r w:rsidR="00F471EA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949</w:t>
      </w:r>
      <w:r w:rsidR="00E4615E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(2) Az 4. § a) pontjában szereplő kiadási előirányzaton belül önkormányzat esetén 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a kiemelt előirányzatokat a 3.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melléklet tartalmazza.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(3) A 4. § b) pontjában szereplő kiadási előirányzaton belül a kiemelt előirányzatok a következők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Felhalmozási kiadások: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</w:t>
      </w:r>
      <w:proofErr w:type="gramStart"/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a</w:t>
      </w:r>
      <w:proofErr w:type="gramEnd"/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) beruházási kiadások előirányzata                      </w:t>
      </w:r>
      <w:r w:rsidR="00A32F60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</w:t>
      </w:r>
      <w:r w:rsidR="00E4615E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5</w:t>
      </w:r>
      <w:r w:rsidR="002D2663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.</w:t>
      </w:r>
      <w:r w:rsidR="00E4615E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138</w:t>
      </w:r>
      <w:r w:rsidR="002D2663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.</w:t>
      </w:r>
      <w:r w:rsidR="00E4615E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563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b) felújítási kiadások </w:t>
      </w:r>
      <w:proofErr w:type="gramStart"/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előirányzata                     </w:t>
      </w:r>
      <w:r w:rsidR="00276CB7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 1</w:t>
      </w:r>
      <w:r w:rsidR="00C807B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6</w:t>
      </w:r>
      <w:proofErr w:type="gramEnd"/>
      <w:r w:rsidR="00C807B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.500.000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Ft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</w:t>
      </w:r>
      <w:proofErr w:type="gramStart"/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c )</w:t>
      </w:r>
      <w:proofErr w:type="gramEnd"/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egyéb felhalmozási </w:t>
      </w:r>
      <w:proofErr w:type="spellStart"/>
      <w:r w:rsidR="00E4615E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c.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kiadások</w:t>
      </w:r>
      <w:proofErr w:type="spellEnd"/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                       </w:t>
      </w:r>
      <w:r w:rsidR="00C807B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   </w:t>
      </w:r>
      <w:r w:rsidR="00E4615E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259.900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Ft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d) felhalmozási kiadások előirányzat</w:t>
      </w:r>
      <w:r w:rsidR="002D266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a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összesen</w:t>
      </w:r>
      <w:proofErr w:type="gramStart"/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:                   </w:t>
      </w:r>
      <w:r w:rsidR="002D266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      </w:t>
      </w:r>
      <w:r w:rsidR="00276CB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2</w:t>
      </w:r>
      <w:r w:rsidR="00E4615E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1</w:t>
      </w:r>
      <w:proofErr w:type="gramEnd"/>
      <w:r w:rsidR="00C807B9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</w:t>
      </w:r>
      <w:r w:rsidR="00E4615E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898</w:t>
      </w:r>
      <w:r w:rsidR="002D266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</w:t>
      </w:r>
      <w:r w:rsidR="00E4615E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463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Ft    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(4) Az 4. § b) pontjában szereplő kiadási előirányzaton belül önkormányzat esetén a kiemelt előirányzatokat a 4. melléklet tartalmazza.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(5) Az 4. § d) pontjában szereplő kiadási előirányzaton belül a kiemelt előirányzatok a következők: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) a Képviselő-testület az évközi, előre nem tervezett kiadásokra általános tartalékot NEM 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képez .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b) a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Képviselő-testület működési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céltartalékot 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NEM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képez.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(6) A 4. § e) pontjában szereplő kiadási előirányzaton belül a kiemelt előirányzat a következő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Finanszírozási kiadások:</w:t>
      </w:r>
    </w:p>
    <w:p w:rsidR="0034670F" w:rsidRPr="0034670F" w:rsidRDefault="0034670F" w:rsidP="0034670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Államháztartáson belüli </w:t>
      </w:r>
      <w:proofErr w:type="gramStart"/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megelőlegezés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  </w:t>
      </w:r>
      <w:r w:rsidR="002D266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 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</w:t>
      </w:r>
      <w:r w:rsidR="00F471EA" w:rsidRPr="00F471EA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2</w:t>
      </w:r>
      <w:proofErr w:type="gramEnd"/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.</w:t>
      </w:r>
      <w:r w:rsidR="00C807B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0</w:t>
      </w:r>
      <w:r w:rsidR="00F471EA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73</w:t>
      </w:r>
      <w:r w:rsidR="00C807B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.</w:t>
      </w:r>
      <w:r w:rsidR="00F471EA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972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Ft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b</w:t>
      </w:r>
      <w:proofErr w:type="gramStart"/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)  Finanszírozási</w:t>
      </w:r>
      <w:proofErr w:type="gramEnd"/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kiadások előirányzat összesen:                            </w:t>
      </w:r>
      <w:r w:rsidR="00B815B6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</w:t>
      </w:r>
      <w:r w:rsidR="00C807B9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</w:t>
      </w:r>
      <w:r w:rsidR="00F471EA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2</w:t>
      </w:r>
      <w:r w:rsidR="00C807B9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.0</w:t>
      </w:r>
      <w:r w:rsidR="00F471EA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73</w:t>
      </w:r>
      <w:r w:rsidR="00C807B9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</w:t>
      </w:r>
      <w:r w:rsidR="00F471EA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972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(7) Az önkormányzat összesített kiadásaiból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</w:t>
      </w:r>
      <w:proofErr w:type="gramEnd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) a kötelező feladatok kiadásai                                                     </w:t>
      </w:r>
      <w:r w:rsidR="00276CB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F471EA" w:rsidRPr="00F471EA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7</w:t>
      </w:r>
      <w:r w:rsidR="002D2663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6.2</w:t>
      </w:r>
      <w:r w:rsidR="00F471EA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3</w:t>
      </w:r>
      <w:r w:rsidR="002D2663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6.</w:t>
      </w:r>
      <w:r w:rsidR="00F471EA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384</w:t>
      </w:r>
      <w:r w:rsidR="0034670F" w:rsidRPr="00276CB7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b) az önként vállalt feladatok </w:t>
      </w:r>
      <w:proofErr w:type="gramStart"/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kiadásai                                               </w:t>
      </w:r>
      <w:r w:rsidR="00276CB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  </w:t>
      </w:r>
      <w:r w:rsidR="0034670F"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0</w:t>
      </w:r>
      <w:proofErr w:type="gramEnd"/>
      <w:r w:rsidR="0034670F"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Ft”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5. § A rendelet 6. §</w:t>
      </w:r>
      <w:proofErr w:type="spellStart"/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-</w:t>
      </w:r>
      <w:proofErr w:type="gramStart"/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a</w:t>
      </w:r>
      <w:proofErr w:type="spellEnd"/>
      <w:proofErr w:type="gramEnd"/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az alábbiakra változik: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„6. § Apátistvánfalva Község Önkormányzata az állami költségvetésből összesen </w:t>
      </w:r>
      <w:r w:rsidR="00F471E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33</w:t>
      </w:r>
      <w:r w:rsidR="002D266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F471E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053</w:t>
      </w:r>
      <w:r w:rsidR="002D266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="00F471E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934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 állami támogatásban részesül.”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6. § E rendelet a kihirdetését követő napon lép hatályba.</w:t>
      </w:r>
    </w:p>
    <w:p w:rsid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9A15DB" w:rsidRPr="0034670F" w:rsidRDefault="009A15DB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</w:t>
      </w:r>
      <w:proofErr w:type="spell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Császár-Bartakovics</w:t>
      </w:r>
      <w:proofErr w:type="spell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Csaba </w:t>
      </w:r>
      <w:proofErr w:type="spellStart"/>
      <w:r w:rsidR="0072543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sk</w:t>
      </w:r>
      <w:proofErr w:type="spellEnd"/>
      <w:r w:rsidR="0072543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             Dr. </w:t>
      </w:r>
      <w:proofErr w:type="spell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Dancsecs</w:t>
      </w:r>
      <w:proofErr w:type="spell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Zsolt</w:t>
      </w:r>
      <w:r w:rsidR="0072543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="0072543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sk</w:t>
      </w:r>
      <w:proofErr w:type="spellEnd"/>
      <w:r w:rsidR="0072543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</w:p>
    <w:p w:rsid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</w:t>
      </w:r>
      <w:r w:rsidR="00560B4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gramStart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polgármester</w:t>
      </w:r>
      <w:proofErr w:type="gramEnd"/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</w:t>
      </w:r>
      <w:r w:rsidR="00560B4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560B4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jegyző</w:t>
      </w:r>
    </w:p>
    <w:p w:rsidR="009A15DB" w:rsidRPr="0034670F" w:rsidRDefault="009A15DB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A15DB" w:rsidRDefault="009657BC" w:rsidP="009A15DB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Kihirdetve 2018. január 26. </w:t>
      </w:r>
      <w:proofErr w:type="spellStart"/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-án</w:t>
      </w:r>
      <w:proofErr w:type="spellEnd"/>
    </w:p>
    <w:p w:rsidR="009C7C43" w:rsidRDefault="009C7C43" w:rsidP="009A15DB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A15DB" w:rsidRDefault="009A15DB" w:rsidP="009A15DB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A15DB" w:rsidRPr="00ED5145" w:rsidRDefault="009A15DB" w:rsidP="009A15DB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ED514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Dr. </w:t>
      </w:r>
      <w:proofErr w:type="spellStart"/>
      <w:r w:rsidRPr="00ED514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Dancsecs</w:t>
      </w:r>
      <w:proofErr w:type="spellEnd"/>
      <w:r w:rsidRPr="00ED514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Zsolt</w:t>
      </w:r>
      <w:r w:rsidR="0072543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sk.</w:t>
      </w:r>
    </w:p>
    <w:p w:rsidR="009A15DB" w:rsidRDefault="009A15DB" w:rsidP="009A15DB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proofErr w:type="gramStart"/>
      <w:r w:rsidRPr="00ED514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jegyző</w:t>
      </w:r>
      <w:proofErr w:type="gramEnd"/>
    </w:p>
    <w:p w:rsidR="009A15DB" w:rsidRPr="00ED5145" w:rsidRDefault="009A15DB" w:rsidP="009A15DB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C7C43" w:rsidRDefault="009C7C43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EC6332" w:rsidRPr="0034670F" w:rsidRDefault="00EC6332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sectPr w:rsidR="00EC6332" w:rsidRPr="0034670F" w:rsidSect="001E2E89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7BC" w:rsidRDefault="009657BC" w:rsidP="001E2E89">
      <w:pPr>
        <w:spacing w:after="0" w:line="240" w:lineRule="auto"/>
      </w:pPr>
      <w:r>
        <w:separator/>
      </w:r>
    </w:p>
  </w:endnote>
  <w:endnote w:type="continuationSeparator" w:id="0">
    <w:p w:rsidR="009657BC" w:rsidRDefault="009657BC" w:rsidP="001E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079954"/>
      <w:docPartObj>
        <w:docPartGallery w:val="Page Numbers (Bottom of Page)"/>
        <w:docPartUnique/>
      </w:docPartObj>
    </w:sdtPr>
    <w:sdtContent>
      <w:p w:rsidR="009657BC" w:rsidRDefault="00E82F1D">
        <w:pPr>
          <w:pStyle w:val="llb"/>
        </w:pPr>
        <w:r>
          <w:rPr>
            <w:noProof/>
          </w:rPr>
          <w:pict>
            <v:group id="Group 1" o:spid="_x0000_s4097" style="position:absolute;margin-left:0;margin-top:0;width:593.7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4101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9657BC" w:rsidRDefault="00E82F1D">
                      <w:pPr>
                        <w:jc w:val="center"/>
                      </w:pPr>
                      <w:r w:rsidRPr="00E82F1D">
                        <w:fldChar w:fldCharType="begin"/>
                      </w:r>
                      <w:r w:rsidR="009657BC">
                        <w:instrText xml:space="preserve"> PAGE    \* MERGEFORMAT </w:instrText>
                      </w:r>
                      <w:r w:rsidRPr="00E82F1D">
                        <w:fldChar w:fldCharType="separate"/>
                      </w:r>
                      <w:r w:rsidR="0072543B" w:rsidRPr="0072543B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409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4100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s5KMIAAADaAAAADwAAAGRycy9kb3ducmV2LnhtbESPT4vCMBTE78J+h/AW9iKaWsSVapRd&#10;YUGP/mPx9miebbF5KUms9dsbQfA4zMxvmPmyM7VoyfnKsoLRMAFBnFtdcaHgsP8bTEH4gKyxtkwK&#10;7uRhufjozTHT9sZbanehEBHCPkMFZQhNJqXPSzLoh7Yhjt7ZOoMhSldI7fAW4aaWaZJMpMGK40KJ&#10;Da1Kyi+7q1HQ1/1jalfry/7fbY5tSm76e/pW6uuz+5mBCNSFd/jVXmsFY3heiT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s5KMIAAADaAAAADwAAAAAAAAAAAAAA&#10;AAChAgAAZHJzL2Rvd25yZXYueG1sUEsFBgAAAAAEAAQA+QAAAJADAAAAAA==&#10;" strokecolor="#a5a5a5 [2092]"/>
                <v:shape id="AutoShape 5" o:spid="_x0000_s4099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gnUMUAAADaAAAADwAAAGRycy9kb3ducmV2LnhtbESPT2vCQBTE70K/w/IKvemmgkFSVykF&#10;aw6lReOh3h7ZZxLMvg3ZzZ/m03cLBY/DzPyG2exGU4ueWldZVvC8iEAQ51ZXXCg4Z/v5GoTzyBpr&#10;y6Tghxzstg+zDSbaDnyk/uQLESDsElRQet8kUrq8JINuYRvi4F1ta9AH2RZStzgEuKnlMopiabDi&#10;sFBiQ28l5bdTZxQs9fSdfbx/5vt+6NLLpcgOX/Gk1NPj+PoCwtPo7+H/dqoVrODvSrgB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/gnUMUAAADaAAAADwAAAAAAAAAA&#10;AAAAAAChAgAAZHJzL2Rvd25yZXYueG1sUEsFBgAAAAAEAAQA+QAAAJMDAAAAAA==&#10;" adj="20904" strokecolor="#a5a5a5 [2092]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7BC" w:rsidRDefault="009657BC" w:rsidP="001E2E89">
      <w:pPr>
        <w:spacing w:after="0" w:line="240" w:lineRule="auto"/>
      </w:pPr>
      <w:r>
        <w:separator/>
      </w:r>
    </w:p>
  </w:footnote>
  <w:footnote w:type="continuationSeparator" w:id="0">
    <w:p w:rsidR="009657BC" w:rsidRDefault="009657BC" w:rsidP="001E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136D4"/>
    <w:multiLevelType w:val="hybridMultilevel"/>
    <w:tmpl w:val="55CCD480"/>
    <w:lvl w:ilvl="0" w:tplc="1C8695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9295D32"/>
    <w:multiLevelType w:val="hybridMultilevel"/>
    <w:tmpl w:val="4420E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27C6B"/>
    <w:multiLevelType w:val="hybridMultilevel"/>
    <w:tmpl w:val="C810888A"/>
    <w:lvl w:ilvl="0" w:tplc="AEEE90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103">
      <o:colormru v:ext="edit" colors="#ffc,#ffffd5,#f9fc80,#fafc96"/>
    </o:shapedefaults>
    <o:shapelayout v:ext="edit">
      <o:idmap v:ext="edit" data="4"/>
      <o:rules v:ext="edit">
        <o:r id="V:Rule3" type="connector" idref="#AutoShape 4"/>
        <o:r id="V:Rule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2E89"/>
    <w:rsid w:val="000008F2"/>
    <w:rsid w:val="00014564"/>
    <w:rsid w:val="00021F45"/>
    <w:rsid w:val="0002646D"/>
    <w:rsid w:val="00044BCA"/>
    <w:rsid w:val="000A0604"/>
    <w:rsid w:val="000A280A"/>
    <w:rsid w:val="000A58DC"/>
    <w:rsid w:val="000A736D"/>
    <w:rsid w:val="000B5826"/>
    <w:rsid w:val="000B7F88"/>
    <w:rsid w:val="000D5CF2"/>
    <w:rsid w:val="000E10BF"/>
    <w:rsid w:val="000F515D"/>
    <w:rsid w:val="0010592B"/>
    <w:rsid w:val="00167229"/>
    <w:rsid w:val="00185244"/>
    <w:rsid w:val="001879DF"/>
    <w:rsid w:val="001E2E89"/>
    <w:rsid w:val="001E5BCF"/>
    <w:rsid w:val="002077BD"/>
    <w:rsid w:val="00212030"/>
    <w:rsid w:val="00276CB7"/>
    <w:rsid w:val="002B170E"/>
    <w:rsid w:val="002B47A9"/>
    <w:rsid w:val="002C518E"/>
    <w:rsid w:val="002D2663"/>
    <w:rsid w:val="002E3270"/>
    <w:rsid w:val="002F482B"/>
    <w:rsid w:val="00300152"/>
    <w:rsid w:val="0030615E"/>
    <w:rsid w:val="00316398"/>
    <w:rsid w:val="0034670F"/>
    <w:rsid w:val="00383006"/>
    <w:rsid w:val="0039210A"/>
    <w:rsid w:val="003D2804"/>
    <w:rsid w:val="003E217C"/>
    <w:rsid w:val="003F1EBF"/>
    <w:rsid w:val="00402879"/>
    <w:rsid w:val="004059D6"/>
    <w:rsid w:val="0041447C"/>
    <w:rsid w:val="00420B46"/>
    <w:rsid w:val="00421B6E"/>
    <w:rsid w:val="00422D5C"/>
    <w:rsid w:val="00425F5B"/>
    <w:rsid w:val="0043615F"/>
    <w:rsid w:val="004368D0"/>
    <w:rsid w:val="00444A83"/>
    <w:rsid w:val="00460C56"/>
    <w:rsid w:val="004A1673"/>
    <w:rsid w:val="004D15B7"/>
    <w:rsid w:val="004D2267"/>
    <w:rsid w:val="0052130B"/>
    <w:rsid w:val="00526E00"/>
    <w:rsid w:val="0053441C"/>
    <w:rsid w:val="005400B4"/>
    <w:rsid w:val="0055620E"/>
    <w:rsid w:val="00560B4B"/>
    <w:rsid w:val="00571E84"/>
    <w:rsid w:val="005802D3"/>
    <w:rsid w:val="0059107C"/>
    <w:rsid w:val="005A1CBC"/>
    <w:rsid w:val="006049C7"/>
    <w:rsid w:val="00612781"/>
    <w:rsid w:val="006146FE"/>
    <w:rsid w:val="0063597E"/>
    <w:rsid w:val="00644241"/>
    <w:rsid w:val="006534BC"/>
    <w:rsid w:val="00682C68"/>
    <w:rsid w:val="0068443D"/>
    <w:rsid w:val="006A6DB2"/>
    <w:rsid w:val="006A6DF5"/>
    <w:rsid w:val="006B393B"/>
    <w:rsid w:val="006D35B9"/>
    <w:rsid w:val="006E3691"/>
    <w:rsid w:val="006F1782"/>
    <w:rsid w:val="00717092"/>
    <w:rsid w:val="0072543B"/>
    <w:rsid w:val="00730BBD"/>
    <w:rsid w:val="00733486"/>
    <w:rsid w:val="00771F20"/>
    <w:rsid w:val="00787CA5"/>
    <w:rsid w:val="007926F3"/>
    <w:rsid w:val="007A066F"/>
    <w:rsid w:val="007B66D6"/>
    <w:rsid w:val="007C6CB4"/>
    <w:rsid w:val="007D645F"/>
    <w:rsid w:val="007E1762"/>
    <w:rsid w:val="007E64F0"/>
    <w:rsid w:val="007F0E41"/>
    <w:rsid w:val="008251BF"/>
    <w:rsid w:val="00846090"/>
    <w:rsid w:val="00872C0C"/>
    <w:rsid w:val="00880386"/>
    <w:rsid w:val="008808BC"/>
    <w:rsid w:val="008959C2"/>
    <w:rsid w:val="008C617A"/>
    <w:rsid w:val="008D1BA8"/>
    <w:rsid w:val="008D1F59"/>
    <w:rsid w:val="008E3082"/>
    <w:rsid w:val="008E7533"/>
    <w:rsid w:val="00926C81"/>
    <w:rsid w:val="00926F79"/>
    <w:rsid w:val="00937729"/>
    <w:rsid w:val="0095769A"/>
    <w:rsid w:val="00962926"/>
    <w:rsid w:val="009657BC"/>
    <w:rsid w:val="009674E6"/>
    <w:rsid w:val="009953B6"/>
    <w:rsid w:val="009A15DB"/>
    <w:rsid w:val="009A3689"/>
    <w:rsid w:val="009A47B2"/>
    <w:rsid w:val="009C7C43"/>
    <w:rsid w:val="00A15217"/>
    <w:rsid w:val="00A32F60"/>
    <w:rsid w:val="00A41331"/>
    <w:rsid w:val="00A722C7"/>
    <w:rsid w:val="00A75FC2"/>
    <w:rsid w:val="00A8436E"/>
    <w:rsid w:val="00A90C20"/>
    <w:rsid w:val="00A963A8"/>
    <w:rsid w:val="00AA0118"/>
    <w:rsid w:val="00AA5459"/>
    <w:rsid w:val="00AA5D09"/>
    <w:rsid w:val="00AB1E8F"/>
    <w:rsid w:val="00AD44BD"/>
    <w:rsid w:val="00B12105"/>
    <w:rsid w:val="00B13085"/>
    <w:rsid w:val="00B467EC"/>
    <w:rsid w:val="00B815B6"/>
    <w:rsid w:val="00BC2D3B"/>
    <w:rsid w:val="00BF2673"/>
    <w:rsid w:val="00BF46B8"/>
    <w:rsid w:val="00C20638"/>
    <w:rsid w:val="00C3585F"/>
    <w:rsid w:val="00C5645F"/>
    <w:rsid w:val="00C73306"/>
    <w:rsid w:val="00C807B9"/>
    <w:rsid w:val="00CA3837"/>
    <w:rsid w:val="00CC46FA"/>
    <w:rsid w:val="00CF057C"/>
    <w:rsid w:val="00D243C4"/>
    <w:rsid w:val="00D43538"/>
    <w:rsid w:val="00D547F8"/>
    <w:rsid w:val="00DA49FC"/>
    <w:rsid w:val="00DB1111"/>
    <w:rsid w:val="00DB24A8"/>
    <w:rsid w:val="00DD617B"/>
    <w:rsid w:val="00DE18DA"/>
    <w:rsid w:val="00E145AC"/>
    <w:rsid w:val="00E17EF2"/>
    <w:rsid w:val="00E4615E"/>
    <w:rsid w:val="00E82F1D"/>
    <w:rsid w:val="00EA189F"/>
    <w:rsid w:val="00EB69D4"/>
    <w:rsid w:val="00EC16DB"/>
    <w:rsid w:val="00EC6332"/>
    <w:rsid w:val="00ED27CB"/>
    <w:rsid w:val="00ED4189"/>
    <w:rsid w:val="00ED4253"/>
    <w:rsid w:val="00ED5145"/>
    <w:rsid w:val="00ED7184"/>
    <w:rsid w:val="00EE3134"/>
    <w:rsid w:val="00F15ABB"/>
    <w:rsid w:val="00F24823"/>
    <w:rsid w:val="00F471EA"/>
    <w:rsid w:val="00F57ACB"/>
    <w:rsid w:val="00F7432C"/>
    <w:rsid w:val="00F76B33"/>
    <w:rsid w:val="00F95A33"/>
    <w:rsid w:val="00FA3098"/>
    <w:rsid w:val="00FE0775"/>
    <w:rsid w:val="00FF0076"/>
    <w:rsid w:val="00FF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>
      <o:colormru v:ext="edit" colors="#ffc,#ffffd5,#f9fc80,#fafc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1CBC"/>
  </w:style>
  <w:style w:type="paragraph" w:styleId="Cmsor1">
    <w:name w:val="heading 1"/>
    <w:basedOn w:val="Norml"/>
    <w:next w:val="Norml"/>
    <w:link w:val="Cmsor1Char"/>
    <w:uiPriority w:val="9"/>
    <w:qFormat/>
    <w:rsid w:val="001E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fej">
    <w:name w:val="header"/>
    <w:basedOn w:val="Norml"/>
    <w:link w:val="lfej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E2E89"/>
  </w:style>
  <w:style w:type="paragraph" w:styleId="llb">
    <w:name w:val="footer"/>
    <w:basedOn w:val="Norml"/>
    <w:link w:val="llb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E2E89"/>
  </w:style>
  <w:style w:type="paragraph" w:styleId="Listaszerbekezds">
    <w:name w:val="List Paragraph"/>
    <w:basedOn w:val="Norml"/>
    <w:uiPriority w:val="99"/>
    <w:qFormat/>
    <w:rsid w:val="008C61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5BD23-F2BF-45DF-B120-91605B2B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1012</Words>
  <Characters>6989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SzReni</dc:creator>
  <cp:lastModifiedBy>Birone</cp:lastModifiedBy>
  <cp:revision>17</cp:revision>
  <cp:lastPrinted>2017-09-12T07:55:00Z</cp:lastPrinted>
  <dcterms:created xsi:type="dcterms:W3CDTF">2018-01-19T14:52:00Z</dcterms:created>
  <dcterms:modified xsi:type="dcterms:W3CDTF">2018-01-23T10:02:00Z</dcterms:modified>
</cp:coreProperties>
</file>