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FC4" w:rsidRPr="00386042" w:rsidRDefault="001077C6">
      <w:pPr>
        <w:jc w:val="center"/>
        <w:outlineLvl w:val="0"/>
        <w:rPr>
          <w:rFonts w:ascii="Garamond" w:hAnsi="Garamond"/>
          <w:b/>
          <w:caps/>
        </w:rPr>
      </w:pPr>
      <w:r>
        <w:rPr>
          <w:rFonts w:ascii="Garamond" w:hAnsi="Garamond"/>
          <w:b/>
          <w:caps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5384800</wp:posOffset>
            </wp:positionH>
            <wp:positionV relativeFrom="paragraph">
              <wp:posOffset>-215265</wp:posOffset>
            </wp:positionV>
            <wp:extent cx="825500" cy="914400"/>
            <wp:effectExtent l="19050" t="0" r="0" b="0"/>
            <wp:wrapNone/>
            <wp:docPr id="3" name="Kép 3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ím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7FC4" w:rsidRPr="00386042">
        <w:rPr>
          <w:rFonts w:ascii="Garamond" w:hAnsi="Garamond"/>
          <w:b/>
          <w:caps/>
        </w:rPr>
        <w:t>Almásfüzitő Község Önkormányzat</w:t>
      </w:r>
    </w:p>
    <w:p w:rsidR="00B67FC4" w:rsidRPr="00386042" w:rsidRDefault="00720CBE">
      <w:pPr>
        <w:jc w:val="center"/>
        <w:outlineLvl w:val="0"/>
        <w:rPr>
          <w:rFonts w:ascii="Garamond" w:hAnsi="Garamond"/>
          <w:b/>
        </w:rPr>
      </w:pPr>
      <w:r w:rsidRPr="00386042">
        <w:rPr>
          <w:rFonts w:ascii="Garamond" w:hAnsi="Garamond"/>
          <w:b/>
        </w:rPr>
        <w:t>10/2007.</w:t>
      </w:r>
      <w:r w:rsidR="00ED4614" w:rsidRPr="00386042">
        <w:rPr>
          <w:rFonts w:ascii="Garamond" w:hAnsi="Garamond"/>
          <w:b/>
        </w:rPr>
        <w:t xml:space="preserve"> </w:t>
      </w:r>
      <w:r w:rsidRPr="00386042">
        <w:rPr>
          <w:rFonts w:ascii="Garamond" w:hAnsi="Garamond"/>
          <w:b/>
        </w:rPr>
        <w:t>(VII.26.) Önkormányzati</w:t>
      </w:r>
      <w:r w:rsidR="00B67FC4" w:rsidRPr="00386042">
        <w:rPr>
          <w:rFonts w:ascii="Garamond" w:hAnsi="Garamond"/>
          <w:b/>
        </w:rPr>
        <w:t xml:space="preserve"> rendelete</w:t>
      </w:r>
    </w:p>
    <w:p w:rsidR="00B67FC4" w:rsidRPr="00386042" w:rsidRDefault="00B67FC4">
      <w:pPr>
        <w:jc w:val="center"/>
        <w:outlineLvl w:val="0"/>
        <w:rPr>
          <w:rFonts w:ascii="Garamond" w:hAnsi="Garamond"/>
          <w:b/>
        </w:rPr>
      </w:pPr>
      <w:r w:rsidRPr="00386042">
        <w:rPr>
          <w:rFonts w:ascii="Garamond" w:hAnsi="Garamond"/>
          <w:b/>
        </w:rPr>
        <w:t>Almásfüzitő Község helyi építészeti örökségeinek védetté nyilvánítására</w:t>
      </w:r>
    </w:p>
    <w:p w:rsidR="00D818D8" w:rsidRPr="00386042" w:rsidRDefault="00D818D8">
      <w:pPr>
        <w:jc w:val="center"/>
        <w:rPr>
          <w:rFonts w:ascii="Garamond" w:hAnsi="Garamond"/>
        </w:rPr>
      </w:pPr>
      <w:r w:rsidRPr="00386042">
        <w:rPr>
          <w:rFonts w:ascii="Garamond" w:hAnsi="Garamond"/>
        </w:rPr>
        <w:t xml:space="preserve">(egységes szerkezetben a módosítására szolgáló </w:t>
      </w:r>
    </w:p>
    <w:p w:rsidR="00B67FC4" w:rsidRPr="00386042" w:rsidRDefault="000946D3" w:rsidP="00D818D8">
      <w:pPr>
        <w:jc w:val="center"/>
        <w:rPr>
          <w:rFonts w:ascii="Garamond" w:hAnsi="Garamond"/>
        </w:rPr>
      </w:pPr>
      <w:r w:rsidRPr="00386042">
        <w:rPr>
          <w:rFonts w:ascii="Garamond" w:hAnsi="Garamond"/>
        </w:rPr>
        <w:t>6/2008.(III.31.)</w:t>
      </w:r>
      <w:r w:rsidR="00D818D8" w:rsidRPr="00386042">
        <w:rPr>
          <w:rFonts w:ascii="Garamond" w:hAnsi="Garamond"/>
        </w:rPr>
        <w:t>, a 19/2011.(XII.20.)</w:t>
      </w:r>
      <w:r w:rsidRPr="00386042">
        <w:rPr>
          <w:rFonts w:ascii="Garamond" w:hAnsi="Garamond"/>
        </w:rPr>
        <w:t>, valamint a 8/2014.</w:t>
      </w:r>
      <w:r w:rsidR="004229A6" w:rsidRPr="00386042">
        <w:rPr>
          <w:rFonts w:ascii="Garamond" w:hAnsi="Garamond"/>
        </w:rPr>
        <w:t>(VI.15.) Önkormányzati rendeletekk</w:t>
      </w:r>
      <w:r w:rsidRPr="00386042">
        <w:rPr>
          <w:rFonts w:ascii="Garamond" w:hAnsi="Garamond"/>
        </w:rPr>
        <w:t>el</w:t>
      </w:r>
      <w:r w:rsidR="00D818D8" w:rsidRPr="00386042">
        <w:rPr>
          <w:rFonts w:ascii="Garamond" w:hAnsi="Garamond"/>
        </w:rPr>
        <w:t>)</w:t>
      </w:r>
    </w:p>
    <w:p w:rsidR="00B67FC4" w:rsidRPr="00386042" w:rsidRDefault="00B67FC4">
      <w:pPr>
        <w:jc w:val="both"/>
        <w:rPr>
          <w:rFonts w:ascii="Garamond" w:hAnsi="Garamond"/>
        </w:rPr>
      </w:pPr>
    </w:p>
    <w:p w:rsidR="00B67FC4" w:rsidRPr="00386042" w:rsidRDefault="00B67FC4">
      <w:pPr>
        <w:jc w:val="both"/>
        <w:rPr>
          <w:rFonts w:ascii="Garamond" w:hAnsi="Garamond"/>
        </w:rPr>
      </w:pPr>
      <w:r w:rsidRPr="00386042">
        <w:rPr>
          <w:rFonts w:ascii="Garamond" w:hAnsi="Garamond"/>
        </w:rPr>
        <w:t>Almásfüzitő Község Önkormányzat Képviselő-testülete attól az elhatározástól vezérelve, hogy a település legújabb kori történelmét leghűebben megőrző építészeti örökségeit megőrzi az utókor számára, a helyi Önkormányzatokról szóló 1990. évi LXV. Tv. 8.§-ban, valamint az épített környezet védelméről szóló 1997. évi LXXVIII tv. 6.§-ban megfogalmazott feladata végreha</w:t>
      </w:r>
      <w:r w:rsidR="00EC2F4F" w:rsidRPr="00386042">
        <w:rPr>
          <w:rFonts w:ascii="Garamond" w:hAnsi="Garamond"/>
        </w:rPr>
        <w:t>jtására, ugyanezen törvény 57.§(3)</w:t>
      </w:r>
      <w:r w:rsidRPr="00386042">
        <w:rPr>
          <w:rFonts w:ascii="Garamond" w:hAnsi="Garamond"/>
        </w:rPr>
        <w:t xml:space="preserve"> bekezdésében kapott felhatalmazás alapján megalkotta ezt a rendeletet.</w:t>
      </w:r>
    </w:p>
    <w:p w:rsidR="00B67FC4" w:rsidRPr="00386042" w:rsidRDefault="00B67FC4">
      <w:pPr>
        <w:jc w:val="both"/>
        <w:rPr>
          <w:rFonts w:ascii="Garamond" w:hAnsi="Garamond"/>
        </w:rPr>
      </w:pPr>
    </w:p>
    <w:p w:rsidR="00B67FC4" w:rsidRPr="00386042" w:rsidRDefault="00B67FC4">
      <w:pPr>
        <w:jc w:val="both"/>
        <w:rPr>
          <w:rFonts w:ascii="Garamond" w:hAnsi="Garamond"/>
        </w:rPr>
      </w:pPr>
      <w:r w:rsidRPr="00386042">
        <w:rPr>
          <w:rFonts w:ascii="Garamond" w:hAnsi="Garamond"/>
        </w:rPr>
        <w:t>1.</w:t>
      </w:r>
      <w:r w:rsidR="00C91B9A" w:rsidRPr="00386042">
        <w:rPr>
          <w:rFonts w:ascii="Garamond" w:hAnsi="Garamond"/>
        </w:rPr>
        <w:t>§</w:t>
      </w:r>
      <w:r w:rsidRPr="00386042">
        <w:rPr>
          <w:rFonts w:ascii="Garamond" w:hAnsi="Garamond"/>
        </w:rPr>
        <w:t xml:space="preserve"> A rendelet hatálya kiterjed Almásfüzitő bel- és külterületén helyi védetté nyilvánított  </w:t>
      </w:r>
    </w:p>
    <w:p w:rsidR="00B67FC4" w:rsidRPr="00386042" w:rsidRDefault="00B67FC4">
      <w:pPr>
        <w:jc w:val="both"/>
        <w:rPr>
          <w:rFonts w:ascii="Garamond" w:hAnsi="Garamond"/>
        </w:rPr>
      </w:pPr>
      <w:r w:rsidRPr="00386042">
        <w:rPr>
          <w:rFonts w:ascii="Garamond" w:hAnsi="Garamond"/>
        </w:rPr>
        <w:t xml:space="preserve">       ingatlanokra.</w:t>
      </w:r>
    </w:p>
    <w:p w:rsidR="00B67FC4" w:rsidRPr="00386042" w:rsidRDefault="00B67FC4">
      <w:pPr>
        <w:jc w:val="both"/>
        <w:rPr>
          <w:rFonts w:ascii="Garamond" w:hAnsi="Garamond"/>
        </w:rPr>
      </w:pPr>
    </w:p>
    <w:p w:rsidR="00B67FC4" w:rsidRPr="00386042" w:rsidRDefault="00C91B9A">
      <w:pPr>
        <w:jc w:val="both"/>
        <w:rPr>
          <w:rFonts w:ascii="Garamond" w:hAnsi="Garamond"/>
        </w:rPr>
      </w:pPr>
      <w:r w:rsidRPr="00386042">
        <w:rPr>
          <w:rFonts w:ascii="Garamond" w:hAnsi="Garamond"/>
        </w:rPr>
        <w:t>2.§ (1</w:t>
      </w:r>
      <w:r w:rsidR="00B67FC4" w:rsidRPr="00386042">
        <w:rPr>
          <w:rFonts w:ascii="Garamond" w:hAnsi="Garamond"/>
        </w:rPr>
        <w:t>)</w:t>
      </w:r>
      <w:r w:rsidR="004540F5" w:rsidRPr="00386042">
        <w:rPr>
          <w:rFonts w:ascii="Garamond" w:hAnsi="Garamond"/>
        </w:rPr>
        <w:t xml:space="preserve"> </w:t>
      </w:r>
      <w:r w:rsidR="00B67FC4" w:rsidRPr="00386042">
        <w:rPr>
          <w:rFonts w:ascii="Garamond" w:hAnsi="Garamond"/>
        </w:rPr>
        <w:t xml:space="preserve">Almásfüzitő Község Önkormányzat Képviselő-testülete az alábbi ingatlanoknak  </w:t>
      </w:r>
    </w:p>
    <w:p w:rsidR="00B67FC4" w:rsidRPr="00386042" w:rsidRDefault="00B67FC4">
      <w:pPr>
        <w:jc w:val="both"/>
        <w:rPr>
          <w:rFonts w:ascii="Garamond" w:hAnsi="Garamond"/>
        </w:rPr>
      </w:pPr>
      <w:r w:rsidRPr="00386042">
        <w:rPr>
          <w:rFonts w:ascii="Garamond" w:hAnsi="Garamond"/>
        </w:rPr>
        <w:t xml:space="preserve">            védetté  nyilvánítja</w:t>
      </w:r>
    </w:p>
    <w:p w:rsidR="00B67FC4" w:rsidRPr="00386042" w:rsidRDefault="008E247A">
      <w:pPr>
        <w:jc w:val="both"/>
        <w:rPr>
          <w:rFonts w:ascii="Garamond" w:hAnsi="Garamond"/>
        </w:rPr>
      </w:pPr>
      <w:r w:rsidRPr="00386042">
        <w:rPr>
          <w:rFonts w:ascii="Garamond" w:hAnsi="Garamond"/>
        </w:rPr>
        <w:t xml:space="preserve">            a</w:t>
      </w:r>
      <w:r w:rsidR="00B67FC4" w:rsidRPr="00386042">
        <w:rPr>
          <w:rFonts w:ascii="Garamond" w:hAnsi="Garamond"/>
        </w:rPr>
        <w:t xml:space="preserve">) 103 hrsz. alatt lévő sportház kapubejárata feletti négy szobor (úszó, labdarugó,  </w:t>
      </w:r>
    </w:p>
    <w:p w:rsidR="00B67FC4" w:rsidRPr="00386042" w:rsidRDefault="00B67FC4">
      <w:pPr>
        <w:jc w:val="both"/>
        <w:rPr>
          <w:rFonts w:ascii="Garamond" w:hAnsi="Garamond"/>
        </w:rPr>
      </w:pPr>
      <w:r w:rsidRPr="00386042">
        <w:rPr>
          <w:rFonts w:ascii="Garamond" w:hAnsi="Garamond"/>
        </w:rPr>
        <w:t xml:space="preserve">                  ökölvívó, diszkoszvető)</w:t>
      </w:r>
    </w:p>
    <w:p w:rsidR="00B67FC4" w:rsidRPr="00386042" w:rsidRDefault="008E247A">
      <w:pPr>
        <w:jc w:val="both"/>
        <w:rPr>
          <w:rFonts w:ascii="Garamond" w:hAnsi="Garamond"/>
        </w:rPr>
      </w:pPr>
      <w:r w:rsidRPr="00386042">
        <w:rPr>
          <w:rFonts w:ascii="Garamond" w:hAnsi="Garamond"/>
        </w:rPr>
        <w:t xml:space="preserve">            b</w:t>
      </w:r>
      <w:r w:rsidR="00B67FC4" w:rsidRPr="00386042">
        <w:rPr>
          <w:rFonts w:ascii="Garamond" w:hAnsi="Garamond"/>
        </w:rPr>
        <w:t xml:space="preserve">) a volt Timföldgyár területén, a 119/13. hrsz alatti jóléti épület homlokzatán  </w:t>
      </w:r>
    </w:p>
    <w:p w:rsidR="00B67FC4" w:rsidRPr="00386042" w:rsidRDefault="00B67FC4">
      <w:pPr>
        <w:jc w:val="both"/>
        <w:rPr>
          <w:rFonts w:ascii="Garamond" w:hAnsi="Garamond"/>
        </w:rPr>
      </w:pPr>
      <w:r w:rsidRPr="00386042">
        <w:rPr>
          <w:rFonts w:ascii="Garamond" w:hAnsi="Garamond"/>
        </w:rPr>
        <w:t xml:space="preserve">       </w:t>
      </w:r>
      <w:r w:rsidR="008E247A" w:rsidRPr="00386042">
        <w:rPr>
          <w:rFonts w:ascii="Garamond" w:hAnsi="Garamond"/>
        </w:rPr>
        <w:t xml:space="preserve">          lévő, falra épített „</w:t>
      </w:r>
      <w:r w:rsidRPr="00386042">
        <w:rPr>
          <w:rFonts w:ascii="Garamond" w:hAnsi="Garamond"/>
        </w:rPr>
        <w:t>Nálunk a munka becsület és dicsőség dolga” feliratot.</w:t>
      </w:r>
    </w:p>
    <w:p w:rsidR="00B67FC4" w:rsidRPr="00386042" w:rsidRDefault="00B67FC4">
      <w:pPr>
        <w:jc w:val="both"/>
        <w:rPr>
          <w:rFonts w:ascii="Garamond" w:hAnsi="Garamond"/>
        </w:rPr>
      </w:pPr>
    </w:p>
    <w:p w:rsidR="00B67FC4" w:rsidRPr="00386042" w:rsidRDefault="00B67FC4">
      <w:pPr>
        <w:jc w:val="both"/>
        <w:rPr>
          <w:rFonts w:ascii="Garamond" w:hAnsi="Garamond"/>
        </w:rPr>
      </w:pPr>
      <w:r w:rsidRPr="00386042">
        <w:rPr>
          <w:rFonts w:ascii="Garamond" w:hAnsi="Garamond"/>
        </w:rPr>
        <w:t xml:space="preserve">      (2) Védetté nyilvánított ingatlanokra változtatási tilalom van érvényben</w:t>
      </w:r>
      <w:r w:rsidR="00743BCA" w:rsidRPr="00386042">
        <w:rPr>
          <w:rFonts w:ascii="Garamond" w:hAnsi="Garamond"/>
        </w:rPr>
        <w:t>.</w:t>
      </w:r>
    </w:p>
    <w:p w:rsidR="00B67FC4" w:rsidRPr="00386042" w:rsidRDefault="00B67FC4">
      <w:pPr>
        <w:jc w:val="both"/>
        <w:rPr>
          <w:rFonts w:ascii="Garamond" w:hAnsi="Garamond"/>
        </w:rPr>
      </w:pPr>
    </w:p>
    <w:p w:rsidR="00B67FC4" w:rsidRPr="00386042" w:rsidRDefault="00C721F3">
      <w:pPr>
        <w:jc w:val="both"/>
        <w:rPr>
          <w:rFonts w:ascii="Garamond" w:hAnsi="Garamond"/>
        </w:rPr>
      </w:pPr>
      <w:r w:rsidRPr="00386042">
        <w:rPr>
          <w:rFonts w:ascii="Garamond" w:hAnsi="Garamond"/>
        </w:rPr>
        <w:t>3.§</w:t>
      </w:r>
      <w:r w:rsidR="00B67FC4" w:rsidRPr="00386042">
        <w:rPr>
          <w:rFonts w:ascii="Garamond" w:hAnsi="Garamond"/>
        </w:rPr>
        <w:t xml:space="preserve"> A védetté nyilvánított ingatlanok fenntartása a mindenk</w:t>
      </w:r>
      <w:r w:rsidR="00902E7B" w:rsidRPr="00386042">
        <w:rPr>
          <w:rFonts w:ascii="Garamond" w:hAnsi="Garamond"/>
        </w:rPr>
        <w:t>ori tulajdonosok kötelezettsége.</w:t>
      </w:r>
    </w:p>
    <w:p w:rsidR="00B67FC4" w:rsidRPr="00386042" w:rsidRDefault="00B67FC4">
      <w:pPr>
        <w:jc w:val="both"/>
        <w:rPr>
          <w:rFonts w:ascii="Garamond" w:hAnsi="Garamond"/>
        </w:rPr>
      </w:pPr>
    </w:p>
    <w:p w:rsidR="00B67FC4" w:rsidRPr="00386042" w:rsidRDefault="00CF1690">
      <w:pPr>
        <w:rPr>
          <w:rFonts w:ascii="Garamond" w:hAnsi="Garamond"/>
        </w:rPr>
      </w:pPr>
      <w:r w:rsidRPr="00386042">
        <w:rPr>
          <w:rFonts w:ascii="Garamond" w:hAnsi="Garamond"/>
        </w:rPr>
        <w:t>4.§</w:t>
      </w:r>
      <w:r w:rsidR="00B67FC4" w:rsidRPr="00386042">
        <w:rPr>
          <w:rFonts w:ascii="Garamond" w:hAnsi="Garamond"/>
        </w:rPr>
        <w:t xml:space="preserve"> </w:t>
      </w:r>
      <w:r w:rsidR="00D818D8" w:rsidRPr="00386042">
        <w:rPr>
          <w:rStyle w:val="Lbjegyzet-hivatkozs"/>
          <w:rFonts w:ascii="Garamond" w:hAnsi="Garamond"/>
        </w:rPr>
        <w:footnoteReference w:id="1"/>
      </w:r>
    </w:p>
    <w:p w:rsidR="00B67FC4" w:rsidRPr="00386042" w:rsidRDefault="00B67FC4">
      <w:pPr>
        <w:rPr>
          <w:rFonts w:ascii="Garamond" w:hAnsi="Garamond"/>
        </w:rPr>
      </w:pPr>
    </w:p>
    <w:p w:rsidR="00B67FC4" w:rsidRPr="00386042" w:rsidRDefault="0006213F">
      <w:pPr>
        <w:rPr>
          <w:rFonts w:ascii="Garamond" w:hAnsi="Garamond"/>
        </w:rPr>
      </w:pPr>
      <w:r w:rsidRPr="00386042">
        <w:rPr>
          <w:rFonts w:ascii="Garamond" w:hAnsi="Garamond"/>
        </w:rPr>
        <w:t xml:space="preserve">5.§ </w:t>
      </w:r>
      <w:r w:rsidR="00B67FC4" w:rsidRPr="00386042">
        <w:rPr>
          <w:rFonts w:ascii="Garamond" w:hAnsi="Garamond"/>
        </w:rPr>
        <w:t xml:space="preserve">(1) Almásfüzitő Község Önkormányzat Képviselő-testülete az alábbi területeket helyi  </w:t>
      </w:r>
    </w:p>
    <w:p w:rsidR="00B67FC4" w:rsidRPr="00386042" w:rsidRDefault="00B67FC4">
      <w:pPr>
        <w:rPr>
          <w:rFonts w:ascii="Garamond" w:hAnsi="Garamond"/>
        </w:rPr>
      </w:pPr>
      <w:r w:rsidRPr="00386042">
        <w:rPr>
          <w:rFonts w:ascii="Garamond" w:hAnsi="Garamond"/>
        </w:rPr>
        <w:t xml:space="preserve">            területi védelem alá helyezi</w:t>
      </w:r>
    </w:p>
    <w:p w:rsidR="00B67FC4" w:rsidRPr="00386042" w:rsidRDefault="00B67FC4">
      <w:pPr>
        <w:numPr>
          <w:ilvl w:val="0"/>
          <w:numId w:val="2"/>
        </w:numPr>
        <w:rPr>
          <w:rFonts w:ascii="Garamond" w:hAnsi="Garamond"/>
        </w:rPr>
      </w:pPr>
      <w:r w:rsidRPr="00386042">
        <w:rPr>
          <w:rFonts w:ascii="Garamond" w:hAnsi="Garamond"/>
        </w:rPr>
        <w:t xml:space="preserve"> Nagykolónia lakóépületei</w:t>
      </w:r>
    </w:p>
    <w:p w:rsidR="00B67FC4" w:rsidRPr="00386042" w:rsidRDefault="00B67FC4">
      <w:pPr>
        <w:numPr>
          <w:ilvl w:val="0"/>
          <w:numId w:val="2"/>
        </w:numPr>
        <w:rPr>
          <w:rFonts w:ascii="Garamond" w:hAnsi="Garamond"/>
        </w:rPr>
      </w:pPr>
      <w:r w:rsidRPr="00386042">
        <w:rPr>
          <w:rFonts w:ascii="Garamond" w:hAnsi="Garamond"/>
        </w:rPr>
        <w:t xml:space="preserve"> Közintézmények épület együttese</w:t>
      </w:r>
    </w:p>
    <w:p w:rsidR="00B67FC4" w:rsidRDefault="00B67FC4">
      <w:pPr>
        <w:numPr>
          <w:ilvl w:val="0"/>
          <w:numId w:val="2"/>
        </w:numPr>
        <w:rPr>
          <w:rFonts w:ascii="Garamond" w:hAnsi="Garamond"/>
        </w:rPr>
      </w:pPr>
      <w:r w:rsidRPr="00386042">
        <w:rPr>
          <w:rFonts w:ascii="Garamond" w:hAnsi="Garamond"/>
        </w:rPr>
        <w:t xml:space="preserve"> Petőfi tér</w:t>
      </w:r>
      <w:r w:rsidR="00A656CA" w:rsidRPr="00386042">
        <w:rPr>
          <w:rFonts w:ascii="Garamond" w:hAnsi="Garamond"/>
        </w:rPr>
        <w:t>.</w:t>
      </w:r>
      <w:r w:rsidRPr="00386042">
        <w:rPr>
          <w:rFonts w:ascii="Garamond" w:hAnsi="Garamond"/>
        </w:rPr>
        <w:t xml:space="preserve"> </w:t>
      </w:r>
    </w:p>
    <w:p w:rsidR="00895149" w:rsidRPr="00386042" w:rsidRDefault="00895149" w:rsidP="00895149">
      <w:pPr>
        <w:ind w:left="780"/>
        <w:rPr>
          <w:rFonts w:ascii="Garamond" w:hAnsi="Garamond"/>
        </w:rPr>
      </w:pPr>
    </w:p>
    <w:p w:rsidR="00B67FC4" w:rsidRDefault="00B67FC4">
      <w:pPr>
        <w:rPr>
          <w:rFonts w:ascii="Garamond" w:hAnsi="Garamond"/>
        </w:rPr>
      </w:pPr>
      <w:r w:rsidRPr="00386042">
        <w:rPr>
          <w:rFonts w:ascii="Garamond" w:hAnsi="Garamond"/>
        </w:rPr>
        <w:t xml:space="preserve">       (2)</w:t>
      </w:r>
      <w:r w:rsidR="00D818D8" w:rsidRPr="00386042">
        <w:rPr>
          <w:rStyle w:val="Lbjegyzet-hivatkozs"/>
          <w:rFonts w:ascii="Garamond" w:hAnsi="Garamond"/>
        </w:rPr>
        <w:footnoteReference w:id="2"/>
      </w:r>
    </w:p>
    <w:p w:rsidR="00895149" w:rsidRPr="00386042" w:rsidRDefault="00895149">
      <w:pPr>
        <w:rPr>
          <w:rFonts w:ascii="Garamond" w:hAnsi="Garamond"/>
        </w:rPr>
      </w:pPr>
    </w:p>
    <w:p w:rsidR="00D818D8" w:rsidRDefault="00D818D8" w:rsidP="00D818D8">
      <w:pPr>
        <w:pStyle w:val="Listaszerbekezds"/>
        <w:numPr>
          <w:ilvl w:val="0"/>
          <w:numId w:val="4"/>
        </w:numPr>
        <w:spacing w:line="276" w:lineRule="auto"/>
        <w:ind w:left="709" w:hanging="283"/>
        <w:jc w:val="both"/>
        <w:outlineLvl w:val="0"/>
        <w:rPr>
          <w:rFonts w:ascii="Garamond" w:hAnsi="Garamond"/>
        </w:rPr>
      </w:pPr>
      <w:r w:rsidRPr="00386042">
        <w:rPr>
          <w:rStyle w:val="Lbjegyzet-hivatkozs"/>
          <w:rFonts w:ascii="Garamond" w:hAnsi="Garamond"/>
        </w:rPr>
        <w:footnoteReference w:id="3"/>
      </w:r>
      <w:r w:rsidRPr="00386042">
        <w:rPr>
          <w:rFonts w:ascii="Garamond" w:hAnsi="Garamond"/>
        </w:rPr>
        <w:t>Az (1) bekezdés a) pontjában helyi területi védelem alá helyezett építményeken, vagy attól külön állóan megjelenő berendezések és tárgyak elhelyezését megtiltja.</w:t>
      </w:r>
    </w:p>
    <w:p w:rsidR="00895149" w:rsidRPr="00386042" w:rsidRDefault="00895149" w:rsidP="00895149">
      <w:pPr>
        <w:pStyle w:val="Listaszerbekezds"/>
        <w:spacing w:line="276" w:lineRule="auto"/>
        <w:ind w:left="426"/>
        <w:jc w:val="both"/>
        <w:outlineLvl w:val="0"/>
        <w:rPr>
          <w:rFonts w:ascii="Garamond" w:hAnsi="Garamond"/>
        </w:rPr>
      </w:pPr>
    </w:p>
    <w:p w:rsidR="000946D3" w:rsidRDefault="000946D3" w:rsidP="00D818D8">
      <w:pPr>
        <w:pStyle w:val="Listaszerbekezds"/>
        <w:numPr>
          <w:ilvl w:val="0"/>
          <w:numId w:val="4"/>
        </w:numPr>
        <w:spacing w:line="276" w:lineRule="auto"/>
        <w:ind w:left="709" w:hanging="283"/>
        <w:jc w:val="both"/>
        <w:outlineLvl w:val="0"/>
        <w:rPr>
          <w:rFonts w:ascii="Garamond" w:hAnsi="Garamond"/>
        </w:rPr>
      </w:pPr>
      <w:r w:rsidRPr="00386042">
        <w:rPr>
          <w:rStyle w:val="Lbjegyzet-hivatkozs"/>
          <w:rFonts w:ascii="Garamond" w:hAnsi="Garamond"/>
        </w:rPr>
        <w:footnoteReference w:id="4"/>
      </w:r>
      <w:r w:rsidRPr="00386042">
        <w:rPr>
          <w:rFonts w:ascii="Garamond" w:hAnsi="Garamond"/>
        </w:rPr>
        <w:t>Az (1) bekezdés a) pontjában helyi területi védelem alá helyezett építményeken a jellegzetes településkép és az épített környezet egységes megjelenését biztosító</w:t>
      </w:r>
      <w:r w:rsidR="00141943" w:rsidRPr="00386042">
        <w:rPr>
          <w:rFonts w:ascii="Garamond" w:hAnsi="Garamond"/>
        </w:rPr>
        <w:t xml:space="preserve"> módon lehet változtatáso</w:t>
      </w:r>
      <w:r w:rsidR="004540F5" w:rsidRPr="00386042">
        <w:rPr>
          <w:rFonts w:ascii="Garamond" w:hAnsi="Garamond"/>
        </w:rPr>
        <w:t>kat, módosításokat végrehajtani, úgy hogy</w:t>
      </w:r>
    </w:p>
    <w:p w:rsidR="00895149" w:rsidRDefault="00895149" w:rsidP="00895149">
      <w:pPr>
        <w:pStyle w:val="Listaszerbekezds"/>
        <w:rPr>
          <w:rFonts w:ascii="Garamond" w:hAnsi="Garamond"/>
        </w:rPr>
      </w:pPr>
    </w:p>
    <w:p w:rsidR="004540F5" w:rsidRPr="00386042" w:rsidRDefault="004540F5" w:rsidP="004540F5">
      <w:pPr>
        <w:pStyle w:val="Listaszerbekezds"/>
        <w:widowControl w:val="0"/>
        <w:numPr>
          <w:ilvl w:val="0"/>
          <w:numId w:val="6"/>
        </w:numPr>
        <w:suppressAutoHyphens/>
        <w:rPr>
          <w:rFonts w:ascii="Garamond" w:hAnsi="Garamond" w:cs="Arial"/>
        </w:rPr>
      </w:pPr>
      <w:r w:rsidRPr="00386042">
        <w:rPr>
          <w:rFonts w:ascii="Garamond" w:hAnsi="Garamond" w:cs="Arial"/>
        </w:rPr>
        <w:lastRenderedPageBreak/>
        <w:t>az épület építészeti értékei ne sérüljenek, különös tekintettel a védett értékekre,</w:t>
      </w:r>
    </w:p>
    <w:p w:rsidR="004540F5" w:rsidRPr="00386042" w:rsidRDefault="004540F5" w:rsidP="004540F5">
      <w:pPr>
        <w:pStyle w:val="Listaszerbekezds"/>
        <w:widowControl w:val="0"/>
        <w:numPr>
          <w:ilvl w:val="0"/>
          <w:numId w:val="6"/>
        </w:numPr>
        <w:suppressAutoHyphens/>
        <w:rPr>
          <w:rFonts w:ascii="Garamond" w:hAnsi="Garamond" w:cs="Arial"/>
        </w:rPr>
      </w:pPr>
      <w:r w:rsidRPr="00386042">
        <w:rPr>
          <w:rFonts w:ascii="Garamond" w:hAnsi="Garamond" w:cs="Arial"/>
        </w:rPr>
        <w:t>az épület, építmény környezete a változtatással, módosítással nem sérülhet,</w:t>
      </w:r>
    </w:p>
    <w:p w:rsidR="004540F5" w:rsidRPr="00386042" w:rsidRDefault="004540F5" w:rsidP="004540F5">
      <w:pPr>
        <w:pStyle w:val="Listaszerbekezds"/>
        <w:widowControl w:val="0"/>
        <w:numPr>
          <w:ilvl w:val="0"/>
          <w:numId w:val="6"/>
        </w:numPr>
        <w:suppressAutoHyphens/>
        <w:rPr>
          <w:rFonts w:ascii="Garamond" w:hAnsi="Garamond" w:cs="Arial"/>
        </w:rPr>
      </w:pPr>
      <w:r w:rsidRPr="00386042">
        <w:rPr>
          <w:rFonts w:ascii="Garamond" w:hAnsi="Garamond" w:cs="Arial"/>
        </w:rPr>
        <w:t>épületegyüttes illetve több azonos (hasonló) épület esetén csak azonos jellegű módosításokat lehet végrehajtani,</w:t>
      </w:r>
    </w:p>
    <w:p w:rsidR="004540F5" w:rsidRPr="00386042" w:rsidRDefault="004540F5" w:rsidP="004540F5">
      <w:pPr>
        <w:pStyle w:val="Listaszerbekezds"/>
        <w:widowControl w:val="0"/>
        <w:numPr>
          <w:ilvl w:val="0"/>
          <w:numId w:val="6"/>
        </w:numPr>
        <w:suppressAutoHyphens/>
        <w:rPr>
          <w:rFonts w:ascii="Garamond" w:hAnsi="Garamond" w:cs="Arial"/>
        </w:rPr>
      </w:pPr>
      <w:r w:rsidRPr="00386042">
        <w:rPr>
          <w:rFonts w:ascii="Garamond" w:hAnsi="Garamond" w:cs="Arial"/>
        </w:rPr>
        <w:t>az épületeket, építményeket nem csak magukban, hanem a településkép elemeként is kell vizsgálni,</w:t>
      </w:r>
    </w:p>
    <w:p w:rsidR="004540F5" w:rsidRPr="00386042" w:rsidRDefault="004540F5" w:rsidP="004540F5">
      <w:pPr>
        <w:pStyle w:val="Listaszerbekezds"/>
        <w:widowControl w:val="0"/>
        <w:numPr>
          <w:ilvl w:val="0"/>
          <w:numId w:val="6"/>
        </w:numPr>
        <w:suppressAutoHyphens/>
        <w:rPr>
          <w:rFonts w:ascii="Garamond" w:hAnsi="Garamond" w:cs="Arial"/>
        </w:rPr>
      </w:pPr>
      <w:r w:rsidRPr="00386042">
        <w:rPr>
          <w:rFonts w:ascii="Garamond" w:hAnsi="Garamond" w:cs="Arial"/>
        </w:rPr>
        <w:t>egységesen épület és egységesen védett településrész átalakítását vagy csak egységesen lehet végezni, vagy a többi épülettel összhangban, de úgy hogy a többi épület adottságai, lehetőségei nem sérülhetnek</w:t>
      </w:r>
      <w:r w:rsidR="004604D9" w:rsidRPr="00386042">
        <w:rPr>
          <w:rFonts w:ascii="Garamond" w:hAnsi="Garamond" w:cs="Arial"/>
        </w:rPr>
        <w:t>.</w:t>
      </w:r>
    </w:p>
    <w:p w:rsidR="00B67FC4" w:rsidRPr="00386042" w:rsidRDefault="00B67FC4">
      <w:pPr>
        <w:ind w:left="780"/>
        <w:rPr>
          <w:rFonts w:ascii="Garamond" w:hAnsi="Garamond"/>
        </w:rPr>
      </w:pPr>
    </w:p>
    <w:p w:rsidR="00B67FC4" w:rsidRPr="00386042" w:rsidRDefault="00B67FC4">
      <w:pPr>
        <w:rPr>
          <w:rFonts w:ascii="Garamond" w:hAnsi="Garamond"/>
        </w:rPr>
      </w:pPr>
      <w:r w:rsidRPr="00386042">
        <w:rPr>
          <w:rFonts w:ascii="Garamond" w:hAnsi="Garamond"/>
        </w:rPr>
        <w:t>6.§  (1)</w:t>
      </w:r>
      <w:r w:rsidR="00D818D8" w:rsidRPr="00386042">
        <w:rPr>
          <w:rStyle w:val="Lbjegyzet-hivatkozs"/>
          <w:rFonts w:ascii="Garamond" w:hAnsi="Garamond"/>
        </w:rPr>
        <w:footnoteReference w:id="5"/>
      </w:r>
      <w:r w:rsidRPr="00386042">
        <w:rPr>
          <w:rFonts w:ascii="Garamond" w:hAnsi="Garamond"/>
        </w:rPr>
        <w:t xml:space="preserve"> Az épületek homlokzatának sz</w:t>
      </w:r>
      <w:r w:rsidR="00D818D8" w:rsidRPr="00386042">
        <w:rPr>
          <w:rFonts w:ascii="Garamond" w:hAnsi="Garamond"/>
        </w:rPr>
        <w:t>ínezésére a Képviselő-testület tervet készíttet.</w:t>
      </w:r>
    </w:p>
    <w:p w:rsidR="00B67FC4" w:rsidRPr="00386042" w:rsidRDefault="00B67FC4">
      <w:pPr>
        <w:rPr>
          <w:rFonts w:ascii="Garamond" w:hAnsi="Garamond"/>
        </w:rPr>
      </w:pPr>
    </w:p>
    <w:p w:rsidR="00B67FC4" w:rsidRPr="00386042" w:rsidRDefault="00B67FC4" w:rsidP="00F6774B">
      <w:pPr>
        <w:jc w:val="both"/>
        <w:rPr>
          <w:rFonts w:ascii="Garamond" w:hAnsi="Garamond"/>
        </w:rPr>
      </w:pPr>
      <w:r w:rsidRPr="00386042">
        <w:rPr>
          <w:rFonts w:ascii="Garamond" w:hAnsi="Garamond"/>
        </w:rPr>
        <w:t xml:space="preserve">       (2) Az épületek homlokzatának színezését, jóváhagyás céljából a társasházak közös  </w:t>
      </w:r>
    </w:p>
    <w:p w:rsidR="00B67FC4" w:rsidRPr="00386042" w:rsidRDefault="00B67FC4" w:rsidP="00F6774B">
      <w:pPr>
        <w:jc w:val="both"/>
        <w:rPr>
          <w:rFonts w:ascii="Garamond" w:hAnsi="Garamond"/>
        </w:rPr>
      </w:pPr>
      <w:r w:rsidRPr="00386042">
        <w:rPr>
          <w:rFonts w:ascii="Garamond" w:hAnsi="Garamond"/>
        </w:rPr>
        <w:t xml:space="preserve">             képviselői kötelesek bejelenteni a Polgármesteri Hivatalban.</w:t>
      </w:r>
    </w:p>
    <w:p w:rsidR="00B67FC4" w:rsidRPr="00386042" w:rsidRDefault="00B67FC4" w:rsidP="00F6774B">
      <w:pPr>
        <w:jc w:val="both"/>
        <w:rPr>
          <w:rFonts w:ascii="Garamond" w:hAnsi="Garamond"/>
        </w:rPr>
      </w:pPr>
    </w:p>
    <w:p w:rsidR="00B67FC4" w:rsidRPr="00386042" w:rsidRDefault="00C246CF" w:rsidP="00F6774B">
      <w:pPr>
        <w:jc w:val="both"/>
        <w:rPr>
          <w:rFonts w:ascii="Garamond" w:hAnsi="Garamond"/>
        </w:rPr>
      </w:pPr>
      <w:r w:rsidRPr="00386042">
        <w:rPr>
          <w:rFonts w:ascii="Garamond" w:hAnsi="Garamond"/>
        </w:rPr>
        <w:t>7.§</w:t>
      </w:r>
      <w:r w:rsidR="00B67FC4" w:rsidRPr="00386042">
        <w:rPr>
          <w:rFonts w:ascii="Garamond" w:hAnsi="Garamond"/>
        </w:rPr>
        <w:t xml:space="preserve"> (1) E rendelet alá tartozó védelembe vételt bárki kezdeményezheti.</w:t>
      </w:r>
    </w:p>
    <w:p w:rsidR="00B67FC4" w:rsidRPr="00386042" w:rsidRDefault="00B67FC4">
      <w:pPr>
        <w:rPr>
          <w:rFonts w:ascii="Garamond" w:hAnsi="Garamond"/>
        </w:rPr>
      </w:pPr>
    </w:p>
    <w:p w:rsidR="00B67FC4" w:rsidRPr="00386042" w:rsidRDefault="00CB3556">
      <w:pPr>
        <w:outlineLvl w:val="0"/>
        <w:rPr>
          <w:rFonts w:ascii="Garamond" w:hAnsi="Garamond"/>
        </w:rPr>
      </w:pPr>
      <w:r w:rsidRPr="00386042">
        <w:rPr>
          <w:rFonts w:ascii="Garamond" w:hAnsi="Garamond"/>
        </w:rPr>
        <w:t xml:space="preserve">      </w:t>
      </w:r>
      <w:r w:rsidR="00B67FC4" w:rsidRPr="00386042">
        <w:rPr>
          <w:rFonts w:ascii="Garamond" w:hAnsi="Garamond"/>
        </w:rPr>
        <w:t>(2) A Polgármesteri Hivatalban benyújtandó kezdeményezésnek tartalmaznia kell:</w:t>
      </w:r>
    </w:p>
    <w:p w:rsidR="00B67FC4" w:rsidRPr="00386042" w:rsidRDefault="00B67FC4">
      <w:pPr>
        <w:rPr>
          <w:rFonts w:ascii="Garamond" w:hAnsi="Garamond"/>
        </w:rPr>
      </w:pPr>
      <w:r w:rsidRPr="00386042">
        <w:rPr>
          <w:rFonts w:ascii="Garamond" w:hAnsi="Garamond"/>
        </w:rPr>
        <w:t xml:space="preserve">             </w:t>
      </w:r>
      <w:r w:rsidR="009219B5" w:rsidRPr="00386042">
        <w:rPr>
          <w:rFonts w:ascii="Garamond" w:hAnsi="Garamond"/>
        </w:rPr>
        <w:t>a</w:t>
      </w:r>
      <w:r w:rsidRPr="00386042">
        <w:rPr>
          <w:rFonts w:ascii="Garamond" w:hAnsi="Garamond"/>
        </w:rPr>
        <w:t>) a helyi védelemre javasolt érték megnevezését, leírását</w:t>
      </w:r>
    </w:p>
    <w:p w:rsidR="00B67FC4" w:rsidRPr="00386042" w:rsidRDefault="00B67FC4">
      <w:pPr>
        <w:rPr>
          <w:rFonts w:ascii="Garamond" w:hAnsi="Garamond"/>
        </w:rPr>
      </w:pPr>
      <w:r w:rsidRPr="00386042">
        <w:rPr>
          <w:rFonts w:ascii="Garamond" w:hAnsi="Garamond"/>
        </w:rPr>
        <w:t xml:space="preserve">             </w:t>
      </w:r>
      <w:r w:rsidR="009219B5" w:rsidRPr="00386042">
        <w:rPr>
          <w:rFonts w:ascii="Garamond" w:hAnsi="Garamond"/>
        </w:rPr>
        <w:t>b</w:t>
      </w:r>
      <w:r w:rsidRPr="00386042">
        <w:rPr>
          <w:rFonts w:ascii="Garamond" w:hAnsi="Garamond"/>
        </w:rPr>
        <w:t>) a védelembe vétel rövid indokolását</w:t>
      </w:r>
    </w:p>
    <w:p w:rsidR="00B67FC4" w:rsidRPr="00386042" w:rsidRDefault="00B67FC4">
      <w:pPr>
        <w:rPr>
          <w:rFonts w:ascii="Garamond" w:hAnsi="Garamond"/>
        </w:rPr>
      </w:pPr>
      <w:r w:rsidRPr="00386042">
        <w:rPr>
          <w:rFonts w:ascii="Garamond" w:hAnsi="Garamond"/>
        </w:rPr>
        <w:t xml:space="preserve">             </w:t>
      </w:r>
      <w:r w:rsidR="009219B5" w:rsidRPr="00386042">
        <w:rPr>
          <w:rFonts w:ascii="Garamond" w:hAnsi="Garamond"/>
        </w:rPr>
        <w:t>c</w:t>
      </w:r>
      <w:r w:rsidRPr="00386042">
        <w:rPr>
          <w:rFonts w:ascii="Garamond" w:hAnsi="Garamond"/>
        </w:rPr>
        <w:t>) a védendő érték  helyének, ingatlan nyilvántartási azonosításra alkalmas adatait</w:t>
      </w:r>
    </w:p>
    <w:p w:rsidR="00B67FC4" w:rsidRPr="00386042" w:rsidRDefault="00B67FC4">
      <w:pPr>
        <w:rPr>
          <w:rFonts w:ascii="Garamond" w:hAnsi="Garamond"/>
        </w:rPr>
      </w:pPr>
      <w:r w:rsidRPr="00386042">
        <w:rPr>
          <w:rFonts w:ascii="Garamond" w:hAnsi="Garamond"/>
        </w:rPr>
        <w:t xml:space="preserve">             </w:t>
      </w:r>
      <w:r w:rsidR="009219B5" w:rsidRPr="00386042">
        <w:rPr>
          <w:rFonts w:ascii="Garamond" w:hAnsi="Garamond"/>
        </w:rPr>
        <w:t>d</w:t>
      </w:r>
      <w:r w:rsidRPr="00386042">
        <w:rPr>
          <w:rFonts w:ascii="Garamond" w:hAnsi="Garamond"/>
        </w:rPr>
        <w:t>) a védendő érték fényképét</w:t>
      </w:r>
    </w:p>
    <w:p w:rsidR="00B67FC4" w:rsidRPr="00386042" w:rsidRDefault="00B67FC4">
      <w:pPr>
        <w:rPr>
          <w:rFonts w:ascii="Garamond" w:hAnsi="Garamond"/>
        </w:rPr>
      </w:pPr>
      <w:r w:rsidRPr="00386042">
        <w:rPr>
          <w:rFonts w:ascii="Garamond" w:hAnsi="Garamond"/>
        </w:rPr>
        <w:t xml:space="preserve">             </w:t>
      </w:r>
      <w:r w:rsidR="009219B5" w:rsidRPr="00386042">
        <w:rPr>
          <w:rFonts w:ascii="Garamond" w:hAnsi="Garamond"/>
        </w:rPr>
        <w:t>e</w:t>
      </w:r>
      <w:r w:rsidRPr="00386042">
        <w:rPr>
          <w:rFonts w:ascii="Garamond" w:hAnsi="Garamond"/>
        </w:rPr>
        <w:t>) a kezdeményező nevét és címét</w:t>
      </w:r>
    </w:p>
    <w:p w:rsidR="00B67FC4" w:rsidRPr="00386042" w:rsidRDefault="009219B5" w:rsidP="009219B5">
      <w:pPr>
        <w:tabs>
          <w:tab w:val="left" w:pos="2730"/>
        </w:tabs>
        <w:rPr>
          <w:rFonts w:ascii="Garamond" w:hAnsi="Garamond"/>
        </w:rPr>
      </w:pPr>
      <w:r w:rsidRPr="00386042">
        <w:rPr>
          <w:rFonts w:ascii="Garamond" w:hAnsi="Garamond"/>
        </w:rPr>
        <w:tab/>
      </w:r>
    </w:p>
    <w:p w:rsidR="00B67FC4" w:rsidRPr="00386042" w:rsidRDefault="00CB3556" w:rsidP="00F6774B">
      <w:pPr>
        <w:jc w:val="both"/>
        <w:outlineLvl w:val="0"/>
        <w:rPr>
          <w:rFonts w:ascii="Garamond" w:hAnsi="Garamond"/>
        </w:rPr>
      </w:pPr>
      <w:r w:rsidRPr="00386042">
        <w:rPr>
          <w:rFonts w:ascii="Garamond" w:hAnsi="Garamond"/>
        </w:rPr>
        <w:t xml:space="preserve">      </w:t>
      </w:r>
      <w:r w:rsidR="00B67FC4" w:rsidRPr="00386042">
        <w:rPr>
          <w:rFonts w:ascii="Garamond" w:hAnsi="Garamond"/>
        </w:rPr>
        <w:t xml:space="preserve">(3) A védetté nyilvánítás előkészítését legalább a kezdeményezéstől számított második  </w:t>
      </w:r>
    </w:p>
    <w:p w:rsidR="00B67FC4" w:rsidRPr="00386042" w:rsidRDefault="00B67FC4" w:rsidP="00F6774B">
      <w:pPr>
        <w:jc w:val="both"/>
        <w:rPr>
          <w:rFonts w:ascii="Garamond" w:hAnsi="Garamond"/>
        </w:rPr>
      </w:pPr>
      <w:r w:rsidRPr="00386042">
        <w:rPr>
          <w:rFonts w:ascii="Garamond" w:hAnsi="Garamond"/>
        </w:rPr>
        <w:t xml:space="preserve">            testületi ülésre elő kell terjeszteni a műszaki feladatokat felügyelő bizottság </w:t>
      </w:r>
    </w:p>
    <w:p w:rsidR="00B67FC4" w:rsidRPr="00386042" w:rsidRDefault="00B67FC4" w:rsidP="00F6774B">
      <w:pPr>
        <w:jc w:val="both"/>
        <w:rPr>
          <w:rFonts w:ascii="Garamond" w:hAnsi="Garamond"/>
        </w:rPr>
      </w:pPr>
      <w:r w:rsidRPr="00386042">
        <w:rPr>
          <w:rFonts w:ascii="Garamond" w:hAnsi="Garamond"/>
        </w:rPr>
        <w:t xml:space="preserve">            javaslatával együtt.</w:t>
      </w:r>
    </w:p>
    <w:p w:rsidR="00B67FC4" w:rsidRPr="00386042" w:rsidRDefault="00B67FC4">
      <w:pPr>
        <w:rPr>
          <w:rFonts w:ascii="Garamond" w:hAnsi="Garamond"/>
        </w:rPr>
      </w:pPr>
    </w:p>
    <w:p w:rsidR="00B67FC4" w:rsidRPr="00386042" w:rsidRDefault="002F3E42">
      <w:pPr>
        <w:rPr>
          <w:rFonts w:ascii="Garamond" w:hAnsi="Garamond"/>
        </w:rPr>
      </w:pPr>
      <w:r w:rsidRPr="00386042">
        <w:rPr>
          <w:rFonts w:ascii="Garamond" w:hAnsi="Garamond"/>
        </w:rPr>
        <w:t xml:space="preserve">8.§ </w:t>
      </w:r>
      <w:r w:rsidR="00B67FC4" w:rsidRPr="00386042">
        <w:rPr>
          <w:rFonts w:ascii="Garamond" w:hAnsi="Garamond"/>
        </w:rPr>
        <w:t>(1) A helyi védelem alatt álló értékeket táblával meg kell jelölni.</w:t>
      </w:r>
    </w:p>
    <w:p w:rsidR="00B67FC4" w:rsidRPr="00386042" w:rsidRDefault="00B67FC4">
      <w:pPr>
        <w:rPr>
          <w:rFonts w:ascii="Garamond" w:hAnsi="Garamond"/>
        </w:rPr>
      </w:pPr>
    </w:p>
    <w:p w:rsidR="00B67FC4" w:rsidRPr="00386042" w:rsidRDefault="00B67FC4">
      <w:pPr>
        <w:rPr>
          <w:rFonts w:ascii="Garamond" w:hAnsi="Garamond"/>
        </w:rPr>
      </w:pPr>
      <w:r w:rsidRPr="00386042">
        <w:rPr>
          <w:rFonts w:ascii="Garamond" w:hAnsi="Garamond"/>
        </w:rPr>
        <w:t xml:space="preserve">       (2) A tábla szövege: „Almásfüzitő Község Önkormányzat Képviselő-testülete védetté  </w:t>
      </w:r>
    </w:p>
    <w:p w:rsidR="00B67FC4" w:rsidRPr="00386042" w:rsidRDefault="00B67FC4">
      <w:pPr>
        <w:rPr>
          <w:rFonts w:ascii="Garamond" w:hAnsi="Garamond"/>
        </w:rPr>
      </w:pPr>
      <w:r w:rsidRPr="00386042">
        <w:rPr>
          <w:rFonts w:ascii="Garamond" w:hAnsi="Garamond"/>
        </w:rPr>
        <w:t xml:space="preserve">             nyilvánította”</w:t>
      </w:r>
      <w:r w:rsidR="00D60AB4" w:rsidRPr="00386042">
        <w:rPr>
          <w:rFonts w:ascii="Garamond" w:hAnsi="Garamond"/>
        </w:rPr>
        <w:t>.</w:t>
      </w:r>
    </w:p>
    <w:p w:rsidR="00B67FC4" w:rsidRPr="00386042" w:rsidRDefault="00B67FC4">
      <w:pPr>
        <w:rPr>
          <w:rFonts w:ascii="Garamond" w:hAnsi="Garamond"/>
        </w:rPr>
      </w:pPr>
    </w:p>
    <w:p w:rsidR="00B67FC4" w:rsidRPr="00386042" w:rsidRDefault="006866FD">
      <w:pPr>
        <w:rPr>
          <w:rFonts w:ascii="Garamond" w:hAnsi="Garamond"/>
        </w:rPr>
      </w:pPr>
      <w:r w:rsidRPr="00386042">
        <w:rPr>
          <w:rFonts w:ascii="Garamond" w:hAnsi="Garamond"/>
        </w:rPr>
        <w:t>9.§</w:t>
      </w:r>
      <w:r w:rsidR="00B67FC4" w:rsidRPr="00386042">
        <w:rPr>
          <w:rFonts w:ascii="Garamond" w:hAnsi="Garamond"/>
        </w:rPr>
        <w:t xml:space="preserve"> (1) A helyi védelem alatt álló értékekről a Polgármesteri Hivatal nyilvántartást vezet</w:t>
      </w:r>
      <w:r w:rsidR="000224EC" w:rsidRPr="00386042">
        <w:rPr>
          <w:rFonts w:ascii="Garamond" w:hAnsi="Garamond"/>
        </w:rPr>
        <w:t>.</w:t>
      </w:r>
    </w:p>
    <w:p w:rsidR="00B67FC4" w:rsidRPr="00386042" w:rsidRDefault="00B67FC4">
      <w:pPr>
        <w:rPr>
          <w:rFonts w:ascii="Garamond" w:hAnsi="Garamond"/>
        </w:rPr>
      </w:pPr>
    </w:p>
    <w:p w:rsidR="00B67FC4" w:rsidRPr="00386042" w:rsidRDefault="00B67FC4">
      <w:pPr>
        <w:rPr>
          <w:rFonts w:ascii="Garamond" w:hAnsi="Garamond"/>
        </w:rPr>
      </w:pPr>
      <w:r w:rsidRPr="00386042">
        <w:rPr>
          <w:rFonts w:ascii="Garamond" w:hAnsi="Garamond"/>
        </w:rPr>
        <w:t xml:space="preserve">       (2) Az (1) bekezdésben meghatározott nyilvántartás tartalmazza:</w:t>
      </w:r>
    </w:p>
    <w:p w:rsidR="00B67FC4" w:rsidRPr="00386042" w:rsidRDefault="00B67FC4">
      <w:pPr>
        <w:rPr>
          <w:rFonts w:ascii="Garamond" w:hAnsi="Garamond"/>
        </w:rPr>
      </w:pPr>
      <w:r w:rsidRPr="00386042">
        <w:rPr>
          <w:rFonts w:ascii="Garamond" w:hAnsi="Garamond"/>
        </w:rPr>
        <w:t xml:space="preserve">            a) sorszámot </w:t>
      </w:r>
    </w:p>
    <w:p w:rsidR="00B67FC4" w:rsidRPr="00386042" w:rsidRDefault="000613BE">
      <w:pPr>
        <w:rPr>
          <w:rFonts w:ascii="Garamond" w:hAnsi="Garamond"/>
        </w:rPr>
      </w:pPr>
      <w:r w:rsidRPr="00386042">
        <w:rPr>
          <w:rFonts w:ascii="Garamond" w:hAnsi="Garamond"/>
        </w:rPr>
        <w:t xml:space="preserve">            b</w:t>
      </w:r>
      <w:r w:rsidR="00B67FC4" w:rsidRPr="00386042">
        <w:rPr>
          <w:rFonts w:ascii="Garamond" w:hAnsi="Garamond"/>
        </w:rPr>
        <w:t>) a védett érték megnevezését</w:t>
      </w:r>
    </w:p>
    <w:p w:rsidR="00B67FC4" w:rsidRPr="00386042" w:rsidRDefault="000613BE">
      <w:pPr>
        <w:rPr>
          <w:rFonts w:ascii="Garamond" w:hAnsi="Garamond"/>
        </w:rPr>
      </w:pPr>
      <w:r w:rsidRPr="00386042">
        <w:rPr>
          <w:rFonts w:ascii="Garamond" w:hAnsi="Garamond"/>
        </w:rPr>
        <w:t xml:space="preserve">            c</w:t>
      </w:r>
      <w:r w:rsidR="00B67FC4" w:rsidRPr="00386042">
        <w:rPr>
          <w:rFonts w:ascii="Garamond" w:hAnsi="Garamond"/>
        </w:rPr>
        <w:t>) a védett érték helyének megnevezését</w:t>
      </w:r>
    </w:p>
    <w:p w:rsidR="00B67FC4" w:rsidRPr="00386042" w:rsidRDefault="000613BE">
      <w:pPr>
        <w:rPr>
          <w:rFonts w:ascii="Garamond" w:hAnsi="Garamond"/>
        </w:rPr>
      </w:pPr>
      <w:r w:rsidRPr="00386042">
        <w:rPr>
          <w:rFonts w:ascii="Garamond" w:hAnsi="Garamond"/>
        </w:rPr>
        <w:t xml:space="preserve">            d</w:t>
      </w:r>
      <w:r w:rsidR="00B67FC4" w:rsidRPr="00386042">
        <w:rPr>
          <w:rFonts w:ascii="Garamond" w:hAnsi="Garamond"/>
        </w:rPr>
        <w:t>) a védett érték tulajdonosának neve, címe</w:t>
      </w:r>
    </w:p>
    <w:p w:rsidR="00B67FC4" w:rsidRPr="00386042" w:rsidRDefault="000613BE">
      <w:pPr>
        <w:rPr>
          <w:rFonts w:ascii="Garamond" w:hAnsi="Garamond"/>
        </w:rPr>
      </w:pPr>
      <w:r w:rsidRPr="00386042">
        <w:rPr>
          <w:rFonts w:ascii="Garamond" w:hAnsi="Garamond"/>
        </w:rPr>
        <w:t xml:space="preserve">            e</w:t>
      </w:r>
      <w:r w:rsidR="00B67FC4" w:rsidRPr="00386042">
        <w:rPr>
          <w:rFonts w:ascii="Garamond" w:hAnsi="Garamond"/>
        </w:rPr>
        <w:t>) a védett értéket védetté nyilvánító rendelet számát</w:t>
      </w:r>
    </w:p>
    <w:p w:rsidR="00B67FC4" w:rsidRPr="00386042" w:rsidRDefault="000613BE">
      <w:pPr>
        <w:rPr>
          <w:rFonts w:ascii="Garamond" w:hAnsi="Garamond"/>
        </w:rPr>
      </w:pPr>
      <w:r w:rsidRPr="00386042">
        <w:rPr>
          <w:rFonts w:ascii="Garamond" w:hAnsi="Garamond"/>
        </w:rPr>
        <w:t xml:space="preserve">            f</w:t>
      </w:r>
      <w:r w:rsidR="00B67FC4" w:rsidRPr="00386042">
        <w:rPr>
          <w:rFonts w:ascii="Garamond" w:hAnsi="Garamond"/>
        </w:rPr>
        <w:t>) a védett érték megóvása érdekében tett intézkedéseket</w:t>
      </w:r>
    </w:p>
    <w:p w:rsidR="00B67FC4" w:rsidRPr="00386042" w:rsidRDefault="00B67FC4">
      <w:pPr>
        <w:outlineLvl w:val="0"/>
        <w:rPr>
          <w:rFonts w:ascii="Garamond" w:hAnsi="Garamond"/>
        </w:rPr>
      </w:pPr>
      <w:r w:rsidRPr="00386042">
        <w:rPr>
          <w:rFonts w:ascii="Garamond" w:hAnsi="Garamond"/>
        </w:rPr>
        <w:t xml:space="preserve">       (3) A nyilvántartásba bárki betekinthet</w:t>
      </w:r>
      <w:r w:rsidR="000613BE" w:rsidRPr="00386042">
        <w:rPr>
          <w:rFonts w:ascii="Garamond" w:hAnsi="Garamond"/>
        </w:rPr>
        <w:t>.</w:t>
      </w:r>
    </w:p>
    <w:p w:rsidR="00B67FC4" w:rsidRPr="00386042" w:rsidRDefault="00B67FC4">
      <w:pPr>
        <w:rPr>
          <w:rFonts w:ascii="Garamond" w:hAnsi="Garamond"/>
        </w:rPr>
      </w:pPr>
    </w:p>
    <w:p w:rsidR="00B67FC4" w:rsidRPr="00386042" w:rsidRDefault="00B67FC4">
      <w:pPr>
        <w:rPr>
          <w:rFonts w:ascii="Garamond" w:hAnsi="Garamond"/>
        </w:rPr>
      </w:pPr>
      <w:r w:rsidRPr="00386042">
        <w:rPr>
          <w:rFonts w:ascii="Garamond" w:hAnsi="Garamond"/>
        </w:rPr>
        <w:t>10.§ E rendelet kihirdetése napján lép hatályba</w:t>
      </w:r>
      <w:r w:rsidR="00BA75A5" w:rsidRPr="00386042">
        <w:rPr>
          <w:rFonts w:ascii="Garamond" w:hAnsi="Garamond"/>
        </w:rPr>
        <w:t>.</w:t>
      </w:r>
    </w:p>
    <w:p w:rsidR="00B67FC4" w:rsidRDefault="00B67FC4">
      <w:pPr>
        <w:rPr>
          <w:rFonts w:ascii="Garamond" w:hAnsi="Garamond"/>
        </w:rPr>
      </w:pPr>
      <w:r w:rsidRPr="00386042">
        <w:rPr>
          <w:rFonts w:ascii="Garamond" w:hAnsi="Garamond"/>
        </w:rPr>
        <w:t xml:space="preserve">  </w:t>
      </w:r>
    </w:p>
    <w:p w:rsidR="00664334" w:rsidRPr="00386042" w:rsidRDefault="00664334">
      <w:pPr>
        <w:rPr>
          <w:rFonts w:ascii="Garamond" w:hAnsi="Garamond"/>
        </w:rPr>
      </w:pPr>
    </w:p>
    <w:p w:rsidR="00B67FC4" w:rsidRPr="00386042" w:rsidRDefault="00B67FC4">
      <w:pPr>
        <w:rPr>
          <w:rFonts w:ascii="Garamond" w:hAnsi="Garamond"/>
        </w:rPr>
      </w:pPr>
      <w:r w:rsidRPr="00386042">
        <w:rPr>
          <w:rFonts w:ascii="Garamond" w:hAnsi="Garamond"/>
        </w:rPr>
        <w:t xml:space="preserve">                            Karánsebesy Lukács                       </w:t>
      </w:r>
      <w:r w:rsidR="00D818D8" w:rsidRPr="00386042">
        <w:rPr>
          <w:rFonts w:ascii="Garamond" w:hAnsi="Garamond"/>
        </w:rPr>
        <w:t xml:space="preserve">     Dr. Szeidl Bernadett </w:t>
      </w:r>
    </w:p>
    <w:p w:rsidR="00B67FC4" w:rsidRPr="00386042" w:rsidRDefault="00B67FC4" w:rsidP="00664334">
      <w:pPr>
        <w:rPr>
          <w:rFonts w:ascii="Garamond" w:hAnsi="Garamond"/>
        </w:rPr>
      </w:pPr>
      <w:r w:rsidRPr="00386042">
        <w:rPr>
          <w:rFonts w:ascii="Garamond" w:hAnsi="Garamond"/>
        </w:rPr>
        <w:t xml:space="preserve">                                  Polgármester                                             jegyző</w:t>
      </w:r>
    </w:p>
    <w:sectPr w:rsidR="00B67FC4" w:rsidRPr="00386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11E" w:rsidRDefault="0015611E" w:rsidP="00D818D8">
      <w:r>
        <w:separator/>
      </w:r>
    </w:p>
  </w:endnote>
  <w:endnote w:type="continuationSeparator" w:id="0">
    <w:p w:rsidR="0015611E" w:rsidRDefault="0015611E" w:rsidP="00D81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11E" w:rsidRDefault="0015611E" w:rsidP="00D818D8">
      <w:r>
        <w:separator/>
      </w:r>
    </w:p>
  </w:footnote>
  <w:footnote w:type="continuationSeparator" w:id="0">
    <w:p w:rsidR="0015611E" w:rsidRDefault="0015611E" w:rsidP="00D818D8">
      <w:r>
        <w:continuationSeparator/>
      </w:r>
    </w:p>
  </w:footnote>
  <w:footnote w:id="1">
    <w:p w:rsidR="00D818D8" w:rsidRPr="0047533B" w:rsidRDefault="00D818D8">
      <w:pPr>
        <w:pStyle w:val="Lbjegyzetszveg"/>
        <w:rPr>
          <w:rFonts w:ascii="Garamond" w:hAnsi="Garamond"/>
        </w:rPr>
      </w:pPr>
      <w:r w:rsidRPr="0047533B">
        <w:rPr>
          <w:rStyle w:val="Lbjegyzet-hivatkozs"/>
          <w:rFonts w:ascii="Garamond" w:hAnsi="Garamond"/>
        </w:rPr>
        <w:footnoteRef/>
      </w:r>
      <w:r w:rsidRPr="0047533B">
        <w:rPr>
          <w:rFonts w:ascii="Garamond" w:hAnsi="Garamond"/>
        </w:rPr>
        <w:t xml:space="preserve"> Hatályon kívül helyezte a 6/2008.(III.31.) ÖK rendelet 1.§-a</w:t>
      </w:r>
    </w:p>
  </w:footnote>
  <w:footnote w:id="2">
    <w:p w:rsidR="00D818D8" w:rsidRPr="0047533B" w:rsidRDefault="00D818D8">
      <w:pPr>
        <w:pStyle w:val="Lbjegyzetszveg"/>
        <w:rPr>
          <w:rFonts w:ascii="Garamond" w:hAnsi="Garamond"/>
        </w:rPr>
      </w:pPr>
      <w:r w:rsidRPr="0047533B">
        <w:rPr>
          <w:rStyle w:val="Lbjegyzet-hivatkozs"/>
          <w:rFonts w:ascii="Garamond" w:hAnsi="Garamond"/>
        </w:rPr>
        <w:footnoteRef/>
      </w:r>
      <w:r w:rsidRPr="0047533B">
        <w:rPr>
          <w:rFonts w:ascii="Garamond" w:hAnsi="Garamond"/>
        </w:rPr>
        <w:t xml:space="preserve"> Hatályon kívül helyezte a 6/2008.(III.31.) ÖK rendelet 2.§-a</w:t>
      </w:r>
    </w:p>
  </w:footnote>
  <w:footnote w:id="3">
    <w:p w:rsidR="00D818D8" w:rsidRPr="0047533B" w:rsidRDefault="00D818D8">
      <w:pPr>
        <w:pStyle w:val="Lbjegyzetszveg"/>
        <w:rPr>
          <w:rFonts w:ascii="Garamond" w:hAnsi="Garamond"/>
        </w:rPr>
      </w:pPr>
      <w:r w:rsidRPr="0047533B">
        <w:rPr>
          <w:rStyle w:val="Lbjegyzet-hivatkozs"/>
          <w:rFonts w:ascii="Garamond" w:hAnsi="Garamond"/>
        </w:rPr>
        <w:footnoteRef/>
      </w:r>
      <w:r w:rsidRPr="0047533B">
        <w:rPr>
          <w:rFonts w:ascii="Garamond" w:hAnsi="Garamond"/>
        </w:rPr>
        <w:t xml:space="preserve"> Kiegészítette Almásfüzitő Község Önkormányzat Képviselő-testületének 19/2011.(XII.20.) Önkormányzati rendeletének 1.§-a</w:t>
      </w:r>
    </w:p>
  </w:footnote>
  <w:footnote w:id="4">
    <w:p w:rsidR="000946D3" w:rsidRPr="0047533B" w:rsidRDefault="000946D3" w:rsidP="000946D3">
      <w:pPr>
        <w:pStyle w:val="Lbjegyzetszveg"/>
        <w:rPr>
          <w:rFonts w:ascii="Garamond" w:hAnsi="Garamond"/>
        </w:rPr>
      </w:pPr>
      <w:r w:rsidRPr="0047533B">
        <w:rPr>
          <w:rStyle w:val="Lbjegyzet-hivatkozs"/>
          <w:rFonts w:ascii="Garamond" w:hAnsi="Garamond"/>
        </w:rPr>
        <w:footnoteRef/>
      </w:r>
      <w:r w:rsidRPr="0047533B">
        <w:rPr>
          <w:rFonts w:ascii="Garamond" w:hAnsi="Garamond"/>
        </w:rPr>
        <w:t xml:space="preserve"> </w:t>
      </w:r>
      <w:r w:rsidR="00141943" w:rsidRPr="0047533B">
        <w:rPr>
          <w:rFonts w:ascii="Garamond" w:hAnsi="Garamond"/>
        </w:rPr>
        <w:t>Kiegészítette Almásfüzitő Község Önkormányzat Képviselő-testületének 8/2014.(VI.15.) Önkormányzati rendeletének 1.§-a</w:t>
      </w:r>
    </w:p>
  </w:footnote>
  <w:footnote w:id="5">
    <w:p w:rsidR="00D818D8" w:rsidRPr="003239CD" w:rsidRDefault="00D818D8">
      <w:pPr>
        <w:pStyle w:val="Lbjegyzetszveg"/>
        <w:rPr>
          <w:rFonts w:ascii="Garamond" w:hAnsi="Garamond"/>
        </w:rPr>
      </w:pPr>
      <w:r w:rsidRPr="003239CD">
        <w:rPr>
          <w:rStyle w:val="Lbjegyzet-hivatkozs"/>
          <w:rFonts w:ascii="Garamond" w:hAnsi="Garamond"/>
        </w:rPr>
        <w:footnoteRef/>
      </w:r>
      <w:r w:rsidRPr="003239CD">
        <w:rPr>
          <w:rFonts w:ascii="Garamond" w:hAnsi="Garamond"/>
        </w:rPr>
        <w:t xml:space="preserve"> Módosította a 6/2008.(III.31.) ÖK rendelet 3.§-a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47A90"/>
    <w:multiLevelType w:val="hybridMultilevel"/>
    <w:tmpl w:val="7368C966"/>
    <w:lvl w:ilvl="0" w:tplc="954C2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0012F"/>
    <w:multiLevelType w:val="hybridMultilevel"/>
    <w:tmpl w:val="3422872C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E56490A"/>
    <w:multiLevelType w:val="hybridMultilevel"/>
    <w:tmpl w:val="6C428918"/>
    <w:lvl w:ilvl="0" w:tplc="492A4A1E">
      <w:start w:val="3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727B0"/>
    <w:multiLevelType w:val="hybridMultilevel"/>
    <w:tmpl w:val="BFA46812"/>
    <w:lvl w:ilvl="0" w:tplc="56B2534A">
      <w:start w:val="4"/>
      <w:numFmt w:val="decimal"/>
      <w:lvlText w:val="(%1)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650C3959"/>
    <w:multiLevelType w:val="hybridMultilevel"/>
    <w:tmpl w:val="AB28A206"/>
    <w:lvl w:ilvl="0" w:tplc="040E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21E45"/>
    <w:multiLevelType w:val="hybridMultilevel"/>
    <w:tmpl w:val="7FDED1CC"/>
    <w:lvl w:ilvl="0" w:tplc="040E0017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248E"/>
    <w:rsid w:val="000224EC"/>
    <w:rsid w:val="000613BE"/>
    <w:rsid w:val="00061A8A"/>
    <w:rsid w:val="0006213F"/>
    <w:rsid w:val="000843FA"/>
    <w:rsid w:val="00091205"/>
    <w:rsid w:val="000946D3"/>
    <w:rsid w:val="000C0BD6"/>
    <w:rsid w:val="000C3954"/>
    <w:rsid w:val="001077C6"/>
    <w:rsid w:val="00141943"/>
    <w:rsid w:val="0015611E"/>
    <w:rsid w:val="001E7D4B"/>
    <w:rsid w:val="00210924"/>
    <w:rsid w:val="002F3E42"/>
    <w:rsid w:val="003239CD"/>
    <w:rsid w:val="0037684B"/>
    <w:rsid w:val="00386042"/>
    <w:rsid w:val="003900BB"/>
    <w:rsid w:val="004229A6"/>
    <w:rsid w:val="0044248E"/>
    <w:rsid w:val="004540F5"/>
    <w:rsid w:val="004604D9"/>
    <w:rsid w:val="0047533B"/>
    <w:rsid w:val="004F6516"/>
    <w:rsid w:val="00571D79"/>
    <w:rsid w:val="00581E9B"/>
    <w:rsid w:val="00664334"/>
    <w:rsid w:val="006866FD"/>
    <w:rsid w:val="006D42D2"/>
    <w:rsid w:val="00720CBE"/>
    <w:rsid w:val="00743BCA"/>
    <w:rsid w:val="008011A4"/>
    <w:rsid w:val="00843C25"/>
    <w:rsid w:val="00895149"/>
    <w:rsid w:val="008E247A"/>
    <w:rsid w:val="00902E7B"/>
    <w:rsid w:val="0090623D"/>
    <w:rsid w:val="009219B5"/>
    <w:rsid w:val="00923BA0"/>
    <w:rsid w:val="00A10F80"/>
    <w:rsid w:val="00A656CA"/>
    <w:rsid w:val="00B67FC4"/>
    <w:rsid w:val="00BA75A5"/>
    <w:rsid w:val="00C246CF"/>
    <w:rsid w:val="00C721F3"/>
    <w:rsid w:val="00C91B9A"/>
    <w:rsid w:val="00CB3556"/>
    <w:rsid w:val="00CF1690"/>
    <w:rsid w:val="00D37551"/>
    <w:rsid w:val="00D42D87"/>
    <w:rsid w:val="00D60AB4"/>
    <w:rsid w:val="00D818D8"/>
    <w:rsid w:val="00DC1935"/>
    <w:rsid w:val="00DD0EE0"/>
    <w:rsid w:val="00E24DB4"/>
    <w:rsid w:val="00EC2F4F"/>
    <w:rsid w:val="00ED29BF"/>
    <w:rsid w:val="00ED4614"/>
    <w:rsid w:val="00F273B7"/>
    <w:rsid w:val="00F65284"/>
    <w:rsid w:val="00F67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 w:cs="Tahoma"/>
    </w:rPr>
  </w:style>
  <w:style w:type="paragraph" w:styleId="Listaszerbekezds">
    <w:name w:val="List Paragraph"/>
    <w:basedOn w:val="Norml"/>
    <w:uiPriority w:val="34"/>
    <w:qFormat/>
    <w:rsid w:val="00D818D8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818D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818D8"/>
  </w:style>
  <w:style w:type="character" w:styleId="Lbjegyzet-hivatkozs">
    <w:name w:val="footnote reference"/>
    <w:basedOn w:val="Bekezdsalapbettpusa"/>
    <w:uiPriority w:val="99"/>
    <w:semiHidden/>
    <w:unhideWhenUsed/>
    <w:rsid w:val="00D818D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3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F5E9B-9971-45BA-B0BD-A58020242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Almásfüzitő Község Önkormányzatának</vt:lpstr>
    </vt:vector>
  </TitlesOfParts>
  <Company>Microsoft</Company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Almásfüzitő Község Önkormányzatának</dc:title>
  <dc:subject/>
  <dc:creator>Karánsebesy Lukács</dc:creator>
  <cp:keywords/>
  <dc:description/>
  <cp:lastModifiedBy>microsoft</cp:lastModifiedBy>
  <cp:revision>2</cp:revision>
  <cp:lastPrinted>2008-12-20T10:21:00Z</cp:lastPrinted>
  <dcterms:created xsi:type="dcterms:W3CDTF">2014-06-11T08:59:00Z</dcterms:created>
  <dcterms:modified xsi:type="dcterms:W3CDTF">2014-06-11T08:59:00Z</dcterms:modified>
</cp:coreProperties>
</file>