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9F" w:rsidRPr="00ED3815" w:rsidRDefault="00C4279F" w:rsidP="00C4279F">
      <w:pPr>
        <w:tabs>
          <w:tab w:val="right" w:pos="9000"/>
        </w:tabs>
        <w:ind w:right="-108"/>
        <w:jc w:val="both"/>
        <w:rPr>
          <w:sz w:val="24"/>
          <w:szCs w:val="24"/>
        </w:rPr>
      </w:pPr>
      <w:r w:rsidRPr="00ED3815">
        <w:rPr>
          <w:sz w:val="24"/>
          <w:szCs w:val="24"/>
        </w:rPr>
        <w:tab/>
        <w:t>1. melléklet</w:t>
      </w:r>
    </w:p>
    <w:p w:rsidR="00C4279F" w:rsidRPr="00ED3815" w:rsidRDefault="00C4279F" w:rsidP="00C4279F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C4279F" w:rsidRPr="00ED3815" w:rsidRDefault="00C4279F" w:rsidP="00C4279F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C4279F" w:rsidRPr="00ED3815" w:rsidRDefault="00C4279F" w:rsidP="00C4279F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C4279F" w:rsidRPr="00ED3815" w:rsidRDefault="00C4279F" w:rsidP="00C4279F">
      <w:pPr>
        <w:tabs>
          <w:tab w:val="right" w:pos="9000"/>
        </w:tabs>
        <w:ind w:right="-108"/>
        <w:jc w:val="center"/>
        <w:rPr>
          <w:b/>
          <w:bCs/>
          <w:sz w:val="24"/>
          <w:szCs w:val="24"/>
          <w:lang w:eastAsia="ar-SA"/>
        </w:rPr>
      </w:pPr>
      <w:r w:rsidRPr="00ED3815">
        <w:rPr>
          <w:b/>
          <w:bCs/>
          <w:sz w:val="24"/>
          <w:szCs w:val="24"/>
          <w:lang w:eastAsia="ar-SA"/>
        </w:rPr>
        <w:t>Gyermekétkeztetés intézményi térítési díj mértéke*</w:t>
      </w:r>
    </w:p>
    <w:p w:rsidR="00C4279F" w:rsidRPr="00ED3815" w:rsidRDefault="00C4279F" w:rsidP="00C4279F">
      <w:pPr>
        <w:ind w:right="-108"/>
        <w:rPr>
          <w:sz w:val="24"/>
          <w:szCs w:val="24"/>
        </w:rPr>
      </w:pPr>
    </w:p>
    <w:p w:rsidR="00C4279F" w:rsidRPr="00ED3815" w:rsidRDefault="00C4279F" w:rsidP="00C4279F">
      <w:pPr>
        <w:ind w:right="-108"/>
        <w:rPr>
          <w:sz w:val="24"/>
          <w:szCs w:val="24"/>
        </w:rPr>
      </w:pPr>
    </w:p>
    <w:p w:rsidR="00C4279F" w:rsidRPr="00ED3815" w:rsidRDefault="00C4279F" w:rsidP="00C4279F">
      <w:pPr>
        <w:ind w:right="-108"/>
        <w:rPr>
          <w:sz w:val="24"/>
          <w:szCs w:val="24"/>
        </w:rPr>
      </w:pPr>
    </w:p>
    <w:p w:rsidR="00C4279F" w:rsidRPr="00ED3815" w:rsidRDefault="00C4279F" w:rsidP="00C4279F">
      <w:pPr>
        <w:ind w:right="-108"/>
        <w:rPr>
          <w:sz w:val="24"/>
          <w:szCs w:val="24"/>
        </w:rPr>
      </w:pP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 w:rsidRPr="00ED3815">
        <w:rPr>
          <w:sz w:val="24"/>
          <w:szCs w:val="24"/>
        </w:rPr>
        <w:t>Óvodai étkezés:</w:t>
      </w: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proofErr w:type="gramStart"/>
      <w:r w:rsidRPr="00ED3815">
        <w:rPr>
          <w:sz w:val="24"/>
          <w:szCs w:val="24"/>
        </w:rPr>
        <w:t>a</w:t>
      </w:r>
      <w:proofErr w:type="gramEnd"/>
      <w:r w:rsidRPr="00ED3815">
        <w:rPr>
          <w:sz w:val="24"/>
          <w:szCs w:val="24"/>
        </w:rPr>
        <w:t xml:space="preserve">) tízórai: </w:t>
      </w:r>
      <w:r w:rsidRPr="00ED3815">
        <w:rPr>
          <w:sz w:val="24"/>
          <w:szCs w:val="24"/>
        </w:rPr>
        <w:tab/>
        <w:t>70 Ft/adag</w:t>
      </w:r>
    </w:p>
    <w:p w:rsidR="00C4279F" w:rsidRDefault="00C4279F" w:rsidP="00C4279F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 w:rsidRPr="00ED3815">
        <w:rPr>
          <w:sz w:val="24"/>
          <w:szCs w:val="24"/>
        </w:rPr>
        <w:t xml:space="preserve">b) ebéd: </w:t>
      </w:r>
      <w:r w:rsidRPr="00ED3815">
        <w:rPr>
          <w:sz w:val="24"/>
          <w:szCs w:val="24"/>
        </w:rPr>
        <w:tab/>
        <w:t>168 Ft/adag</w:t>
      </w: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>
        <w:rPr>
          <w:sz w:val="24"/>
          <w:szCs w:val="24"/>
        </w:rPr>
        <w:t>c) diabetes ebéd</w:t>
      </w:r>
      <w:r>
        <w:rPr>
          <w:sz w:val="24"/>
          <w:szCs w:val="24"/>
        </w:rPr>
        <w:tab/>
        <w:t>168 Ft/adag</w:t>
      </w: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>
        <w:rPr>
          <w:sz w:val="24"/>
          <w:szCs w:val="24"/>
        </w:rPr>
        <w:t>d</w:t>
      </w:r>
      <w:r w:rsidRPr="00ED3815">
        <w:rPr>
          <w:sz w:val="24"/>
          <w:szCs w:val="24"/>
        </w:rPr>
        <w:t xml:space="preserve">) uzsonna: </w:t>
      </w:r>
      <w:r w:rsidRPr="00ED3815">
        <w:rPr>
          <w:sz w:val="24"/>
          <w:szCs w:val="24"/>
        </w:rPr>
        <w:tab/>
        <w:t>42 Ft/adag</w:t>
      </w: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 w:rsidRPr="00ED3815">
        <w:rPr>
          <w:sz w:val="24"/>
          <w:szCs w:val="24"/>
        </w:rPr>
        <w:t>Általános iskolai étkezés:</w:t>
      </w:r>
    </w:p>
    <w:p w:rsidR="00C4279F" w:rsidRDefault="00C4279F" w:rsidP="00C4279F">
      <w:pPr>
        <w:tabs>
          <w:tab w:val="right" w:pos="7920"/>
        </w:tabs>
        <w:spacing w:line="360" w:lineRule="auto"/>
        <w:ind w:left="1843" w:right="-108"/>
        <w:rPr>
          <w:sz w:val="24"/>
          <w:szCs w:val="24"/>
        </w:rPr>
      </w:pPr>
      <w:proofErr w:type="gramStart"/>
      <w:r w:rsidRPr="00ED3815">
        <w:rPr>
          <w:sz w:val="24"/>
          <w:szCs w:val="24"/>
        </w:rPr>
        <w:t>a</w:t>
      </w:r>
      <w:proofErr w:type="gramEnd"/>
      <w:r w:rsidRPr="00ED3815">
        <w:rPr>
          <w:sz w:val="24"/>
          <w:szCs w:val="24"/>
        </w:rPr>
        <w:t>) menza (ebéd):</w:t>
      </w:r>
      <w:r w:rsidRPr="00ED3815">
        <w:rPr>
          <w:sz w:val="24"/>
          <w:szCs w:val="24"/>
        </w:rPr>
        <w:tab/>
        <w:t>240 Ft/adag</w:t>
      </w: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843" w:right="-108"/>
        <w:rPr>
          <w:sz w:val="24"/>
          <w:szCs w:val="24"/>
        </w:rPr>
      </w:pPr>
      <w:r>
        <w:rPr>
          <w:sz w:val="24"/>
          <w:szCs w:val="24"/>
        </w:rPr>
        <w:t>b) diabetes menza (ebéd)</w:t>
      </w:r>
      <w:r>
        <w:rPr>
          <w:sz w:val="24"/>
          <w:szCs w:val="24"/>
        </w:rPr>
        <w:tab/>
        <w:t>240 Ft/adag</w:t>
      </w: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843" w:right="-108"/>
        <w:rPr>
          <w:sz w:val="24"/>
          <w:szCs w:val="24"/>
        </w:rPr>
      </w:pPr>
      <w:r>
        <w:rPr>
          <w:sz w:val="24"/>
          <w:szCs w:val="24"/>
        </w:rPr>
        <w:t>c</w:t>
      </w:r>
      <w:r w:rsidRPr="00ED3815">
        <w:rPr>
          <w:sz w:val="24"/>
          <w:szCs w:val="24"/>
        </w:rPr>
        <w:t>) napközi (ebéd, uzsonna)</w:t>
      </w:r>
      <w:r w:rsidRPr="00ED3815">
        <w:rPr>
          <w:sz w:val="24"/>
          <w:szCs w:val="24"/>
        </w:rPr>
        <w:tab/>
        <w:t>280 Ft/adag</w:t>
      </w: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C4279F" w:rsidRPr="00ED3815" w:rsidRDefault="00C4279F" w:rsidP="00C4279F">
      <w:pPr>
        <w:tabs>
          <w:tab w:val="right" w:pos="7920"/>
        </w:tabs>
        <w:spacing w:line="360" w:lineRule="auto"/>
        <w:ind w:left="1260" w:right="-108"/>
        <w:rPr>
          <w:sz w:val="24"/>
          <w:szCs w:val="24"/>
        </w:rPr>
      </w:pPr>
      <w:r w:rsidRPr="00ED3815">
        <w:rPr>
          <w:sz w:val="24"/>
          <w:szCs w:val="24"/>
        </w:rPr>
        <w:t>* A térítési díjak az általános forgalmi adót nem tartalmazzák.</w:t>
      </w:r>
    </w:p>
    <w:p w:rsidR="004D78E8" w:rsidRDefault="004D78E8"/>
    <w:sectPr w:rsidR="004D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C4279F"/>
    <w:rsid w:val="004D78E8"/>
    <w:rsid w:val="00C4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7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339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2013-10-21T13:52:00Z</dcterms:created>
  <dcterms:modified xsi:type="dcterms:W3CDTF">2013-10-21T13:53:00Z</dcterms:modified>
</cp:coreProperties>
</file>