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BB" w:rsidRDefault="008121BB" w:rsidP="008121BB">
      <w:pPr>
        <w:jc w:val="right"/>
        <w:rPr>
          <w:b/>
        </w:rPr>
      </w:pPr>
      <w:r>
        <w:rPr>
          <w:b/>
        </w:rPr>
        <w:t>2. számú melléklet</w:t>
      </w:r>
    </w:p>
    <w:p w:rsidR="008121BB" w:rsidRDefault="008121BB" w:rsidP="008121BB">
      <w:pPr>
        <w:jc w:val="center"/>
        <w:rPr>
          <w:b/>
        </w:rPr>
      </w:pPr>
    </w:p>
    <w:p w:rsidR="008121BB" w:rsidRDefault="008121BB" w:rsidP="008121BB">
      <w:pPr>
        <w:jc w:val="center"/>
        <w:rPr>
          <w:b/>
        </w:rPr>
      </w:pPr>
      <w:r>
        <w:rPr>
          <w:b/>
        </w:rPr>
        <w:t>Sarkad Város Önkormányzat városi szintre összesített 2016. évi</w:t>
      </w:r>
      <w:r w:rsidRPr="008A1C1E">
        <w:rPr>
          <w:b/>
        </w:rPr>
        <w:t xml:space="preserve"> </w:t>
      </w:r>
      <w:r>
        <w:rPr>
          <w:b/>
        </w:rPr>
        <w:t>mérlege</w:t>
      </w:r>
    </w:p>
    <w:p w:rsidR="008121BB" w:rsidRDefault="008121BB" w:rsidP="008121BB">
      <w:pPr>
        <w:pStyle w:val="Szvegtrzs"/>
        <w:ind w:left="12036" w:firstLine="708"/>
        <w:rPr>
          <w:b/>
        </w:rPr>
      </w:pPr>
      <w:r>
        <w:rPr>
          <w:b/>
        </w:rPr>
        <w:t>ezer Ft-ban</w:t>
      </w:r>
    </w:p>
    <w:tbl>
      <w:tblPr>
        <w:tblW w:w="16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94"/>
        <w:gridCol w:w="3960"/>
        <w:gridCol w:w="1080"/>
        <w:gridCol w:w="1080"/>
        <w:gridCol w:w="1080"/>
        <w:gridCol w:w="720"/>
        <w:gridCol w:w="720"/>
        <w:gridCol w:w="2520"/>
        <w:gridCol w:w="1212"/>
        <w:gridCol w:w="48"/>
        <w:gridCol w:w="1260"/>
        <w:gridCol w:w="1116"/>
        <w:gridCol w:w="684"/>
      </w:tblGrid>
      <w:tr w:rsidR="008121BB" w:rsidTr="00776878">
        <w:trPr>
          <w:cantSplit/>
          <w:jc w:val="center"/>
        </w:trPr>
        <w:tc>
          <w:tcPr>
            <w:tcW w:w="594" w:type="dxa"/>
            <w:vMerge w:val="restart"/>
          </w:tcPr>
          <w:p w:rsidR="008121BB" w:rsidRDefault="008121BB" w:rsidP="00776878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3960" w:type="dxa"/>
            <w:vMerge w:val="restart"/>
          </w:tcPr>
          <w:p w:rsidR="008121BB" w:rsidRDefault="008121BB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0" w:type="dxa"/>
          </w:tcPr>
          <w:p w:rsidR="008121BB" w:rsidRPr="001538A8" w:rsidRDefault="008121BB" w:rsidP="00776878">
            <w:pPr>
              <w:pStyle w:val="Cmsor4"/>
              <w:rPr>
                <w:sz w:val="18"/>
                <w:szCs w:val="18"/>
              </w:rPr>
            </w:pPr>
            <w:r w:rsidRPr="001538A8"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</w:tcPr>
          <w:p w:rsidR="008121BB" w:rsidRPr="001538A8" w:rsidRDefault="008121BB" w:rsidP="00776878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Módosított</w:t>
            </w:r>
          </w:p>
        </w:tc>
        <w:tc>
          <w:tcPr>
            <w:tcW w:w="1080" w:type="dxa"/>
            <w:vMerge w:val="restart"/>
          </w:tcPr>
          <w:p w:rsidR="008121BB" w:rsidRPr="001538A8" w:rsidRDefault="008121BB" w:rsidP="00776878">
            <w:pPr>
              <w:pStyle w:val="Cmsor4"/>
              <w:rPr>
                <w:sz w:val="18"/>
                <w:szCs w:val="18"/>
              </w:rPr>
            </w:pPr>
            <w:r w:rsidRPr="001538A8">
              <w:rPr>
                <w:sz w:val="18"/>
                <w:szCs w:val="18"/>
              </w:rPr>
              <w:t>Teljesítés</w:t>
            </w:r>
          </w:p>
        </w:tc>
        <w:tc>
          <w:tcPr>
            <w:tcW w:w="720" w:type="dxa"/>
            <w:vMerge w:val="restart"/>
          </w:tcPr>
          <w:p w:rsidR="008121BB" w:rsidRDefault="008121BB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20" w:type="dxa"/>
            <w:vMerge w:val="restart"/>
          </w:tcPr>
          <w:p w:rsidR="008121BB" w:rsidRDefault="008121BB" w:rsidP="0077687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2520" w:type="dxa"/>
            <w:vMerge w:val="restart"/>
          </w:tcPr>
          <w:p w:rsidR="008121BB" w:rsidRDefault="008121BB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260" w:type="dxa"/>
            <w:gridSpan w:val="2"/>
          </w:tcPr>
          <w:p w:rsidR="008121BB" w:rsidRPr="001538A8" w:rsidRDefault="008121BB" w:rsidP="00776878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Eredeti</w:t>
            </w:r>
          </w:p>
        </w:tc>
        <w:tc>
          <w:tcPr>
            <w:tcW w:w="1260" w:type="dxa"/>
          </w:tcPr>
          <w:p w:rsidR="008121BB" w:rsidRPr="001538A8" w:rsidRDefault="008121BB" w:rsidP="00776878">
            <w:pPr>
              <w:jc w:val="center"/>
              <w:rPr>
                <w:b/>
                <w:sz w:val="18"/>
                <w:szCs w:val="18"/>
              </w:rPr>
            </w:pPr>
            <w:r w:rsidRPr="001538A8">
              <w:rPr>
                <w:b/>
                <w:sz w:val="18"/>
                <w:szCs w:val="18"/>
              </w:rPr>
              <w:t>Módosított</w:t>
            </w:r>
          </w:p>
        </w:tc>
        <w:tc>
          <w:tcPr>
            <w:tcW w:w="1116" w:type="dxa"/>
            <w:vMerge w:val="restart"/>
          </w:tcPr>
          <w:p w:rsidR="008121BB" w:rsidRDefault="008121BB" w:rsidP="0077687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22"/>
              </w:rPr>
              <w:t>Teljesítés</w:t>
            </w:r>
          </w:p>
        </w:tc>
        <w:tc>
          <w:tcPr>
            <w:tcW w:w="684" w:type="dxa"/>
            <w:vMerge w:val="restart"/>
          </w:tcPr>
          <w:p w:rsidR="008121BB" w:rsidRPr="00CA3B22" w:rsidRDefault="008121BB" w:rsidP="00776878">
            <w:pPr>
              <w:jc w:val="center"/>
              <w:rPr>
                <w:b/>
              </w:rPr>
            </w:pPr>
            <w:r w:rsidRPr="00CA3B22">
              <w:rPr>
                <w:b/>
                <w:sz w:val="22"/>
                <w:szCs w:val="22"/>
              </w:rPr>
              <w:t>%</w:t>
            </w:r>
          </w:p>
        </w:tc>
      </w:tr>
      <w:tr w:rsidR="008121BB" w:rsidTr="00776878">
        <w:trPr>
          <w:cantSplit/>
          <w:jc w:val="center"/>
        </w:trPr>
        <w:tc>
          <w:tcPr>
            <w:tcW w:w="594" w:type="dxa"/>
            <w:vMerge/>
          </w:tcPr>
          <w:p w:rsidR="008121BB" w:rsidRDefault="008121BB" w:rsidP="00776878">
            <w:pPr>
              <w:rPr>
                <w:b/>
              </w:rPr>
            </w:pPr>
          </w:p>
        </w:tc>
        <w:tc>
          <w:tcPr>
            <w:tcW w:w="3960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</w:tcPr>
          <w:p w:rsidR="008121BB" w:rsidRPr="001538A8" w:rsidRDefault="008121BB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538A8">
              <w:rPr>
                <w:b/>
                <w:sz w:val="18"/>
                <w:szCs w:val="18"/>
              </w:rPr>
              <w:t>lőirányzat</w:t>
            </w:r>
          </w:p>
        </w:tc>
        <w:tc>
          <w:tcPr>
            <w:tcW w:w="1080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</w:tcPr>
          <w:p w:rsidR="008121BB" w:rsidRPr="001538A8" w:rsidRDefault="008121BB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538A8">
              <w:rPr>
                <w:b/>
                <w:sz w:val="18"/>
                <w:szCs w:val="18"/>
              </w:rPr>
              <w:t>lőirányzat</w:t>
            </w:r>
          </w:p>
        </w:tc>
        <w:tc>
          <w:tcPr>
            <w:tcW w:w="1116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  <w:tc>
          <w:tcPr>
            <w:tcW w:w="684" w:type="dxa"/>
            <w:vMerge/>
          </w:tcPr>
          <w:p w:rsidR="008121BB" w:rsidRDefault="008121BB" w:rsidP="00776878">
            <w:pPr>
              <w:jc w:val="center"/>
              <w:rPr>
                <w:b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sz w:val="16"/>
                <w:szCs w:val="16"/>
              </w:rPr>
            </w:pPr>
            <w:r w:rsidRPr="001538A8">
              <w:rPr>
                <w:b/>
                <w:bCs/>
                <w:sz w:val="16"/>
                <w:szCs w:val="16"/>
              </w:rPr>
              <w:t>I</w:t>
            </w:r>
            <w:r w:rsidRPr="001538A8">
              <w:rPr>
                <w:sz w:val="16"/>
                <w:szCs w:val="16"/>
              </w:rPr>
              <w:t>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Intézményi működési bevétel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sz w:val="20"/>
                <w:szCs w:val="20"/>
              </w:rPr>
            </w:pPr>
            <w:r w:rsidRPr="00D03D5D">
              <w:rPr>
                <w:sz w:val="20"/>
                <w:szCs w:val="20"/>
              </w:rPr>
              <w:t>515.821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565.948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488.289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2520" w:type="dxa"/>
            <w:vAlign w:val="center"/>
          </w:tcPr>
          <w:p w:rsidR="008121BB" w:rsidRPr="000C3CC9" w:rsidRDefault="008121BB" w:rsidP="00776878">
            <w:pPr>
              <w:rPr>
                <w:sz w:val="20"/>
                <w:szCs w:val="20"/>
              </w:rPr>
            </w:pPr>
            <w:r w:rsidRPr="000C3CC9">
              <w:rPr>
                <w:sz w:val="20"/>
                <w:szCs w:val="20"/>
              </w:rPr>
              <w:t>Működési célú kiadások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sz w:val="20"/>
                <w:szCs w:val="20"/>
              </w:rPr>
            </w:pPr>
            <w:r w:rsidRPr="00D03D5D">
              <w:rPr>
                <w:sz w:val="20"/>
                <w:szCs w:val="20"/>
              </w:rPr>
              <w:t>2.292.285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2.498.557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2.256.050</w:t>
            </w: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II.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Önkormányzatok sajátos műk. bevét.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170.000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170.000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165.096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45.096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249.718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123.123</w:t>
            </w: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III.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Önkormányzatok költségvetési tám.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856.264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988.394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988.423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>Adott kölcsönök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8.000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8.040</w:t>
            </w: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IV.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Felhalmozási és tőkejellegű bevételek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64.118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31.173</w:t>
            </w: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>V.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754.106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774.226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778.668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>Tartalékok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59.197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63.320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 w:rsidRPr="001538A8">
              <w:rPr>
                <w:b/>
                <w:sz w:val="16"/>
                <w:szCs w:val="16"/>
              </w:rPr>
              <w:t xml:space="preserve">VI. 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Átvett pénzeszközök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10.199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18.865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12.003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 xml:space="preserve">    Általános tartalék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13.436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  <w:vAlign w:val="center"/>
          </w:tcPr>
          <w:p w:rsidR="008121BB" w:rsidRPr="001538A8" w:rsidRDefault="008121BB" w:rsidP="00776878">
            <w:pPr>
              <w:pStyle w:val="Cmsor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1538A8">
              <w:rPr>
                <w:sz w:val="16"/>
                <w:szCs w:val="16"/>
              </w:rPr>
              <w:t>II.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Adott kölcsönök visszatérülése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51.814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60.014</w:t>
            </w:r>
          </w:p>
        </w:tc>
        <w:tc>
          <w:tcPr>
            <w:tcW w:w="1080" w:type="dxa"/>
          </w:tcPr>
          <w:p w:rsidR="008121BB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8.200</w:t>
            </w:r>
          </w:p>
        </w:tc>
        <w:tc>
          <w:tcPr>
            <w:tcW w:w="720" w:type="dxa"/>
          </w:tcPr>
          <w:p w:rsidR="008121BB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 xml:space="preserve">    Céltartalék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12.139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VIII</w:t>
            </w:r>
            <w:r w:rsidRPr="001538A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Felhalmozás ÁFA visszatérülése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ind w:left="145" w:hanging="145"/>
              <w:rPr>
                <w:bCs/>
                <w:sz w:val="20"/>
                <w:szCs w:val="20"/>
              </w:rPr>
            </w:pPr>
            <w:r w:rsidRPr="000C3CC9"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>Fejlesztési</w:t>
            </w:r>
            <w:r w:rsidRPr="000C3CC9">
              <w:rPr>
                <w:bCs/>
                <w:sz w:val="20"/>
                <w:szCs w:val="20"/>
              </w:rPr>
              <w:t xml:space="preserve"> tart</w:t>
            </w:r>
            <w:r>
              <w:rPr>
                <w:bCs/>
                <w:sz w:val="20"/>
                <w:szCs w:val="20"/>
              </w:rPr>
              <w:t>alék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47.058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49.884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IX.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32.945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32.945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ind w:left="145" w:hanging="145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</w:t>
            </w: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sz w:val="20"/>
                <w:szCs w:val="20"/>
              </w:rPr>
            </w:pPr>
            <w:r w:rsidRPr="006C09AB">
              <w:rPr>
                <w:sz w:val="20"/>
                <w:szCs w:val="20"/>
              </w:rPr>
              <w:t>Pénzforgalom nélküli bevételek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38.374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751C82">
              <w:rPr>
                <w:bCs/>
                <w:sz w:val="20"/>
                <w:szCs w:val="20"/>
              </w:rPr>
              <w:t>273.221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273.403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  <w:r w:rsidRPr="00AB05E4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 w:rsidRPr="00AB05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Tervezett </w:t>
            </w:r>
            <w:r w:rsidRPr="000C3CC9">
              <w:rPr>
                <w:bCs/>
                <w:sz w:val="20"/>
                <w:szCs w:val="20"/>
              </w:rPr>
              <w:t>maradvány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b/>
                <w:sz w:val="20"/>
                <w:szCs w:val="20"/>
              </w:rPr>
            </w:pPr>
            <w:r w:rsidRPr="006C09AB">
              <w:rPr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D03D5D">
              <w:rPr>
                <w:b/>
                <w:bCs/>
                <w:sz w:val="20"/>
                <w:szCs w:val="20"/>
              </w:rPr>
              <w:t>2.396.578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51C82">
              <w:rPr>
                <w:b/>
                <w:bCs/>
                <w:sz w:val="20"/>
                <w:szCs w:val="20"/>
              </w:rPr>
              <w:t>2.883.713</w:t>
            </w:r>
          </w:p>
        </w:tc>
        <w:tc>
          <w:tcPr>
            <w:tcW w:w="1080" w:type="dxa"/>
          </w:tcPr>
          <w:p w:rsidR="008121BB" w:rsidRPr="00932946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2.747.027</w:t>
            </w:r>
          </w:p>
        </w:tc>
        <w:tc>
          <w:tcPr>
            <w:tcW w:w="720" w:type="dxa"/>
          </w:tcPr>
          <w:p w:rsidR="008121BB" w:rsidRPr="00932946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bCs/>
                <w:sz w:val="20"/>
                <w:szCs w:val="20"/>
              </w:rPr>
            </w:pPr>
            <w:r w:rsidRPr="000C3CC9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D03D5D">
              <w:rPr>
                <w:b/>
                <w:bCs/>
                <w:sz w:val="20"/>
                <w:szCs w:val="20"/>
              </w:rPr>
              <w:t>2.396.578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51C82">
              <w:rPr>
                <w:b/>
                <w:bCs/>
                <w:sz w:val="20"/>
                <w:szCs w:val="20"/>
              </w:rPr>
              <w:t>2.883.713</w:t>
            </w:r>
          </w:p>
        </w:tc>
        <w:tc>
          <w:tcPr>
            <w:tcW w:w="1116" w:type="dxa"/>
          </w:tcPr>
          <w:p w:rsidR="008121BB" w:rsidRPr="00932946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2.418.386</w:t>
            </w:r>
          </w:p>
        </w:tc>
        <w:tc>
          <w:tcPr>
            <w:tcW w:w="684" w:type="dxa"/>
          </w:tcPr>
          <w:p w:rsidR="008121BB" w:rsidRPr="00932946" w:rsidRDefault="008121BB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i/>
                <w:sz w:val="20"/>
                <w:szCs w:val="20"/>
              </w:rPr>
            </w:pPr>
            <w:r w:rsidRPr="006C09AB"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2.246.958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2.721.084</w:t>
            </w:r>
          </w:p>
        </w:tc>
        <w:tc>
          <w:tcPr>
            <w:tcW w:w="1080" w:type="dxa"/>
          </w:tcPr>
          <w:p w:rsidR="008121BB" w:rsidRPr="00B24601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2.598.232</w:t>
            </w:r>
          </w:p>
        </w:tc>
        <w:tc>
          <w:tcPr>
            <w:tcW w:w="720" w:type="dxa"/>
          </w:tcPr>
          <w:p w:rsidR="008121BB" w:rsidRPr="00B24601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i/>
                <w:sz w:val="20"/>
                <w:szCs w:val="20"/>
              </w:rPr>
            </w:pPr>
            <w:r w:rsidRPr="000C3CC9"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2.282.436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2.763.150</w:t>
            </w:r>
          </w:p>
        </w:tc>
        <w:tc>
          <w:tcPr>
            <w:tcW w:w="1116" w:type="dxa"/>
          </w:tcPr>
          <w:p w:rsidR="008121BB" w:rsidRPr="00B24601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2.282.697</w:t>
            </w:r>
          </w:p>
        </w:tc>
        <w:tc>
          <w:tcPr>
            <w:tcW w:w="684" w:type="dxa"/>
          </w:tcPr>
          <w:p w:rsidR="008121BB" w:rsidRPr="00B24601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83</w:t>
            </w:r>
          </w:p>
        </w:tc>
      </w:tr>
      <w:tr w:rsidR="008121BB" w:rsidTr="00776878">
        <w:trPr>
          <w:cantSplit/>
          <w:trHeight w:val="270"/>
          <w:jc w:val="center"/>
        </w:trPr>
        <w:tc>
          <w:tcPr>
            <w:tcW w:w="594" w:type="dxa"/>
          </w:tcPr>
          <w:p w:rsidR="008121BB" w:rsidRPr="001538A8" w:rsidRDefault="008121BB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:rsidR="008121BB" w:rsidRPr="006C09AB" w:rsidRDefault="008121BB" w:rsidP="00776878">
            <w:pPr>
              <w:rPr>
                <w:i/>
                <w:sz w:val="20"/>
                <w:szCs w:val="20"/>
              </w:rPr>
            </w:pPr>
            <w:r w:rsidRPr="006C09AB"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080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149.620</w:t>
            </w:r>
          </w:p>
        </w:tc>
        <w:tc>
          <w:tcPr>
            <w:tcW w:w="1080" w:type="dxa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162.629</w:t>
            </w:r>
          </w:p>
        </w:tc>
        <w:tc>
          <w:tcPr>
            <w:tcW w:w="1080" w:type="dxa"/>
          </w:tcPr>
          <w:p w:rsidR="008121BB" w:rsidRPr="007F3114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148.795</w:t>
            </w:r>
          </w:p>
        </w:tc>
        <w:tc>
          <w:tcPr>
            <w:tcW w:w="720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720" w:type="dxa"/>
          </w:tcPr>
          <w:p w:rsidR="008121BB" w:rsidRPr="00AB05E4" w:rsidRDefault="008121BB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8121BB" w:rsidRPr="000C3CC9" w:rsidRDefault="008121BB" w:rsidP="00776878">
            <w:pPr>
              <w:rPr>
                <w:i/>
                <w:sz w:val="20"/>
                <w:szCs w:val="20"/>
              </w:rPr>
            </w:pPr>
            <w:r w:rsidRPr="000C3CC9"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12" w:type="dxa"/>
          </w:tcPr>
          <w:p w:rsidR="008121BB" w:rsidRPr="00D03D5D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 w:rsidRPr="00D03D5D">
              <w:rPr>
                <w:bCs/>
                <w:sz w:val="20"/>
                <w:szCs w:val="20"/>
              </w:rPr>
              <w:t>114.142</w:t>
            </w:r>
          </w:p>
        </w:tc>
        <w:tc>
          <w:tcPr>
            <w:tcW w:w="1308" w:type="dxa"/>
            <w:gridSpan w:val="2"/>
          </w:tcPr>
          <w:p w:rsidR="008121BB" w:rsidRPr="00751C82" w:rsidRDefault="008121BB" w:rsidP="00776878">
            <w:pPr>
              <w:jc w:val="right"/>
              <w:rPr>
                <w:sz w:val="20"/>
                <w:szCs w:val="20"/>
              </w:rPr>
            </w:pPr>
            <w:r w:rsidRPr="00751C82">
              <w:rPr>
                <w:sz w:val="20"/>
                <w:szCs w:val="20"/>
              </w:rPr>
              <w:t>120.563</w:t>
            </w:r>
          </w:p>
        </w:tc>
        <w:tc>
          <w:tcPr>
            <w:tcW w:w="1116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135.689</w:t>
            </w:r>
          </w:p>
        </w:tc>
        <w:tc>
          <w:tcPr>
            <w:tcW w:w="684" w:type="dxa"/>
          </w:tcPr>
          <w:p w:rsidR="008121BB" w:rsidRPr="005A65F2" w:rsidRDefault="008121BB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</w:t>
            </w:r>
          </w:p>
        </w:tc>
      </w:tr>
    </w:tbl>
    <w:p w:rsidR="008121BB" w:rsidRDefault="008121BB" w:rsidP="008121BB">
      <w:pPr>
        <w:rPr>
          <w:b/>
        </w:rPr>
        <w:sectPr w:rsidR="008121BB" w:rsidSect="00EC7D4F">
          <w:headerReference w:type="first" r:id="rId4"/>
          <w:pgSz w:w="16838" w:h="11906" w:orient="landscape" w:code="9"/>
          <w:pgMar w:top="1418" w:right="1418" w:bottom="1418" w:left="1418" w:header="709" w:footer="709" w:gutter="0"/>
          <w:pgNumType w:fmt="numberInDash" w:start="3"/>
          <w:cols w:space="708"/>
          <w:titlePg/>
          <w:docGrid w:linePitch="360"/>
        </w:sectPr>
      </w:pPr>
    </w:p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8121BB" w:rsidP="00EA7689">
    <w:pPr>
      <w:pStyle w:val="lfej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1BB"/>
    <w:rsid w:val="000464C7"/>
    <w:rsid w:val="0081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8121BB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8121BB"/>
    <w:pPr>
      <w:keepNext/>
      <w:outlineLvl w:val="4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8121B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121BB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121B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121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121BB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8121BB"/>
    <w:rPr>
      <w:rFonts w:ascii="Times New Roman" w:eastAsia="Times New Roman" w:hAnsi="Times New Roman" w:cs="Times New Roman"/>
      <w:sz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2017-05-31T08:30:00Z</dcterms:created>
  <dcterms:modified xsi:type="dcterms:W3CDTF">2017-05-31T08:30:00Z</dcterms:modified>
</cp:coreProperties>
</file>