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09" w:rsidRPr="007832C5" w:rsidRDefault="00F33C09" w:rsidP="00F33C09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F33C09" w:rsidRDefault="00F33C09" w:rsidP="00F33C09">
      <w:pPr>
        <w:jc w:val="center"/>
        <w:rPr>
          <w:b/>
        </w:rPr>
      </w:pPr>
    </w:p>
    <w:p w:rsidR="00F33C09" w:rsidRPr="007832C5" w:rsidRDefault="00F33C09" w:rsidP="00F33C09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F33C09" w:rsidRDefault="00F33C09" w:rsidP="00F33C09">
      <w:pPr>
        <w:jc w:val="center"/>
        <w:rPr>
          <w:b/>
        </w:rPr>
      </w:pPr>
    </w:p>
    <w:p w:rsidR="00F33C09" w:rsidRDefault="00F33C09" w:rsidP="00F33C09">
      <w:pPr>
        <w:jc w:val="center"/>
        <w:rPr>
          <w:b/>
        </w:rPr>
      </w:pPr>
    </w:p>
    <w:p w:rsidR="00F33C09" w:rsidRPr="00C234A0" w:rsidRDefault="00F33C09" w:rsidP="00F33C09">
      <w:pPr>
        <w:jc w:val="center"/>
        <w:rPr>
          <w:b/>
        </w:rPr>
      </w:pPr>
      <w:r>
        <w:rPr>
          <w:b/>
        </w:rPr>
        <w:t>Kistótfalu Önkormányzat 2018. évi költségvetésének pénzügyi mérlege</w:t>
      </w:r>
    </w:p>
    <w:p w:rsidR="00F33C09" w:rsidRDefault="00F33C09" w:rsidP="00F33C09">
      <w:pPr>
        <w:jc w:val="both"/>
      </w:pPr>
    </w:p>
    <w:p w:rsidR="00F33C09" w:rsidRDefault="00F33C09" w:rsidP="00F33C09">
      <w:pPr>
        <w:jc w:val="both"/>
      </w:pPr>
    </w:p>
    <w:p w:rsidR="00F33C09" w:rsidRDefault="00F33C09" w:rsidP="00F33C0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1665"/>
        <w:gridCol w:w="1665"/>
        <w:gridCol w:w="1672"/>
      </w:tblGrid>
      <w:tr w:rsidR="00F33C09" w:rsidRPr="00FE693C" w:rsidTr="00217C39">
        <w:tc>
          <w:tcPr>
            <w:tcW w:w="4188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Módosított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 xml:space="preserve">Egyéb működési bevételek 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470.000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377.298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847.298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420.000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260.732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680.732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2.000.000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2.302.710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4.302.710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350.000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350.000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Pr="00385D45" w:rsidRDefault="00F33C09" w:rsidP="00217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közhatalmi bevételek (pótlék)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242.303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242.303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24.027.298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24.027.298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tabs>
                <w:tab w:val="left" w:pos="1376"/>
              </w:tabs>
              <w:jc w:val="both"/>
            </w:pPr>
            <w:r>
              <w:t>Tűzifa kiegészítő tám.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171.450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171.450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Pr="007C1527" w:rsidRDefault="00F33C09" w:rsidP="00217C39">
            <w:pPr>
              <w:rPr>
                <w:sz w:val="22"/>
                <w:szCs w:val="22"/>
              </w:rPr>
            </w:pPr>
            <w:r w:rsidRPr="007C1527">
              <w:rPr>
                <w:sz w:val="22"/>
                <w:szCs w:val="22"/>
              </w:rPr>
              <w:t>MÁK előző évi elszámolás alapján keletkező pótigény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166.080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166.080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Pr="007C1527" w:rsidRDefault="00F33C09" w:rsidP="00217C39">
            <w:pPr>
              <w:jc w:val="both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 xml:space="preserve">Egyéb működési célú tám. </w:t>
            </w:r>
            <w:proofErr w:type="spellStart"/>
            <w:r w:rsidRPr="007C1527">
              <w:rPr>
                <w:sz w:val="20"/>
                <w:szCs w:val="20"/>
              </w:rPr>
              <w:t>bev</w:t>
            </w:r>
            <w:proofErr w:type="spellEnd"/>
            <w:r w:rsidRPr="007C1527">
              <w:rPr>
                <w:sz w:val="20"/>
                <w:szCs w:val="20"/>
              </w:rPr>
              <w:t xml:space="preserve">. </w:t>
            </w:r>
            <w:proofErr w:type="spellStart"/>
            <w:r w:rsidRPr="007C1527">
              <w:rPr>
                <w:sz w:val="20"/>
                <w:szCs w:val="20"/>
              </w:rPr>
              <w:t>ÁH-n</w:t>
            </w:r>
            <w:proofErr w:type="spellEnd"/>
            <w:r w:rsidRPr="007C1527">
              <w:rPr>
                <w:sz w:val="20"/>
                <w:szCs w:val="20"/>
              </w:rPr>
              <w:t xml:space="preserve"> belülről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7.502.456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7.502.456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Pr="007C1527" w:rsidRDefault="00F33C09" w:rsidP="00217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Turisztikai kerékpárút fejlesztése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84.191.846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84.191.846</w:t>
            </w:r>
          </w:p>
        </w:tc>
      </w:tr>
      <w:tr w:rsidR="00F33C09" w:rsidRPr="00FE693C" w:rsidTr="00217C39">
        <w:tc>
          <w:tcPr>
            <w:tcW w:w="4188" w:type="dxa"/>
            <w:shd w:val="clear" w:color="auto" w:fill="auto"/>
          </w:tcPr>
          <w:p w:rsidR="00F33C09" w:rsidRPr="00624BBB" w:rsidRDefault="00F33C09" w:rsidP="00217C39">
            <w:pPr>
              <w:jc w:val="both"/>
            </w:pPr>
            <w:r w:rsidRPr="00624BBB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F33C09" w:rsidRPr="00624BBB" w:rsidRDefault="00F33C09" w:rsidP="00217C39">
            <w:pPr>
              <w:jc w:val="right"/>
            </w:pPr>
            <w:r>
              <w:t>8.557.947</w:t>
            </w:r>
          </w:p>
        </w:tc>
        <w:tc>
          <w:tcPr>
            <w:tcW w:w="1680" w:type="dxa"/>
            <w:shd w:val="clear" w:color="auto" w:fill="auto"/>
          </w:tcPr>
          <w:p w:rsidR="00F33C09" w:rsidRPr="00624BBB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Pr="00624BBB" w:rsidRDefault="00F33C09" w:rsidP="00217C39">
            <w:pPr>
              <w:jc w:val="right"/>
            </w:pPr>
            <w:r>
              <w:t>8.557.947</w:t>
            </w:r>
          </w:p>
        </w:tc>
      </w:tr>
      <w:tr w:rsidR="00F33C09" w:rsidRPr="00385D45" w:rsidTr="00217C39">
        <w:tc>
          <w:tcPr>
            <w:tcW w:w="4188" w:type="dxa"/>
            <w:shd w:val="clear" w:color="auto" w:fill="auto"/>
          </w:tcPr>
          <w:p w:rsidR="00F33C09" w:rsidRPr="00385D45" w:rsidRDefault="00F33C09" w:rsidP="00217C39">
            <w:pPr>
              <w:jc w:val="both"/>
            </w:pPr>
            <w:r w:rsidRPr="005553DA">
              <w:rPr>
                <w:sz w:val="20"/>
                <w:szCs w:val="20"/>
              </w:rPr>
              <w:t>Háztartások befizetései</w:t>
            </w:r>
            <w:r>
              <w:t xml:space="preserve"> </w:t>
            </w:r>
            <w:r w:rsidRPr="005553DA">
              <w:rPr>
                <w:sz w:val="20"/>
                <w:szCs w:val="20"/>
              </w:rPr>
              <w:t>(</w:t>
            </w:r>
            <w:proofErr w:type="spellStart"/>
            <w:r w:rsidRPr="005553DA">
              <w:rPr>
                <w:sz w:val="20"/>
                <w:szCs w:val="20"/>
              </w:rPr>
              <w:t>szoc</w:t>
            </w:r>
            <w:proofErr w:type="spellEnd"/>
            <w:r w:rsidRPr="005553DA">
              <w:rPr>
                <w:sz w:val="20"/>
                <w:szCs w:val="20"/>
              </w:rPr>
              <w:t xml:space="preserve">. </w:t>
            </w:r>
            <w:proofErr w:type="spellStart"/>
            <w:r w:rsidRPr="005553DA">
              <w:rPr>
                <w:sz w:val="20"/>
                <w:szCs w:val="20"/>
              </w:rPr>
              <w:t>étk</w:t>
            </w:r>
            <w:proofErr w:type="spellEnd"/>
            <w:r w:rsidRPr="005553DA">
              <w:rPr>
                <w:sz w:val="20"/>
                <w:szCs w:val="20"/>
              </w:rPr>
              <w:t>. térítési díjak)</w:t>
            </w:r>
          </w:p>
        </w:tc>
        <w:tc>
          <w:tcPr>
            <w:tcW w:w="1680" w:type="dxa"/>
            <w:shd w:val="clear" w:color="auto" w:fill="auto"/>
          </w:tcPr>
          <w:p w:rsidR="00F33C09" w:rsidRPr="00385D45" w:rsidRDefault="00F33C09" w:rsidP="00217C39">
            <w:pPr>
              <w:jc w:val="right"/>
              <w:rPr>
                <w:sz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F33C09" w:rsidRPr="00385D45" w:rsidRDefault="00F33C09" w:rsidP="00217C39">
            <w:pPr>
              <w:jc w:val="right"/>
              <w:rPr>
                <w:sz w:val="26"/>
              </w:rPr>
            </w:pPr>
            <w:r>
              <w:rPr>
                <w:sz w:val="26"/>
              </w:rPr>
              <w:t>1.005.850</w:t>
            </w:r>
          </w:p>
        </w:tc>
        <w:tc>
          <w:tcPr>
            <w:tcW w:w="1680" w:type="dxa"/>
            <w:shd w:val="clear" w:color="auto" w:fill="auto"/>
          </w:tcPr>
          <w:p w:rsidR="00F33C09" w:rsidRPr="00385D45" w:rsidRDefault="00F33C09" w:rsidP="00217C39">
            <w:pPr>
              <w:jc w:val="right"/>
              <w:rPr>
                <w:sz w:val="26"/>
              </w:rPr>
            </w:pPr>
            <w:r>
              <w:rPr>
                <w:sz w:val="26"/>
              </w:rPr>
              <w:t>1.005.850</w:t>
            </w:r>
          </w:p>
        </w:tc>
      </w:tr>
      <w:tr w:rsidR="00F33C09" w:rsidRPr="00FE693C" w:rsidTr="00217C39">
        <w:tc>
          <w:tcPr>
            <w:tcW w:w="4188" w:type="dxa"/>
            <w:shd w:val="clear" w:color="auto" w:fill="auto"/>
          </w:tcPr>
          <w:p w:rsidR="00F33C09" w:rsidRPr="00FE693C" w:rsidRDefault="00F33C09" w:rsidP="00217C39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Önkorm</w:t>
            </w:r>
            <w:proofErr w:type="spellEnd"/>
            <w:r>
              <w:rPr>
                <w:b/>
                <w:sz w:val="26"/>
              </w:rPr>
              <w:t>. bevétele</w:t>
            </w:r>
            <w:r w:rsidRPr="00FE693C">
              <w:rPr>
                <w:b/>
                <w:sz w:val="26"/>
              </w:rPr>
              <w:t xml:space="preserve"> összesen: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35.825.245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96.220.725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132.045.970</w:t>
            </w:r>
          </w:p>
        </w:tc>
      </w:tr>
    </w:tbl>
    <w:p w:rsidR="00F33C09" w:rsidRDefault="00F33C09" w:rsidP="00F33C09">
      <w:pPr>
        <w:jc w:val="both"/>
      </w:pPr>
    </w:p>
    <w:p w:rsidR="00F33C09" w:rsidRDefault="00F33C09" w:rsidP="00F33C09">
      <w:pPr>
        <w:jc w:val="both"/>
      </w:pPr>
    </w:p>
    <w:p w:rsidR="00F33C09" w:rsidRDefault="00F33C09" w:rsidP="00F33C09">
      <w:pPr>
        <w:jc w:val="both"/>
      </w:pPr>
    </w:p>
    <w:p w:rsidR="00F33C09" w:rsidRDefault="00F33C09" w:rsidP="00F33C09">
      <w:pPr>
        <w:jc w:val="both"/>
      </w:pPr>
    </w:p>
    <w:p w:rsidR="00F33C09" w:rsidRDefault="00F33C09" w:rsidP="00F33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1667"/>
        <w:gridCol w:w="1667"/>
        <w:gridCol w:w="1656"/>
      </w:tblGrid>
      <w:tr w:rsidR="00F33C09" w:rsidRPr="00FE693C" w:rsidTr="00217C39">
        <w:tc>
          <w:tcPr>
            <w:tcW w:w="4188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Kiadási jogcímek: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F33C09" w:rsidRPr="00FE693C" w:rsidRDefault="00F33C09" w:rsidP="00217C3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Módosított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Személyi kiadás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11.188.160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15.140.015</w:t>
            </w:r>
          </w:p>
        </w:tc>
        <w:tc>
          <w:tcPr>
            <w:tcW w:w="1662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26.328.175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Munkaadókat terhelő járulékok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2.167.000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523.421</w:t>
            </w:r>
          </w:p>
        </w:tc>
        <w:tc>
          <w:tcPr>
            <w:tcW w:w="1662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2.690.421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Dologi kiadás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14.424.315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- 4.799.649</w:t>
            </w:r>
          </w:p>
        </w:tc>
        <w:tc>
          <w:tcPr>
            <w:tcW w:w="1662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9.624.666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Ellátottak pénzbeli juttatása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1.120.000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194.000</w:t>
            </w:r>
          </w:p>
        </w:tc>
        <w:tc>
          <w:tcPr>
            <w:tcW w:w="1662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1.314.000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Default="00F33C09" w:rsidP="00217C39">
            <w:pPr>
              <w:jc w:val="both"/>
            </w:pPr>
            <w:r>
              <w:t>Átadott pénzeszköz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2.812.904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10.000</w:t>
            </w:r>
          </w:p>
        </w:tc>
        <w:tc>
          <w:tcPr>
            <w:tcW w:w="1662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2.822.904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Pr="00120787" w:rsidRDefault="00F33C09" w:rsidP="00217C39">
            <w:pPr>
              <w:jc w:val="both"/>
            </w:pPr>
            <w:r>
              <w:t>Polgárőrség támogatása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500.000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500.000</w:t>
            </w:r>
          </w:p>
        </w:tc>
      </w:tr>
      <w:tr w:rsidR="00F33C09" w:rsidTr="00217C39">
        <w:tc>
          <w:tcPr>
            <w:tcW w:w="4188" w:type="dxa"/>
            <w:shd w:val="clear" w:color="auto" w:fill="auto"/>
          </w:tcPr>
          <w:p w:rsidR="00F33C09" w:rsidRPr="00120787" w:rsidRDefault="00F33C09" w:rsidP="00217C39">
            <w:pPr>
              <w:jc w:val="both"/>
              <w:rPr>
                <w:sz w:val="20"/>
                <w:szCs w:val="20"/>
              </w:rPr>
            </w:pPr>
            <w:r w:rsidRPr="00120787">
              <w:rPr>
                <w:sz w:val="20"/>
                <w:szCs w:val="20"/>
              </w:rPr>
              <w:t>Kerékpárút fejlesztés MÁK számlára utalása</w:t>
            </w: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84.191.846</w:t>
            </w:r>
          </w:p>
        </w:tc>
        <w:tc>
          <w:tcPr>
            <w:tcW w:w="1662" w:type="dxa"/>
            <w:shd w:val="clear" w:color="auto" w:fill="auto"/>
          </w:tcPr>
          <w:p w:rsidR="00F33C09" w:rsidRDefault="00F33C09" w:rsidP="00217C39">
            <w:pPr>
              <w:jc w:val="right"/>
            </w:pPr>
            <w:r>
              <w:t>84.191.846</w:t>
            </w:r>
          </w:p>
        </w:tc>
      </w:tr>
      <w:tr w:rsidR="00F33C09" w:rsidRPr="00E3276E" w:rsidTr="00217C39">
        <w:tc>
          <w:tcPr>
            <w:tcW w:w="4188" w:type="dxa"/>
            <w:shd w:val="clear" w:color="auto" w:fill="auto"/>
          </w:tcPr>
          <w:p w:rsidR="00F33C09" w:rsidRPr="00E3276E" w:rsidRDefault="00F33C09" w:rsidP="00217C39">
            <w:pPr>
              <w:jc w:val="both"/>
            </w:pPr>
            <w:r>
              <w:t>Tartalékok</w:t>
            </w:r>
          </w:p>
        </w:tc>
        <w:tc>
          <w:tcPr>
            <w:tcW w:w="1680" w:type="dxa"/>
            <w:shd w:val="clear" w:color="auto" w:fill="auto"/>
          </w:tcPr>
          <w:p w:rsidR="00F33C09" w:rsidRPr="00E3276E" w:rsidRDefault="00F33C09" w:rsidP="00217C39">
            <w:pPr>
              <w:jc w:val="right"/>
            </w:pPr>
            <w:r>
              <w:t>3.612.866</w:t>
            </w:r>
          </w:p>
        </w:tc>
        <w:tc>
          <w:tcPr>
            <w:tcW w:w="1680" w:type="dxa"/>
            <w:shd w:val="clear" w:color="auto" w:fill="auto"/>
          </w:tcPr>
          <w:p w:rsidR="00F33C09" w:rsidRPr="00E3276E" w:rsidRDefault="00F33C09" w:rsidP="00217C39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F33C09" w:rsidRPr="00E3276E" w:rsidRDefault="00F33C09" w:rsidP="00217C39">
            <w:pPr>
              <w:jc w:val="right"/>
            </w:pPr>
            <w:r>
              <w:t>3.612.866</w:t>
            </w:r>
          </w:p>
        </w:tc>
      </w:tr>
      <w:tr w:rsidR="00F33C09" w:rsidRPr="00FE693C" w:rsidTr="00217C39">
        <w:tc>
          <w:tcPr>
            <w:tcW w:w="4188" w:type="dxa"/>
            <w:shd w:val="clear" w:color="auto" w:fill="auto"/>
          </w:tcPr>
          <w:p w:rsidR="00F33C09" w:rsidRPr="00FE693C" w:rsidRDefault="00F33C09" w:rsidP="00217C39">
            <w:pPr>
              <w:jc w:val="both"/>
              <w:rPr>
                <w:b/>
              </w:rPr>
            </w:pPr>
            <w:r w:rsidRPr="00FE693C">
              <w:rPr>
                <w:b/>
              </w:rPr>
              <w:t>Működési kiadások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</w:rPr>
            </w:pPr>
            <w:r>
              <w:rPr>
                <w:b/>
              </w:rPr>
              <w:t>35.825.245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</w:rPr>
            </w:pPr>
            <w:r>
              <w:rPr>
                <w:b/>
              </w:rPr>
              <w:t>95.259.633</w:t>
            </w:r>
          </w:p>
        </w:tc>
        <w:tc>
          <w:tcPr>
            <w:tcW w:w="1662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</w:rPr>
            </w:pPr>
            <w:r>
              <w:rPr>
                <w:b/>
              </w:rPr>
              <w:t>131.084.878</w:t>
            </w:r>
          </w:p>
        </w:tc>
      </w:tr>
      <w:tr w:rsidR="00F33C09" w:rsidRPr="00FE693C" w:rsidTr="00217C39">
        <w:tc>
          <w:tcPr>
            <w:tcW w:w="4188" w:type="dxa"/>
            <w:shd w:val="clear" w:color="auto" w:fill="auto"/>
          </w:tcPr>
          <w:p w:rsidR="00F33C09" w:rsidRPr="00D97EED" w:rsidRDefault="00F33C09" w:rsidP="00217C39">
            <w:pPr>
              <w:jc w:val="both"/>
              <w:rPr>
                <w:sz w:val="20"/>
                <w:szCs w:val="20"/>
              </w:rPr>
            </w:pPr>
            <w:proofErr w:type="spellStart"/>
            <w:r w:rsidRPr="00D97EED">
              <w:rPr>
                <w:sz w:val="20"/>
                <w:szCs w:val="20"/>
              </w:rPr>
              <w:t>Államházt</w:t>
            </w:r>
            <w:proofErr w:type="spellEnd"/>
            <w:r w:rsidRPr="00D97EED">
              <w:rPr>
                <w:sz w:val="20"/>
                <w:szCs w:val="20"/>
              </w:rPr>
              <w:t>. belüli megelőlegezések visszafizetése</w:t>
            </w:r>
          </w:p>
        </w:tc>
        <w:tc>
          <w:tcPr>
            <w:tcW w:w="1680" w:type="dxa"/>
            <w:shd w:val="clear" w:color="auto" w:fill="auto"/>
          </w:tcPr>
          <w:p w:rsidR="00F33C09" w:rsidRPr="00D97EED" w:rsidRDefault="00F33C09" w:rsidP="00217C39">
            <w:pPr>
              <w:jc w:val="right"/>
              <w:rPr>
                <w:sz w:val="26"/>
              </w:rPr>
            </w:pPr>
          </w:p>
        </w:tc>
        <w:tc>
          <w:tcPr>
            <w:tcW w:w="1680" w:type="dxa"/>
            <w:shd w:val="clear" w:color="auto" w:fill="auto"/>
          </w:tcPr>
          <w:p w:rsidR="00F33C09" w:rsidRPr="00D97EED" w:rsidRDefault="00F33C09" w:rsidP="00217C39">
            <w:pPr>
              <w:jc w:val="right"/>
              <w:rPr>
                <w:sz w:val="26"/>
              </w:rPr>
            </w:pPr>
            <w:r>
              <w:rPr>
                <w:sz w:val="26"/>
              </w:rPr>
              <w:t>961.092</w:t>
            </w:r>
          </w:p>
        </w:tc>
        <w:tc>
          <w:tcPr>
            <w:tcW w:w="1662" w:type="dxa"/>
            <w:shd w:val="clear" w:color="auto" w:fill="auto"/>
          </w:tcPr>
          <w:p w:rsidR="00F33C09" w:rsidRPr="00D97EED" w:rsidRDefault="00F33C09" w:rsidP="00217C39">
            <w:pPr>
              <w:jc w:val="right"/>
              <w:rPr>
                <w:sz w:val="26"/>
              </w:rPr>
            </w:pPr>
            <w:r>
              <w:rPr>
                <w:sz w:val="26"/>
              </w:rPr>
              <w:t>961.092</w:t>
            </w:r>
          </w:p>
        </w:tc>
      </w:tr>
      <w:tr w:rsidR="00F33C09" w:rsidRPr="00FE693C" w:rsidTr="00217C39">
        <w:tc>
          <w:tcPr>
            <w:tcW w:w="4188" w:type="dxa"/>
            <w:shd w:val="clear" w:color="auto" w:fill="auto"/>
          </w:tcPr>
          <w:p w:rsidR="00F33C09" w:rsidRPr="00FE693C" w:rsidRDefault="00F33C09" w:rsidP="00217C39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Önkorm</w:t>
            </w:r>
            <w:proofErr w:type="spellEnd"/>
            <w:r>
              <w:rPr>
                <w:b/>
                <w:sz w:val="26"/>
              </w:rPr>
              <w:t>. kiadása</w:t>
            </w:r>
            <w:r w:rsidRPr="00FE693C">
              <w:rPr>
                <w:b/>
                <w:sz w:val="26"/>
              </w:rPr>
              <w:t xml:space="preserve"> összesen: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35.825.245</w:t>
            </w:r>
          </w:p>
        </w:tc>
        <w:tc>
          <w:tcPr>
            <w:tcW w:w="1680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96.220.725</w:t>
            </w:r>
          </w:p>
        </w:tc>
        <w:tc>
          <w:tcPr>
            <w:tcW w:w="1662" w:type="dxa"/>
            <w:shd w:val="clear" w:color="auto" w:fill="auto"/>
          </w:tcPr>
          <w:p w:rsidR="00F33C09" w:rsidRPr="00FE693C" w:rsidRDefault="00F33C09" w:rsidP="00217C3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132.045.970</w:t>
            </w:r>
          </w:p>
        </w:tc>
      </w:tr>
    </w:tbl>
    <w:p w:rsidR="00F33C09" w:rsidRDefault="00F33C09" w:rsidP="00F33C09">
      <w:pPr>
        <w:jc w:val="both"/>
      </w:pPr>
    </w:p>
    <w:p w:rsidR="00DF63DE" w:rsidRDefault="00DF63DE" w:rsidP="00F33C09">
      <w:bookmarkStart w:id="0" w:name="_GoBack"/>
      <w:bookmarkEnd w:id="0"/>
    </w:p>
    <w:sectPr w:rsidR="00DF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09"/>
    <w:rsid w:val="00DF63DE"/>
    <w:rsid w:val="00F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0EC1-775E-4F73-80B6-3DD9F3A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2018-11-26T08:11:00Z</dcterms:created>
  <dcterms:modified xsi:type="dcterms:W3CDTF">2018-11-26T08:11:00Z</dcterms:modified>
</cp:coreProperties>
</file>