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AB4" w:rsidRDefault="00525560">
      <w:pPr>
        <w:jc w:val="center"/>
        <w:rPr>
          <w:rFonts w:ascii="MS Sans Serif" w:hAnsi="MS Sans Serif"/>
          <w:sz w:val="20"/>
          <w:szCs w:val="20"/>
        </w:rPr>
      </w:pPr>
      <w:r>
        <w:rPr>
          <w:rFonts w:ascii="MS Sans Serif" w:hAnsi="MS Sans Serif"/>
          <w:sz w:val="20"/>
          <w:szCs w:val="20"/>
        </w:rPr>
        <w:t>9. melléklet az önkormányzat 2018. évi költségvetéséről szóló 2/2018.(III.</w:t>
      </w:r>
      <w:bookmarkStart w:id="0" w:name="_GoBack"/>
      <w:bookmarkEnd w:id="0"/>
      <w:r>
        <w:rPr>
          <w:rFonts w:ascii="MS Sans Serif" w:hAnsi="MS Sans Serif"/>
          <w:sz w:val="20"/>
          <w:szCs w:val="20"/>
        </w:rPr>
        <w:t>12.) önkormányzati rendelet módosításáról szóló 13/2018.(IX.28.) önkormányzati rendelethez</w:t>
      </w:r>
    </w:p>
    <w:p w:rsidR="00AA3AB4" w:rsidRDefault="00525560">
      <w:pPr>
        <w:jc w:val="center"/>
        <w:rPr>
          <w:sz w:val="22"/>
          <w:szCs w:val="22"/>
        </w:rPr>
      </w:pPr>
      <w:r>
        <w:rPr>
          <w:sz w:val="22"/>
          <w:szCs w:val="22"/>
        </w:rPr>
        <w:t>„11. melléklet az önkormányzat 2018. évi költségvetéséről szóló 2/2018. (III.12) önkormányzati rendelethez</w:t>
      </w:r>
    </w:p>
    <w:p w:rsidR="00AA3AB4" w:rsidRDefault="00525560">
      <w:pPr>
        <w:jc w:val="center"/>
      </w:pPr>
      <w:r>
        <w:rPr>
          <w:b/>
          <w:sz w:val="20"/>
          <w:szCs w:val="20"/>
        </w:rPr>
        <w:t>Önkormányzati mérleg (adatok ezer Ft)</w:t>
      </w:r>
    </w:p>
    <w:tbl>
      <w:tblPr>
        <w:tblW w:w="14154" w:type="dxa"/>
        <w:tblInd w:w="-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4770"/>
        <w:gridCol w:w="1134"/>
        <w:gridCol w:w="992"/>
        <w:gridCol w:w="4536"/>
        <w:gridCol w:w="1044"/>
        <w:gridCol w:w="1030"/>
      </w:tblGrid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/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center"/>
            </w:pPr>
            <w:r>
              <w:rPr>
                <w:sz w:val="20"/>
                <w:szCs w:val="20"/>
              </w:rPr>
              <w:t>F</w:t>
            </w: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Működési költségvetés bevételei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A. Működési költségvetés kiadásai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 Önkormányzatok működési támogatása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476.043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I. Személyi juttatások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357.713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AA3AB4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Helyi önkormányzatok működésének általános támogat.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171.922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Foglalkoztatottak személyi juttatásai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329.777</w:t>
            </w: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Települési önkorm. egyes </w:t>
            </w:r>
            <w:proofErr w:type="spellStart"/>
            <w:r>
              <w:rPr>
                <w:sz w:val="20"/>
                <w:szCs w:val="20"/>
              </w:rPr>
              <w:t>köznev</w:t>
            </w:r>
            <w:proofErr w:type="spellEnd"/>
            <w:r>
              <w:rPr>
                <w:sz w:val="20"/>
                <w:szCs w:val="20"/>
              </w:rPr>
              <w:t xml:space="preserve">. feladatainak </w:t>
            </w:r>
            <w:proofErr w:type="spellStart"/>
            <w:r>
              <w:rPr>
                <w:sz w:val="20"/>
                <w:szCs w:val="20"/>
              </w:rPr>
              <w:t>támog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87.735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Külső személyi juttatások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</w:pPr>
            <w:r>
              <w:rPr>
                <w:sz w:val="20"/>
                <w:szCs w:val="20"/>
              </w:rPr>
              <w:t>27.936</w:t>
            </w: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Települési önkormányzatok szociális és gyermekjóléti 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207.614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II. Munkaadókat terhelő jár. és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szoc.hjár</w:t>
            </w:r>
            <w:proofErr w:type="gramEnd"/>
            <w:r>
              <w:rPr>
                <w:b/>
                <w:sz w:val="20"/>
                <w:szCs w:val="20"/>
              </w:rPr>
              <w:t>.adó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66.159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Települési önkormányzatok kulturális felad. támogatása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6.310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Dologi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258.716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2.462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Készletbeszerzés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</w:pPr>
            <w:r>
              <w:rPr>
                <w:sz w:val="20"/>
                <w:szCs w:val="20"/>
              </w:rPr>
              <w:t>30.571</w:t>
            </w: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Helyi önkormányzatok kiegészítő támogatása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Kommunikációs szolgáltatások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</w:pPr>
            <w:r>
              <w:rPr>
                <w:sz w:val="20"/>
                <w:szCs w:val="20"/>
              </w:rPr>
              <w:t>2.750</w:t>
            </w: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II. Működési célú támogatások </w:t>
            </w:r>
            <w:proofErr w:type="spellStart"/>
            <w:r>
              <w:rPr>
                <w:b/>
                <w:sz w:val="20"/>
                <w:szCs w:val="20"/>
              </w:rPr>
              <w:t>áht</w:t>
            </w:r>
            <w:proofErr w:type="spellEnd"/>
            <w:r>
              <w:rPr>
                <w:b/>
                <w:sz w:val="20"/>
                <w:szCs w:val="20"/>
              </w:rPr>
              <w:t>-n belülről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115.098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Szolgáltatási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</w:pPr>
            <w:r>
              <w:rPr>
                <w:sz w:val="20"/>
                <w:szCs w:val="20"/>
              </w:rPr>
              <w:t>169.998</w:t>
            </w: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widowControl w:val="0"/>
              <w:tabs>
                <w:tab w:val="right" w:pos="4819"/>
                <w:tab w:val="right" w:pos="56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működési célú támogatások </w:t>
            </w:r>
            <w:proofErr w:type="spellStart"/>
            <w:r>
              <w:rPr>
                <w:sz w:val="20"/>
                <w:szCs w:val="20"/>
              </w:rPr>
              <w:t>bev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>
              <w:rPr>
                <w:sz w:val="20"/>
                <w:szCs w:val="20"/>
              </w:rPr>
              <w:t>-n belülről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115.098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Kiküldetések, reklám-és propaganda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</w:pPr>
            <w:r>
              <w:rPr>
                <w:sz w:val="20"/>
                <w:szCs w:val="20"/>
              </w:rPr>
              <w:t>2.717</w:t>
            </w: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Közhatalmi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77.000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Különféle befizetések és egyéb dologi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52.680</w:t>
            </w: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Vagyoni típusú adók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16.000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Ellátottak pénzbeli juttatásai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44.292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Értékesítési és forgalmi adók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Önkormányzati települési támogatások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</w:pPr>
            <w:r>
              <w:rPr>
                <w:sz w:val="20"/>
                <w:szCs w:val="20"/>
              </w:rPr>
              <w:t>44.292</w:t>
            </w: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Gépjárműadók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Gyermekvédelmi természetbeni ellátások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</w:pP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áruhasználati és szolgáltatási adók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V. Egyéb működési célú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35.498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közhatalmi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Elvonások, befizetések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1.506</w:t>
            </w: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Működési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95.524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működési célú támogatások </w:t>
            </w: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>
              <w:rPr>
                <w:sz w:val="20"/>
                <w:szCs w:val="20"/>
              </w:rPr>
              <w:t>-n belülre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7.995</w:t>
            </w: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Áru- és készletértékesítés ellenértéke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működési célú támogatások </w:t>
            </w: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>
              <w:rPr>
                <w:sz w:val="20"/>
                <w:szCs w:val="20"/>
              </w:rPr>
              <w:t>-n kívülre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</w:pPr>
            <w:r>
              <w:rPr>
                <w:sz w:val="20"/>
                <w:szCs w:val="20"/>
              </w:rPr>
              <w:t>24.062</w:t>
            </w: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9.056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Tartalék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</w:pPr>
            <w:r>
              <w:rPr>
                <w:sz w:val="20"/>
                <w:szCs w:val="20"/>
              </w:rPr>
              <w:t>1.935</w:t>
            </w:r>
          </w:p>
        </w:tc>
      </w:tr>
      <w:tr w:rsidR="00AA3AB4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Tulajdonosi bevételek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4.839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widowControl w:val="0"/>
              <w:tabs>
                <w:tab w:val="right" w:pos="4819"/>
                <w:tab w:val="right" w:pos="56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VI. Finanszírozási kiadások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17.347</w:t>
            </w: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AA3AB4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Ellátási díjak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61.100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Állami támogatás megelőlegezés visszafizetése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17.347</w:t>
            </w: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widowControl w:val="0"/>
              <w:tabs>
                <w:tab w:val="right" w:pos="4819"/>
                <w:tab w:val="right" w:pos="567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widowControl w:val="0"/>
              <w:tabs>
                <w:tab w:val="right" w:pos="4819"/>
                <w:tab w:val="right" w:pos="567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6.398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widowControl w:val="0"/>
              <w:tabs>
                <w:tab w:val="right" w:pos="4819"/>
                <w:tab w:val="right" w:pos="5670"/>
              </w:tabs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A. Működési költségvetési kiadások összesen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779.725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widowControl w:val="0"/>
              <w:tabs>
                <w:tab w:val="right" w:pos="4819"/>
                <w:tab w:val="right" w:pos="567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B. Felhalmozási költségvetési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 Működési célú átvett pénzeszközök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42.560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VII. Felhalmozási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511.173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működési célra átvett pénzeszköz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Beruházások, Felújítások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511.173</w:t>
            </w: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Maradvány felhasználás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41.887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VIII. Egyéb felhalmozási célú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A. Működési költségvetési bevételek összesen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806.225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Felhalmozási célú kölcsönök nyújtása </w:t>
            </w: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>
              <w:rPr>
                <w:sz w:val="20"/>
                <w:szCs w:val="20"/>
              </w:rPr>
              <w:t>-n kívülre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</w:pPr>
            <w:r>
              <w:rPr>
                <w:sz w:val="20"/>
                <w:szCs w:val="20"/>
              </w:rPr>
              <w:t>20.000</w:t>
            </w: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 Felhalmozási költségvetés bevételei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B. Felhalmozási költségvetési kiadások összesen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531.173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VI. Felhalmozási célú támogatások </w:t>
            </w:r>
            <w:proofErr w:type="spellStart"/>
            <w:r>
              <w:rPr>
                <w:b/>
                <w:bCs/>
                <w:sz w:val="20"/>
                <w:szCs w:val="20"/>
              </w:rPr>
              <w:t>áht</w:t>
            </w:r>
            <w:proofErr w:type="spellEnd"/>
            <w:r>
              <w:rPr>
                <w:b/>
                <w:bCs/>
                <w:sz w:val="20"/>
                <w:szCs w:val="20"/>
              </w:rPr>
              <w:t>-n belülről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175.126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A+B összesen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1.310.898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felhalmozási célú </w:t>
            </w:r>
            <w:proofErr w:type="spellStart"/>
            <w:r>
              <w:rPr>
                <w:sz w:val="20"/>
                <w:szCs w:val="20"/>
              </w:rPr>
              <w:t>támog</w:t>
            </w:r>
            <w:proofErr w:type="spellEnd"/>
            <w:r>
              <w:rPr>
                <w:sz w:val="20"/>
                <w:szCs w:val="20"/>
              </w:rPr>
              <w:t xml:space="preserve">. bevételei </w:t>
            </w: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>
              <w:rPr>
                <w:sz w:val="20"/>
                <w:szCs w:val="20"/>
              </w:rPr>
              <w:t>-n bel.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175.126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VII. Felhalmozási célú átvett pénzeszközök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Felhalmozási célú támogatások visszatérülése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VIII. Felhalmozási célú maradvány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324.547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 Felhalmozási költségvetési bevételek összesen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504.673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AA3AB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A+B összesen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5255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1.310.898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AB4" w:rsidRDefault="00AA3AB4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</w:tbl>
    <w:p w:rsidR="00AA3AB4" w:rsidRDefault="00525560">
      <w:pPr>
        <w:rPr>
          <w:sz w:val="20"/>
          <w:szCs w:val="20"/>
        </w:rPr>
      </w:pPr>
      <w:r>
        <w:rPr>
          <w:sz w:val="20"/>
          <w:szCs w:val="20"/>
        </w:rPr>
        <w:t>„</w:t>
      </w:r>
    </w:p>
    <w:sectPr w:rsidR="00AA3AB4">
      <w:endnotePr>
        <w:numFmt w:val="decimal"/>
      </w:endnotePr>
      <w:pgSz w:w="16838" w:h="11906" w:orient="landscape"/>
      <w:pgMar w:top="450" w:right="1418" w:bottom="140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MS Sans Serif">
    <w:altName w:val="Microsoft Sans Serif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B4"/>
    <w:rsid w:val="00525560"/>
    <w:rsid w:val="008309D2"/>
    <w:rsid w:val="00AA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18599-354D-470E-B896-EB8CBC6D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qFormat/>
    <w:pPr>
      <w:spacing w:after="120"/>
    </w:pPr>
  </w:style>
  <w:style w:type="paragraph" w:styleId="Lista">
    <w:name w:val="List"/>
    <w:basedOn w:val="Szvegtrzs"/>
    <w:qFormat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styleId="Buborkszveg">
    <w:name w:val="Balloon Text"/>
    <w:basedOn w:val="Norml"/>
    <w:qFormat/>
    <w:rPr>
      <w:rFonts w:ascii="Tahoma" w:hAnsi="Tahoma" w:cs="Tahoma"/>
      <w:sz w:val="16"/>
      <w:szCs w:val="16"/>
    </w:rPr>
  </w:style>
  <w:style w:type="character" w:customStyle="1" w:styleId="Bekezdsalap-bettpusa">
    <w:name w:val="Bekezdés alap-betűtíp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9/1</vt:lpstr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</dc:title>
  <dc:subject/>
  <dc:creator>User</dc:creator>
  <cp:keywords/>
  <dc:description/>
  <cp:lastModifiedBy>Molnar</cp:lastModifiedBy>
  <cp:revision>3</cp:revision>
  <cp:lastPrinted>2018-06-20T12:33:00Z</cp:lastPrinted>
  <dcterms:created xsi:type="dcterms:W3CDTF">2018-10-03T13:51:00Z</dcterms:created>
  <dcterms:modified xsi:type="dcterms:W3CDTF">2018-10-03T14:05:00Z</dcterms:modified>
</cp:coreProperties>
</file>