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52" w:rsidRDefault="00B80B52" w:rsidP="00B80B52">
      <w:pPr>
        <w:pStyle w:val="Listaszerbekezds"/>
        <w:numPr>
          <w:ilvl w:val="0"/>
          <w:numId w:val="1"/>
        </w:numPr>
        <w:jc w:val="both"/>
      </w:pPr>
      <w:r>
        <w:t>sz. melléklet</w:t>
      </w:r>
    </w:p>
    <w:p w:rsidR="00B80B52" w:rsidRDefault="00B80B52" w:rsidP="00B80B52">
      <w:pPr>
        <w:jc w:val="both"/>
      </w:pPr>
      <w:r>
        <w:t>Célgéppel nem megközelíthető címek és gyűjtőpontok</w:t>
      </w:r>
    </w:p>
    <w:p w:rsidR="00B80B52" w:rsidRDefault="00B80B52" w:rsidP="00B80B52">
      <w:pPr>
        <w:jc w:val="both"/>
      </w:pPr>
    </w:p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020"/>
      </w:tblGrid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Ág utca földút része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Diófa utca, bal oldali ága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 köz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Hatház utca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Kiss utca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Malom utca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Pacsirta utca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Perc utca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Platán utca zsák része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Szűk utca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Tökgyfa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köz</w:t>
            </w:r>
          </w:p>
        </w:tc>
      </w:tr>
      <w:tr w:rsidR="00B80B52" w:rsidTr="00B80B52">
        <w:trPr>
          <w:trHeight w:val="300"/>
        </w:trPr>
        <w:tc>
          <w:tcPr>
            <w:tcW w:w="160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Dunabogdány</w:t>
            </w:r>
          </w:p>
        </w:tc>
        <w:tc>
          <w:tcPr>
            <w:tcW w:w="3020" w:type="dxa"/>
            <w:noWrap/>
            <w:vAlign w:val="bottom"/>
            <w:hideMark/>
          </w:tcPr>
          <w:p w:rsidR="00B80B52" w:rsidRDefault="00B80B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Zsák utca</w:t>
            </w:r>
          </w:p>
        </w:tc>
      </w:tr>
    </w:tbl>
    <w:p w:rsidR="00B80B52" w:rsidRDefault="00B80B52" w:rsidP="00B80B52">
      <w:pPr>
        <w:jc w:val="both"/>
      </w:pPr>
    </w:p>
    <w:p w:rsidR="00F84FBC" w:rsidRDefault="00F84FBC">
      <w:bookmarkStart w:id="0" w:name="_GoBack"/>
      <w:bookmarkEnd w:id="0"/>
    </w:p>
    <w:sectPr w:rsidR="00F8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4F30"/>
    <w:multiLevelType w:val="hybridMultilevel"/>
    <w:tmpl w:val="60D2DC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2"/>
    <w:rsid w:val="00B80B52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0D4F-CD0B-40C0-B455-EA32EDC4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2019-07-08T15:05:00Z</dcterms:created>
  <dcterms:modified xsi:type="dcterms:W3CDTF">2019-07-08T15:05:00Z</dcterms:modified>
</cp:coreProperties>
</file>