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A6" w:rsidRPr="00352F88" w:rsidRDefault="002D2FA6" w:rsidP="002D2FA6">
      <w:pPr>
        <w:pStyle w:val="NormlWeb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right="150"/>
        <w:rPr>
          <w:sz w:val="18"/>
          <w:szCs w:val="18"/>
        </w:rPr>
      </w:pPr>
      <w:r w:rsidRPr="00352F88">
        <w:rPr>
          <w:bCs/>
          <w:iCs/>
          <w:sz w:val="18"/>
          <w:szCs w:val="18"/>
        </w:rPr>
        <w:t xml:space="preserve">melléklet a </w:t>
      </w:r>
      <w:r>
        <w:rPr>
          <w:sz w:val="18"/>
          <w:szCs w:val="18"/>
        </w:rPr>
        <w:t xml:space="preserve">7/2017. (IV.5.) </w:t>
      </w:r>
      <w:r w:rsidRPr="00352F88">
        <w:rPr>
          <w:bCs/>
          <w:iCs/>
          <w:sz w:val="18"/>
          <w:szCs w:val="18"/>
        </w:rPr>
        <w:t>önkormányzati rendelethez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right"/>
        <w:rPr>
          <w:b/>
          <w:bCs/>
          <w:i/>
          <w:iCs/>
          <w:sz w:val="18"/>
          <w:szCs w:val="18"/>
        </w:rPr>
      </w:pPr>
      <w:bookmarkStart w:id="0" w:name="pr806"/>
      <w:bookmarkEnd w:id="0"/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  <w:r w:rsidRPr="00352F88">
        <w:rPr>
          <w:b/>
          <w:bCs/>
          <w:i/>
          <w:iCs/>
          <w:sz w:val="22"/>
          <w:szCs w:val="22"/>
        </w:rPr>
        <w:t>KÉRELEM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  <w:r w:rsidRPr="00352F88">
        <w:rPr>
          <w:b/>
          <w:bCs/>
          <w:i/>
          <w:iCs/>
          <w:sz w:val="22"/>
          <w:szCs w:val="22"/>
        </w:rPr>
        <w:br/>
      </w:r>
      <w:r>
        <w:rPr>
          <w:b/>
          <w:bCs/>
          <w:i/>
          <w:iCs/>
          <w:sz w:val="22"/>
          <w:szCs w:val="22"/>
        </w:rPr>
        <w:t xml:space="preserve">Települési </w:t>
      </w:r>
      <w:r w:rsidRPr="00352F88">
        <w:rPr>
          <w:b/>
          <w:bCs/>
          <w:i/>
          <w:iCs/>
          <w:sz w:val="22"/>
          <w:szCs w:val="22"/>
        </w:rPr>
        <w:t xml:space="preserve">ápolási </w:t>
      </w:r>
      <w:r>
        <w:rPr>
          <w:b/>
          <w:bCs/>
          <w:i/>
          <w:iCs/>
          <w:sz w:val="22"/>
          <w:szCs w:val="22"/>
        </w:rPr>
        <w:t>támogatás</w:t>
      </w:r>
      <w:r w:rsidRPr="00352F88">
        <w:rPr>
          <w:b/>
          <w:bCs/>
          <w:i/>
          <w:iCs/>
          <w:sz w:val="22"/>
          <w:szCs w:val="22"/>
        </w:rPr>
        <w:t xml:space="preserve"> megállapításához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" w:name="pr807"/>
      <w:bookmarkEnd w:id="1"/>
      <w:r w:rsidRPr="00352F88">
        <w:rPr>
          <w:i/>
          <w:iCs/>
          <w:sz w:val="22"/>
          <w:szCs w:val="22"/>
        </w:rPr>
        <w:t>1. Az ápolást végző személyre vonatkozó adatok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" w:name="pr808"/>
      <w:bookmarkEnd w:id="2"/>
      <w:r w:rsidRPr="00352F88">
        <w:rPr>
          <w:i/>
          <w:iCs/>
          <w:sz w:val="22"/>
          <w:szCs w:val="22"/>
        </w:rPr>
        <w:t>1.1. Személyes adatok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" w:name="pr809"/>
      <w:bookmarkEnd w:id="3"/>
      <w:r w:rsidRPr="00352F88">
        <w:rPr>
          <w:sz w:val="22"/>
          <w:szCs w:val="22"/>
        </w:rPr>
        <w:t>1.1.1. Neve</w:t>
      </w:r>
      <w:proofErr w:type="gramStart"/>
      <w:r w:rsidRPr="00352F88">
        <w:rPr>
          <w:sz w:val="22"/>
          <w:szCs w:val="22"/>
        </w:rPr>
        <w:t>: 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" w:name="pr810"/>
      <w:bookmarkEnd w:id="4"/>
      <w:r w:rsidRPr="00352F88">
        <w:rPr>
          <w:sz w:val="22"/>
          <w:szCs w:val="22"/>
        </w:rPr>
        <w:t>1.1.2. Születési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" w:name="pr811"/>
      <w:bookmarkEnd w:id="5"/>
      <w:r w:rsidRPr="00352F88">
        <w:rPr>
          <w:sz w:val="22"/>
          <w:szCs w:val="22"/>
        </w:rPr>
        <w:t>1.1.3. Anyja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" w:name="pr812"/>
      <w:bookmarkEnd w:id="6"/>
      <w:r w:rsidRPr="00352F88">
        <w:rPr>
          <w:sz w:val="22"/>
          <w:szCs w:val="22"/>
        </w:rPr>
        <w:t>1.1.4. Születési hely, idő (év, hó, nap)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7" w:name="pr813"/>
      <w:bookmarkEnd w:id="7"/>
      <w:r w:rsidRPr="00352F88">
        <w:rPr>
          <w:sz w:val="22"/>
          <w:szCs w:val="22"/>
        </w:rPr>
        <w:t>1.1.5. Lakóhelye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8" w:name="pr814"/>
      <w:bookmarkEnd w:id="8"/>
      <w:r w:rsidRPr="00352F88">
        <w:rPr>
          <w:sz w:val="22"/>
          <w:szCs w:val="22"/>
        </w:rPr>
        <w:t>1.1.6. Tartózkodási helye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9" w:name="pr815"/>
      <w:bookmarkEnd w:id="9"/>
      <w:r w:rsidRPr="00352F88">
        <w:rPr>
          <w:sz w:val="22"/>
          <w:szCs w:val="22"/>
        </w:rPr>
        <w:t>1.1.7. Társadalombiztosítási Azonosító Jele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0" w:name="pr816"/>
      <w:bookmarkEnd w:id="10"/>
      <w:r w:rsidRPr="00352F88">
        <w:rPr>
          <w:sz w:val="22"/>
          <w:szCs w:val="22"/>
        </w:rPr>
        <w:t>1.1.8. Adóazonosító jele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1" w:name="pr817"/>
      <w:bookmarkEnd w:id="11"/>
      <w:r w:rsidRPr="00352F88">
        <w:rPr>
          <w:sz w:val="22"/>
          <w:szCs w:val="22"/>
        </w:rPr>
        <w:t>1.1.9. Állampolgársága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2" w:name="pr818"/>
      <w:bookmarkEnd w:id="12"/>
      <w:r w:rsidRPr="00352F88">
        <w:rPr>
          <w:sz w:val="22"/>
          <w:szCs w:val="22"/>
        </w:rPr>
        <w:t>1.1.10. Az ápolt személlyel való rokoni kapcsolata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3" w:name="pr819"/>
      <w:bookmarkEnd w:id="13"/>
      <w:r w:rsidRPr="00352F88">
        <w:rPr>
          <w:sz w:val="22"/>
          <w:szCs w:val="22"/>
        </w:rPr>
        <w:t>1.1.11. Telefonszám (nem kötelező megadni)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0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4" w:name="pr820"/>
      <w:bookmarkEnd w:id="14"/>
      <w:r w:rsidRPr="00352F88">
        <w:rPr>
          <w:sz w:val="22"/>
          <w:szCs w:val="22"/>
        </w:rPr>
        <w:t xml:space="preserve">1.1.12. Fizetési számlaszám (akkor kell megadni, ha a folyósítást fizetési számlaszámra kéri): 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……………………………………………………..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5" w:name="pr821"/>
      <w:bookmarkEnd w:id="15"/>
      <w:r w:rsidRPr="00352F88">
        <w:rPr>
          <w:sz w:val="22"/>
          <w:szCs w:val="22"/>
        </w:rPr>
        <w:t>1.1.13. A fizetési számlát vezető pénzintézet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6" w:name="pr822"/>
      <w:bookmarkEnd w:id="16"/>
      <w:r w:rsidRPr="00352F88">
        <w:rPr>
          <w:sz w:val="22"/>
          <w:szCs w:val="22"/>
        </w:rPr>
        <w:t>1.1.14. A kérelmező idegenrendészeti státusza (nem magyar állampolgárság esetén):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7" w:name="pr823"/>
      <w:bookmarkEnd w:id="17"/>
      <w:r w:rsidRPr="00352F88">
        <w:rPr>
          <w:sz w:val="22"/>
          <w:szCs w:val="22"/>
        </w:rPr>
        <w:t>1.1.14.1. □ szabad mozgás és tartózkodás jogával rendelkező, vagy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8" w:name="pr824"/>
      <w:bookmarkEnd w:id="18"/>
      <w:r w:rsidRPr="00352F88">
        <w:rPr>
          <w:sz w:val="22"/>
          <w:szCs w:val="22"/>
        </w:rPr>
        <w:t>1.1.14.2. □ EU kék kártyával rendelkező, vagy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9" w:name="pr825"/>
      <w:bookmarkEnd w:id="19"/>
      <w:r w:rsidRPr="00352F88">
        <w:rPr>
          <w:sz w:val="22"/>
          <w:szCs w:val="22"/>
        </w:rPr>
        <w:t>1.1.14.3. □ bevándorolt/letelepedett, vagy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0" w:name="pr826"/>
      <w:bookmarkEnd w:id="20"/>
      <w:r w:rsidRPr="00352F88">
        <w:rPr>
          <w:sz w:val="22"/>
          <w:szCs w:val="22"/>
        </w:rPr>
        <w:t>1.1.14.4. □ menekült/oltalmazott/hontalan.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  <w:bookmarkStart w:id="21" w:name="pr827"/>
      <w:bookmarkEnd w:id="21"/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i/>
          <w:iCs/>
          <w:sz w:val="22"/>
          <w:szCs w:val="22"/>
        </w:rPr>
        <w:t>1.2. Jogosultsági feltételekre vonatkozó adatok</w:t>
      </w:r>
      <w:r w:rsidRPr="00352F88">
        <w:rPr>
          <w:sz w:val="22"/>
          <w:szCs w:val="22"/>
        </w:rPr>
        <w:t xml:space="preserve"> </w:t>
      </w:r>
      <w:bookmarkStart w:id="22" w:name="pr829"/>
      <w:bookmarkStart w:id="23" w:name="pr832"/>
      <w:bookmarkEnd w:id="22"/>
      <w:bookmarkEnd w:id="23"/>
      <w:r w:rsidRPr="00352F88">
        <w:rPr>
          <w:sz w:val="22"/>
          <w:szCs w:val="22"/>
        </w:rPr>
        <w:t>18. életévét betöltött tartósan beteg.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4" w:name="pr833"/>
      <w:bookmarkStart w:id="25" w:name="pr835"/>
      <w:bookmarkStart w:id="26" w:name="pr836"/>
      <w:bookmarkEnd w:id="24"/>
      <w:bookmarkEnd w:id="25"/>
      <w:bookmarkEnd w:id="26"/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1.2.3. Kijelentem, hogy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7" w:name="pr837"/>
      <w:bookmarkEnd w:id="27"/>
      <w:r w:rsidRPr="00352F88">
        <w:rPr>
          <w:sz w:val="22"/>
          <w:szCs w:val="22"/>
        </w:rPr>
        <w:t>1.2.3.1. keresőtevékenységet:</w:t>
      </w:r>
    </w:p>
    <w:tbl>
      <w:tblPr>
        <w:tblpPr w:leftFromText="141" w:rightFromText="141" w:vertAnchor="text" w:horzAnchor="page" w:tblpX="2113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2D2FA6" w:rsidRPr="00352F88" w:rsidTr="00833CE6">
        <w:trPr>
          <w:trHeight w:val="74"/>
        </w:trPr>
        <w:tc>
          <w:tcPr>
            <w:tcW w:w="250" w:type="dxa"/>
          </w:tcPr>
          <w:p w:rsidR="002D2FA6" w:rsidRPr="00352F88" w:rsidRDefault="002D2FA6" w:rsidP="00833CE6">
            <w:pPr>
              <w:pStyle w:val="Norm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28" w:name="pr838"/>
            <w:bookmarkEnd w:id="28"/>
          </w:p>
        </w:tc>
      </w:tr>
    </w:tbl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ab/>
      </w:r>
      <w:proofErr w:type="gramStart"/>
      <w:r w:rsidRPr="00352F88">
        <w:rPr>
          <w:sz w:val="22"/>
          <w:szCs w:val="22"/>
        </w:rPr>
        <w:t>nem</w:t>
      </w:r>
      <w:proofErr w:type="gramEnd"/>
      <w:r w:rsidRPr="00352F88">
        <w:rPr>
          <w:sz w:val="22"/>
          <w:szCs w:val="22"/>
        </w:rPr>
        <w:t xml:space="preserve"> folytatok,</w:t>
      </w:r>
    </w:p>
    <w:tbl>
      <w:tblPr>
        <w:tblpPr w:leftFromText="141" w:rightFromText="141" w:vertAnchor="text" w:horzAnchor="page" w:tblpX="2113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2D2FA6" w:rsidRPr="00352F88" w:rsidTr="00833CE6">
        <w:trPr>
          <w:trHeight w:val="269"/>
        </w:trPr>
        <w:tc>
          <w:tcPr>
            <w:tcW w:w="250" w:type="dxa"/>
          </w:tcPr>
          <w:p w:rsidR="002D2FA6" w:rsidRPr="00352F88" w:rsidRDefault="002D2FA6" w:rsidP="00833CE6">
            <w:pPr>
              <w:pStyle w:val="Norm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29" w:name="pr839"/>
            <w:bookmarkEnd w:id="29"/>
          </w:p>
        </w:tc>
      </w:tr>
    </w:tbl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left="284"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ab/>
      </w:r>
      <w:proofErr w:type="gramStart"/>
      <w:r w:rsidRPr="00352F88">
        <w:rPr>
          <w:sz w:val="22"/>
          <w:szCs w:val="22"/>
        </w:rPr>
        <w:t>napi</w:t>
      </w:r>
      <w:proofErr w:type="gramEnd"/>
      <w:r w:rsidRPr="00352F88">
        <w:rPr>
          <w:sz w:val="22"/>
          <w:szCs w:val="22"/>
        </w:rPr>
        <w:t xml:space="preserve"> 4 órában folytatok,</w:t>
      </w:r>
    </w:p>
    <w:tbl>
      <w:tblPr>
        <w:tblpPr w:leftFromText="141" w:rightFromText="141" w:vertAnchor="text" w:horzAnchor="page" w:tblpX="2113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2D2FA6" w:rsidRPr="00352F88" w:rsidTr="00833CE6">
        <w:trPr>
          <w:trHeight w:val="269"/>
        </w:trPr>
        <w:tc>
          <w:tcPr>
            <w:tcW w:w="250" w:type="dxa"/>
          </w:tcPr>
          <w:p w:rsidR="002D2FA6" w:rsidRPr="00352F88" w:rsidRDefault="002D2FA6" w:rsidP="00833CE6">
            <w:pPr>
              <w:pStyle w:val="Norm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0" w:name="pr840"/>
      <w:bookmarkEnd w:id="30"/>
      <w:r w:rsidRPr="00352F88">
        <w:rPr>
          <w:sz w:val="22"/>
          <w:szCs w:val="22"/>
        </w:rPr>
        <w:tab/>
      </w:r>
      <w:proofErr w:type="gramStart"/>
      <w:r w:rsidRPr="00352F88">
        <w:rPr>
          <w:sz w:val="22"/>
          <w:szCs w:val="22"/>
        </w:rPr>
        <w:t>otthonomban</w:t>
      </w:r>
      <w:proofErr w:type="gramEnd"/>
      <w:r w:rsidRPr="00352F88">
        <w:rPr>
          <w:sz w:val="22"/>
          <w:szCs w:val="22"/>
        </w:rPr>
        <w:t xml:space="preserve"> folytatok;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1" w:name="pr841"/>
      <w:bookmarkEnd w:id="31"/>
      <w:r w:rsidRPr="00352F88">
        <w:rPr>
          <w:sz w:val="22"/>
          <w:szCs w:val="22"/>
        </w:rPr>
        <w:t>1.2.3.2. nappali tagozaton tanulói, hallgatói jogviszonyban nem állok;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2" w:name="pr842"/>
      <w:bookmarkEnd w:id="32"/>
      <w:r w:rsidRPr="00352F88">
        <w:rPr>
          <w:sz w:val="22"/>
          <w:szCs w:val="22"/>
        </w:rPr>
        <w:t>1.2.3.3. rendszeres pénzellátásban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3" w:name="pr843"/>
      <w:bookmarkEnd w:id="33"/>
      <w:r w:rsidRPr="00352F88">
        <w:rPr>
          <w:sz w:val="22"/>
          <w:szCs w:val="22"/>
        </w:rPr>
        <w:t>1.2.3.3.1. □ részesülök és annak havi összege</w:t>
      </w:r>
      <w:proofErr w:type="gramStart"/>
      <w:r w:rsidRPr="00352F88">
        <w:rPr>
          <w:sz w:val="22"/>
          <w:szCs w:val="22"/>
        </w:rPr>
        <w:t>: .</w:t>
      </w:r>
      <w:proofErr w:type="gramEnd"/>
      <w:r w:rsidRPr="00352F88">
        <w:rPr>
          <w:sz w:val="22"/>
          <w:szCs w:val="22"/>
        </w:rPr>
        <w:t>....................,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4" w:name="pr844"/>
      <w:bookmarkEnd w:id="34"/>
      <w:r w:rsidRPr="00352F88">
        <w:rPr>
          <w:sz w:val="22"/>
          <w:szCs w:val="22"/>
        </w:rPr>
        <w:t>1.2.3.3.2. □ nem részesülök;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5" w:name="pr845"/>
      <w:bookmarkEnd w:id="35"/>
      <w:r w:rsidRPr="00352F88">
        <w:rPr>
          <w:sz w:val="22"/>
          <w:szCs w:val="22"/>
        </w:rPr>
        <w:t>1.2.3.4. az ápolási tevékenységet: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6" w:name="pr846"/>
      <w:bookmarkEnd w:id="36"/>
      <w:r w:rsidRPr="00352F88">
        <w:rPr>
          <w:sz w:val="22"/>
          <w:szCs w:val="22"/>
        </w:rPr>
        <w:t>1.2.3.4.1. □ a lakóhelyemen/tartózkodási helyemen,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7" w:name="pr847"/>
      <w:bookmarkEnd w:id="37"/>
      <w:r w:rsidRPr="00352F88">
        <w:rPr>
          <w:sz w:val="22"/>
          <w:szCs w:val="22"/>
        </w:rPr>
        <w:t>1.2.3.4.2. □ az ápolt személy lakóhelyén/tartózkodási helyén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8" w:name="pr848"/>
      <w:bookmarkEnd w:id="38"/>
      <w:proofErr w:type="gramStart"/>
      <w:r w:rsidRPr="00352F88">
        <w:rPr>
          <w:sz w:val="22"/>
          <w:szCs w:val="22"/>
        </w:rPr>
        <w:t>végzem</w:t>
      </w:r>
      <w:proofErr w:type="gramEnd"/>
      <w:r w:rsidRPr="00352F88">
        <w:rPr>
          <w:sz w:val="22"/>
          <w:szCs w:val="22"/>
        </w:rPr>
        <w:t xml:space="preserve"> (a megfelelő aláhúzandó);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9" w:name="pr849"/>
      <w:bookmarkEnd w:id="39"/>
      <w:r w:rsidRPr="00352F88">
        <w:rPr>
          <w:sz w:val="22"/>
          <w:szCs w:val="22"/>
        </w:rPr>
        <w:t>1.2.3.5. életvitelszerűen a lakóhelyemen/tartózkodási helyemen élek (a megfelelő rész aláhúzandó).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0" w:name="pr850"/>
      <w:bookmarkEnd w:id="40"/>
      <w:r w:rsidRPr="00352F88">
        <w:rPr>
          <w:sz w:val="22"/>
          <w:szCs w:val="22"/>
        </w:rPr>
        <w:t>1.2.4. Kérjük, jelölje, ha az ápolt személy: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"/>
        <w:gridCol w:w="5344"/>
      </w:tblGrid>
      <w:tr w:rsidR="002D2FA6" w:rsidRPr="00352F88" w:rsidTr="00833CE6">
        <w:tc>
          <w:tcPr>
            <w:tcW w:w="236" w:type="dxa"/>
          </w:tcPr>
          <w:p w:rsidR="002D2FA6" w:rsidRPr="00352F88" w:rsidRDefault="002D2FA6" w:rsidP="00833CE6">
            <w:pPr>
              <w:pStyle w:val="NormlWeb"/>
              <w:tabs>
                <w:tab w:val="left" w:pos="284"/>
              </w:tabs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</w:rPr>
            </w:pPr>
            <w:bookmarkStart w:id="41" w:name="pr851"/>
            <w:bookmarkEnd w:id="41"/>
          </w:p>
        </w:tc>
        <w:tc>
          <w:tcPr>
            <w:tcW w:w="5344" w:type="dxa"/>
            <w:tcBorders>
              <w:top w:val="nil"/>
              <w:bottom w:val="nil"/>
              <w:right w:val="nil"/>
            </w:tcBorders>
          </w:tcPr>
          <w:p w:rsidR="002D2FA6" w:rsidRPr="00352F88" w:rsidRDefault="002D2FA6" w:rsidP="00833CE6">
            <w:pPr>
              <w:pStyle w:val="NormlWeb"/>
              <w:tabs>
                <w:tab w:val="left" w:pos="284"/>
              </w:tabs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</w:rPr>
            </w:pPr>
            <w:r w:rsidRPr="00352F88">
              <w:rPr>
                <w:sz w:val="22"/>
                <w:szCs w:val="22"/>
              </w:rPr>
              <w:t>közoktatási intézmény tanulója,</w:t>
            </w:r>
          </w:p>
        </w:tc>
      </w:tr>
      <w:tr w:rsidR="002D2FA6" w:rsidRPr="00352F88" w:rsidTr="00833CE6">
        <w:tc>
          <w:tcPr>
            <w:tcW w:w="236" w:type="dxa"/>
          </w:tcPr>
          <w:p w:rsidR="002D2FA6" w:rsidRPr="00352F88" w:rsidRDefault="002D2FA6" w:rsidP="00833CE6">
            <w:pPr>
              <w:pStyle w:val="NormlWeb"/>
              <w:tabs>
                <w:tab w:val="left" w:pos="284"/>
              </w:tabs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</w:rPr>
            </w:pPr>
          </w:p>
        </w:tc>
        <w:tc>
          <w:tcPr>
            <w:tcW w:w="5344" w:type="dxa"/>
            <w:tcBorders>
              <w:top w:val="nil"/>
              <w:bottom w:val="nil"/>
              <w:right w:val="nil"/>
            </w:tcBorders>
          </w:tcPr>
          <w:p w:rsidR="002D2FA6" w:rsidRPr="00352F88" w:rsidRDefault="002D2FA6" w:rsidP="00833CE6">
            <w:pPr>
              <w:pStyle w:val="Norm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</w:rPr>
            </w:pPr>
            <w:r w:rsidRPr="00352F88">
              <w:rPr>
                <w:sz w:val="22"/>
                <w:szCs w:val="22"/>
              </w:rPr>
              <w:t>nappali szociális intézményi ellátásban részesül,</w:t>
            </w:r>
          </w:p>
        </w:tc>
      </w:tr>
      <w:tr w:rsidR="002D2FA6" w:rsidRPr="00352F88" w:rsidTr="00833CE6">
        <w:tc>
          <w:tcPr>
            <w:tcW w:w="236" w:type="dxa"/>
          </w:tcPr>
          <w:p w:rsidR="002D2FA6" w:rsidRPr="00352F88" w:rsidRDefault="002D2FA6" w:rsidP="00833CE6">
            <w:pPr>
              <w:pStyle w:val="NormlWeb"/>
              <w:tabs>
                <w:tab w:val="left" w:pos="284"/>
              </w:tabs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</w:rPr>
            </w:pPr>
          </w:p>
        </w:tc>
        <w:tc>
          <w:tcPr>
            <w:tcW w:w="5344" w:type="dxa"/>
            <w:tcBorders>
              <w:top w:val="nil"/>
              <w:bottom w:val="nil"/>
              <w:right w:val="nil"/>
            </w:tcBorders>
          </w:tcPr>
          <w:p w:rsidR="002D2FA6" w:rsidRPr="00352F88" w:rsidRDefault="002D2FA6" w:rsidP="00833CE6">
            <w:pPr>
              <w:pStyle w:val="Norm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</w:rPr>
            </w:pPr>
            <w:r w:rsidRPr="00352F88">
              <w:rPr>
                <w:sz w:val="22"/>
                <w:szCs w:val="22"/>
              </w:rPr>
              <w:t>felsőoktatási intézmény hallgatója.</w:t>
            </w:r>
          </w:p>
        </w:tc>
      </w:tr>
    </w:tbl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2" w:name="pr854"/>
      <w:bookmarkStart w:id="43" w:name="pr855"/>
      <w:bookmarkStart w:id="44" w:name="pr860"/>
      <w:bookmarkEnd w:id="42"/>
      <w:bookmarkEnd w:id="43"/>
      <w:bookmarkEnd w:id="44"/>
      <w:r w:rsidRPr="00352F88">
        <w:rPr>
          <w:i/>
          <w:iCs/>
          <w:sz w:val="22"/>
          <w:szCs w:val="22"/>
        </w:rPr>
        <w:t>2. Az ápolt személyre vonatkozó adatok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5" w:name="pr861"/>
      <w:bookmarkEnd w:id="45"/>
      <w:r w:rsidRPr="00352F88">
        <w:rPr>
          <w:i/>
          <w:iCs/>
          <w:sz w:val="22"/>
          <w:szCs w:val="22"/>
        </w:rPr>
        <w:t>2.1. Személyes adatok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6" w:name="pr862"/>
      <w:bookmarkEnd w:id="46"/>
      <w:r w:rsidRPr="00352F88">
        <w:rPr>
          <w:sz w:val="22"/>
          <w:szCs w:val="22"/>
        </w:rPr>
        <w:t>2.1.1.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7" w:name="pr863"/>
      <w:bookmarkEnd w:id="47"/>
      <w:r w:rsidRPr="00352F88">
        <w:rPr>
          <w:sz w:val="22"/>
          <w:szCs w:val="22"/>
        </w:rPr>
        <w:t>2.1.2. Születési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8" w:name="pr864"/>
      <w:bookmarkEnd w:id="48"/>
      <w:r w:rsidRPr="00352F88">
        <w:rPr>
          <w:sz w:val="22"/>
          <w:szCs w:val="22"/>
        </w:rPr>
        <w:t>2.1.3. Anyja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9" w:name="pr865"/>
      <w:bookmarkEnd w:id="49"/>
      <w:r w:rsidRPr="00352F88">
        <w:rPr>
          <w:sz w:val="22"/>
          <w:szCs w:val="22"/>
        </w:rPr>
        <w:t>2.1.4. Születési hely, idő (év, hó, nap)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0" w:name="pr866"/>
      <w:bookmarkEnd w:id="50"/>
      <w:r w:rsidRPr="00352F88">
        <w:rPr>
          <w:sz w:val="22"/>
          <w:szCs w:val="22"/>
        </w:rPr>
        <w:t>2.1.5. Lakóhelye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1" w:name="pr867"/>
      <w:bookmarkEnd w:id="51"/>
      <w:r w:rsidRPr="00352F88">
        <w:rPr>
          <w:sz w:val="22"/>
          <w:szCs w:val="22"/>
        </w:rPr>
        <w:t>2.1.6. Tartózkodási helye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2" w:name="pr868"/>
      <w:bookmarkEnd w:id="52"/>
      <w:r w:rsidRPr="00352F88">
        <w:rPr>
          <w:sz w:val="22"/>
          <w:szCs w:val="22"/>
        </w:rPr>
        <w:t>2.1.7. Társadalombiztosítási Azonosító Jele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3" w:name="pr869"/>
      <w:bookmarkEnd w:id="53"/>
      <w:r w:rsidRPr="00352F88">
        <w:rPr>
          <w:sz w:val="22"/>
          <w:szCs w:val="22"/>
        </w:rPr>
        <w:t>2.1.8Ha az ápolt személy cselekvőképtelen vagy cselekvőképességében teljesen korlátozott, a törvényes képviselő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4" w:name="pr870"/>
      <w:bookmarkEnd w:id="54"/>
      <w:r w:rsidRPr="00352F88">
        <w:rPr>
          <w:sz w:val="22"/>
          <w:szCs w:val="22"/>
        </w:rPr>
        <w:t>2.1.9. A törvényes képviselő lakcíme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  <w:bookmarkStart w:id="55" w:name="pr871"/>
      <w:bookmarkEnd w:id="55"/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i/>
          <w:iCs/>
          <w:sz w:val="22"/>
          <w:szCs w:val="22"/>
        </w:rPr>
        <w:t>2.2. Jogosultsági feltételekre vonatkozó nyilatkozat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6" w:name="pr872"/>
      <w:bookmarkEnd w:id="56"/>
      <w:r w:rsidRPr="00352F88">
        <w:rPr>
          <w:sz w:val="22"/>
          <w:szCs w:val="22"/>
        </w:rPr>
        <w:t>2.2.1. □ Egyetértek azzal, hogy az otthoni ápolásomat, gondozásomat az ápolási díjat kérelmező hozzátartozóm végezze.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7" w:name="pr873"/>
      <w:bookmarkStart w:id="58" w:name="pr874"/>
      <w:bookmarkEnd w:id="57"/>
      <w:bookmarkEnd w:id="58"/>
      <w:r w:rsidRPr="00352F88">
        <w:rPr>
          <w:sz w:val="22"/>
          <w:szCs w:val="22"/>
        </w:rPr>
        <w:t>3. Hozzájárulok a kérelemben szereplő adatoknak a szociális igazgatási eljárás során történő felhasználásához.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9" w:name="pr875"/>
      <w:bookmarkEnd w:id="59"/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Kelt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 xml:space="preserve">.........................................................................., </w:t>
      </w: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500"/>
        <w:gridCol w:w="51"/>
        <w:gridCol w:w="4521"/>
      </w:tblGrid>
      <w:tr w:rsidR="002D2FA6" w:rsidRPr="00352F88" w:rsidTr="00833CE6">
        <w:tc>
          <w:tcPr>
            <w:tcW w:w="4551" w:type="dxa"/>
            <w:gridSpan w:val="2"/>
            <w:shd w:val="clear" w:color="auto" w:fill="FFFFFF"/>
            <w:vAlign w:val="center"/>
          </w:tcPr>
          <w:p w:rsidR="002D2FA6" w:rsidRPr="00352F88" w:rsidRDefault="002D2FA6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bookmarkStart w:id="60" w:name="pr876"/>
            <w:bookmarkEnd w:id="60"/>
            <w:r w:rsidRPr="00352F88">
              <w:rPr>
                <w:rFonts w:ascii="Times New Roman" w:hAnsi="Times New Roman"/>
                <w:szCs w:val="22"/>
              </w:rPr>
              <w:t>………………………………………</w:t>
            </w:r>
          </w:p>
        </w:tc>
        <w:tc>
          <w:tcPr>
            <w:tcW w:w="4521" w:type="dxa"/>
            <w:shd w:val="clear" w:color="auto" w:fill="FFFFFF"/>
            <w:vAlign w:val="center"/>
          </w:tcPr>
          <w:p w:rsidR="002D2FA6" w:rsidRPr="00352F88" w:rsidRDefault="002D2FA6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Cs w:val="22"/>
              </w:rPr>
              <w:t>………………………………………….</w:t>
            </w:r>
          </w:p>
        </w:tc>
      </w:tr>
      <w:tr w:rsidR="002D2FA6" w:rsidRPr="00352F88" w:rsidTr="00833CE6">
        <w:tc>
          <w:tcPr>
            <w:tcW w:w="4500" w:type="dxa"/>
            <w:shd w:val="clear" w:color="auto" w:fill="FFFFFF"/>
            <w:vAlign w:val="center"/>
          </w:tcPr>
          <w:p w:rsidR="002D2FA6" w:rsidRPr="00352F88" w:rsidRDefault="002D2FA6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bookmarkStart w:id="61" w:name="pr877"/>
            <w:bookmarkEnd w:id="61"/>
            <w:r w:rsidRPr="00352F88">
              <w:rPr>
                <w:rFonts w:ascii="Times New Roman" w:hAnsi="Times New Roman"/>
                <w:sz w:val="22"/>
                <w:szCs w:val="22"/>
              </w:rPr>
              <w:t>az ápolást végző személy aláírása</w:t>
            </w:r>
          </w:p>
        </w:tc>
        <w:tc>
          <w:tcPr>
            <w:tcW w:w="4572" w:type="dxa"/>
            <w:gridSpan w:val="2"/>
            <w:shd w:val="clear" w:color="auto" w:fill="FFFFFF"/>
            <w:vAlign w:val="center"/>
          </w:tcPr>
          <w:p w:rsidR="002D2FA6" w:rsidRPr="00352F88" w:rsidRDefault="002D2FA6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az ápolt személy vagy törvényes képviselője aláírása</w:t>
            </w:r>
          </w:p>
        </w:tc>
      </w:tr>
    </w:tbl>
    <w:p w:rsidR="002D2FA6" w:rsidRPr="00352F88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  <w:bookmarkStart w:id="62" w:name="pr878"/>
      <w:bookmarkEnd w:id="62"/>
    </w:p>
    <w:p w:rsidR="002D2FA6" w:rsidRPr="00D40C12" w:rsidRDefault="002D2FA6" w:rsidP="002D2FA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sz w:val="22"/>
          <w:szCs w:val="22"/>
        </w:rPr>
      </w:pPr>
      <w:r w:rsidRPr="00D40C12">
        <w:rPr>
          <w:rFonts w:ascii="Times New Roman" w:hAnsi="Times New Roman"/>
          <w:b/>
          <w:bCs/>
          <w:i/>
          <w:iCs/>
          <w:sz w:val="22"/>
          <w:szCs w:val="22"/>
        </w:rPr>
        <w:t xml:space="preserve">IGAZOLÁS </w:t>
      </w:r>
      <w:proofErr w:type="gramStart"/>
      <w:r w:rsidRPr="00D40C12">
        <w:rPr>
          <w:rFonts w:ascii="Times New Roman" w:hAnsi="Times New Roman"/>
          <w:b/>
          <w:bCs/>
          <w:i/>
          <w:iCs/>
          <w:sz w:val="22"/>
          <w:szCs w:val="22"/>
        </w:rPr>
        <w:t>ÉS</w:t>
      </w:r>
      <w:proofErr w:type="gramEnd"/>
      <w:r w:rsidRPr="00D40C12">
        <w:rPr>
          <w:rFonts w:ascii="Times New Roman" w:hAnsi="Times New Roman"/>
          <w:b/>
          <w:bCs/>
          <w:i/>
          <w:iCs/>
          <w:sz w:val="22"/>
          <w:szCs w:val="22"/>
        </w:rPr>
        <w:t xml:space="preserve"> SZAKVÉLEMÉNY </w:t>
      </w:r>
      <w:r w:rsidRPr="00D40C12">
        <w:rPr>
          <w:rFonts w:ascii="Times New Roman" w:hAnsi="Times New Roman"/>
          <w:b/>
          <w:bCs/>
          <w:i/>
          <w:iCs/>
          <w:sz w:val="22"/>
          <w:szCs w:val="22"/>
        </w:rPr>
        <w:br/>
        <w:t>az ápolási díj megállapításához/kötelező felülvizsgálatához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i/>
          <w:iCs/>
          <w:sz w:val="20"/>
        </w:rPr>
        <w:t>(Az ápolt személy háziorvosa tölti ki.)</w:t>
      </w:r>
    </w:p>
    <w:p w:rsidR="002D2FA6" w:rsidRPr="00D40C12" w:rsidRDefault="002D2FA6" w:rsidP="002D2FA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I. Igazolom, hogy</w:t>
      </w:r>
    </w:p>
    <w:p w:rsidR="002D2FA6" w:rsidRPr="00D40C12" w:rsidRDefault="002D2FA6" w:rsidP="002D2FA6">
      <w:pPr>
        <w:autoSpaceDE w:val="0"/>
        <w:autoSpaceDN w:val="0"/>
        <w:adjustRightInd w:val="0"/>
        <w:ind w:left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Neve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.......................................................................................................................................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ind w:left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Születési neve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.......................................................................................................................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ind w:left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Anyja neve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............................................................................................................................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ind w:left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Születési hely, év, hó, nap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.....................................................................................................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ind w:left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Lakóhely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...............................................................................................................................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ind w:left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Tartózkodási hely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.................................................................................................................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ind w:left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Társadalombiztosítási Azonosító Jele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/>
        <w:ind w:left="408" w:hanging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□ Súlyosan fogyatékos</w:t>
      </w:r>
    </w:p>
    <w:p w:rsidR="002D2FA6" w:rsidRPr="00D40C12" w:rsidRDefault="002D2FA6" w:rsidP="002D2FA6">
      <w:pPr>
        <w:autoSpaceDE w:val="0"/>
        <w:autoSpaceDN w:val="0"/>
        <w:adjustRightInd w:val="0"/>
        <w:ind w:left="402"/>
        <w:jc w:val="both"/>
        <w:rPr>
          <w:rFonts w:ascii="Times New Roman" w:hAnsi="Times New Roman"/>
          <w:sz w:val="20"/>
        </w:rPr>
      </w:pPr>
      <w:proofErr w:type="gramStart"/>
      <w:r w:rsidRPr="00D40C12">
        <w:rPr>
          <w:rFonts w:ascii="Times New Roman" w:hAnsi="Times New Roman"/>
          <w:sz w:val="20"/>
        </w:rPr>
        <w:t>súlyos</w:t>
      </w:r>
      <w:proofErr w:type="gramEnd"/>
      <w:r w:rsidRPr="00D40C12">
        <w:rPr>
          <w:rFonts w:ascii="Times New Roman" w:hAnsi="Times New Roman"/>
          <w:sz w:val="20"/>
        </w:rPr>
        <w:t xml:space="preserve"> fogyatékosságának jellege: □ látássérült □ hallássérült □ értelmi sérült □ mozgássérült, vagy □ Tartósan beteg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Fenti igazolást nevezett részére</w:t>
      </w:r>
    </w:p>
    <w:p w:rsidR="002D2FA6" w:rsidRPr="00D40C12" w:rsidRDefault="002D2FA6" w:rsidP="002D2FA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proofErr w:type="gramStart"/>
      <w:r w:rsidRPr="00D40C12">
        <w:rPr>
          <w:rFonts w:ascii="Times New Roman" w:hAnsi="Times New Roman"/>
          <w:sz w:val="20"/>
        </w:rPr>
        <w:t>a</w:t>
      </w:r>
      <w:proofErr w:type="gramEnd"/>
      <w:r w:rsidRPr="00D40C12">
        <w:rPr>
          <w:rFonts w:ascii="Times New Roman" w:hAnsi="Times New Roman"/>
          <w:sz w:val="20"/>
        </w:rPr>
        <w:t xml:space="preserve"> Nemzeti Rehabilitációs és Szociális Hivatal ... </w:t>
      </w:r>
      <w:proofErr w:type="gramStart"/>
      <w:r w:rsidRPr="00D40C12">
        <w:rPr>
          <w:rFonts w:ascii="Times New Roman" w:hAnsi="Times New Roman"/>
          <w:sz w:val="20"/>
        </w:rPr>
        <w:t>fokú</w:t>
      </w:r>
      <w:proofErr w:type="gramEnd"/>
      <w:r w:rsidRPr="00D40C12">
        <w:rPr>
          <w:rFonts w:ascii="Times New Roman" w:hAnsi="Times New Roman"/>
          <w:sz w:val="20"/>
        </w:rPr>
        <w:t xml:space="preserve"> szakértői bizottságának .................... </w:t>
      </w:r>
      <w:proofErr w:type="gramStart"/>
      <w:r w:rsidRPr="00D40C12">
        <w:rPr>
          <w:rFonts w:ascii="Times New Roman" w:hAnsi="Times New Roman"/>
          <w:sz w:val="20"/>
        </w:rPr>
        <w:t>számú</w:t>
      </w:r>
      <w:proofErr w:type="gramEnd"/>
      <w:r w:rsidRPr="00D40C12">
        <w:rPr>
          <w:rFonts w:ascii="Times New Roman" w:hAnsi="Times New Roman"/>
          <w:sz w:val="20"/>
        </w:rPr>
        <w:t xml:space="preserve"> szakhatósági állásfoglalása vagy szakvéleménye, vagy a ...................... </w:t>
      </w:r>
      <w:proofErr w:type="gramStart"/>
      <w:r w:rsidRPr="00D40C12">
        <w:rPr>
          <w:rFonts w:ascii="Times New Roman" w:hAnsi="Times New Roman"/>
          <w:sz w:val="20"/>
        </w:rPr>
        <w:t>megyei</w:t>
      </w:r>
      <w:proofErr w:type="gramEnd"/>
      <w:r w:rsidRPr="00D40C12">
        <w:rPr>
          <w:rFonts w:ascii="Times New Roman" w:hAnsi="Times New Roman"/>
          <w:sz w:val="20"/>
        </w:rPr>
        <w:t xml:space="preserve"> gyermek </w:t>
      </w:r>
      <w:proofErr w:type="spellStart"/>
      <w:r w:rsidRPr="00D40C12">
        <w:rPr>
          <w:rFonts w:ascii="Times New Roman" w:hAnsi="Times New Roman"/>
          <w:sz w:val="20"/>
        </w:rPr>
        <w:t>szakfőorvos</w:t>
      </w:r>
      <w:proofErr w:type="spellEnd"/>
      <w:r w:rsidRPr="00D40C12">
        <w:rPr>
          <w:rFonts w:ascii="Times New Roman" w:hAnsi="Times New Roman"/>
          <w:sz w:val="20"/>
        </w:rPr>
        <w:t xml:space="preserve"> .................... </w:t>
      </w:r>
      <w:proofErr w:type="gramStart"/>
      <w:r w:rsidRPr="00D40C12">
        <w:rPr>
          <w:rFonts w:ascii="Times New Roman" w:hAnsi="Times New Roman"/>
          <w:sz w:val="20"/>
        </w:rPr>
        <w:t>számú</w:t>
      </w:r>
      <w:proofErr w:type="gramEnd"/>
      <w:r w:rsidRPr="00D40C12">
        <w:rPr>
          <w:rFonts w:ascii="Times New Roman" w:hAnsi="Times New Roman"/>
          <w:sz w:val="20"/>
        </w:rPr>
        <w:t xml:space="preserve"> igazolása, vagy ........................... </w:t>
      </w:r>
      <w:proofErr w:type="gramStart"/>
      <w:r w:rsidRPr="00D40C12">
        <w:rPr>
          <w:rFonts w:ascii="Times New Roman" w:hAnsi="Times New Roman"/>
          <w:sz w:val="20"/>
        </w:rPr>
        <w:t>fekvőbeteg-szakellátást</w:t>
      </w:r>
      <w:proofErr w:type="gramEnd"/>
      <w:r w:rsidRPr="00D40C12">
        <w:rPr>
          <w:rFonts w:ascii="Times New Roman" w:hAnsi="Times New Roman"/>
          <w:sz w:val="20"/>
        </w:rPr>
        <w:t xml:space="preserve"> nyújtó intézmény ....................................................... </w:t>
      </w:r>
      <w:proofErr w:type="gramStart"/>
      <w:r w:rsidRPr="00D40C12">
        <w:rPr>
          <w:rFonts w:ascii="Times New Roman" w:hAnsi="Times New Roman"/>
          <w:sz w:val="20"/>
        </w:rPr>
        <w:t>szakrendelő</w:t>
      </w:r>
      <w:proofErr w:type="gramEnd"/>
      <w:r w:rsidRPr="00D40C12">
        <w:rPr>
          <w:rFonts w:ascii="Times New Roman" w:hAnsi="Times New Roman"/>
          <w:sz w:val="20"/>
        </w:rPr>
        <w:t xml:space="preserve"> intézet szakorvosa által kiadott .................... </w:t>
      </w:r>
      <w:proofErr w:type="gramStart"/>
      <w:r w:rsidRPr="00D40C12">
        <w:rPr>
          <w:rFonts w:ascii="Times New Roman" w:hAnsi="Times New Roman"/>
          <w:sz w:val="20"/>
        </w:rPr>
        <w:t>keltű</w:t>
      </w:r>
      <w:proofErr w:type="gramEnd"/>
      <w:r w:rsidRPr="00D40C12">
        <w:rPr>
          <w:rFonts w:ascii="Times New Roman" w:hAnsi="Times New Roman"/>
          <w:sz w:val="20"/>
        </w:rPr>
        <w:t xml:space="preserve"> igazolás/zárójelentés, vagy a Tanulási Képességet Vizsgáló Szakértő Bizottság .................... </w:t>
      </w:r>
      <w:proofErr w:type="gramStart"/>
      <w:r w:rsidRPr="00D40C12">
        <w:rPr>
          <w:rFonts w:ascii="Times New Roman" w:hAnsi="Times New Roman"/>
          <w:sz w:val="20"/>
        </w:rPr>
        <w:t>számú</w:t>
      </w:r>
      <w:proofErr w:type="gramEnd"/>
      <w:r w:rsidRPr="00D40C12">
        <w:rPr>
          <w:rFonts w:ascii="Times New Roman" w:hAnsi="Times New Roman"/>
          <w:sz w:val="20"/>
        </w:rPr>
        <w:t xml:space="preserve"> szakvéleménye alapján állítottam ki.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II. Szakvéleményem szerint a fent nevezett személy fogyatékossága/betegsége miatt állandó és tartós gondozásra szorul. A gondozás várható időtartama:</w:t>
      </w:r>
    </w:p>
    <w:p w:rsidR="002D2FA6" w:rsidRPr="00D40C12" w:rsidRDefault="002D2FA6" w:rsidP="002D2FA6">
      <w:pPr>
        <w:autoSpaceDE w:val="0"/>
        <w:autoSpaceDN w:val="0"/>
        <w:adjustRightInd w:val="0"/>
        <w:ind w:left="408" w:hanging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□ 3 hónapnál hosszabb, vagy</w:t>
      </w:r>
    </w:p>
    <w:p w:rsidR="002D2FA6" w:rsidRPr="00D40C12" w:rsidRDefault="002D2FA6" w:rsidP="002D2FA6">
      <w:pPr>
        <w:autoSpaceDE w:val="0"/>
        <w:autoSpaceDN w:val="0"/>
        <w:adjustRightInd w:val="0"/>
        <w:ind w:left="402" w:hanging="198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□ 3 hónapnál rövidebb.</w:t>
      </w:r>
    </w:p>
    <w:p w:rsidR="002D2FA6" w:rsidRPr="00D40C12" w:rsidRDefault="002D2FA6" w:rsidP="002D2FA6">
      <w:pPr>
        <w:autoSpaceDE w:val="0"/>
        <w:autoSpaceDN w:val="0"/>
        <w:adjustRightInd w:val="0"/>
        <w:spacing w:before="360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Dátum</w:t>
      </w:r>
      <w:proofErr w:type="gramStart"/>
      <w:r w:rsidRPr="00D40C12">
        <w:rPr>
          <w:rFonts w:ascii="Times New Roman" w:hAnsi="Times New Roman"/>
          <w:sz w:val="20"/>
        </w:rPr>
        <w:t>: ..</w:t>
      </w:r>
      <w:proofErr w:type="gramEnd"/>
      <w:r w:rsidRPr="00D40C12">
        <w:rPr>
          <w:rFonts w:ascii="Times New Roman" w:hAnsi="Times New Roman"/>
          <w:sz w:val="20"/>
        </w:rPr>
        <w:t>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spacing w:before="480"/>
        <w:ind w:left="5097"/>
        <w:jc w:val="center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................................................</w:t>
      </w:r>
    </w:p>
    <w:p w:rsidR="002D2FA6" w:rsidRPr="00D40C12" w:rsidRDefault="002D2FA6" w:rsidP="002D2FA6">
      <w:pPr>
        <w:autoSpaceDE w:val="0"/>
        <w:autoSpaceDN w:val="0"/>
        <w:adjustRightInd w:val="0"/>
        <w:spacing w:after="240"/>
        <w:ind w:left="5097"/>
        <w:jc w:val="center"/>
        <w:rPr>
          <w:rFonts w:ascii="Times New Roman" w:hAnsi="Times New Roman"/>
          <w:sz w:val="20"/>
        </w:rPr>
      </w:pPr>
      <w:proofErr w:type="gramStart"/>
      <w:r w:rsidRPr="00D40C12">
        <w:rPr>
          <w:rFonts w:ascii="Times New Roman" w:hAnsi="Times New Roman"/>
          <w:sz w:val="20"/>
        </w:rPr>
        <w:t>háziorvos</w:t>
      </w:r>
      <w:proofErr w:type="gramEnd"/>
      <w:r w:rsidRPr="00D40C12">
        <w:rPr>
          <w:rFonts w:ascii="Times New Roman" w:hAnsi="Times New Roman"/>
          <w:sz w:val="20"/>
        </w:rPr>
        <w:t xml:space="preserve"> aláírása </w:t>
      </w:r>
      <w:r w:rsidRPr="00D40C12">
        <w:rPr>
          <w:rFonts w:ascii="Times New Roman" w:hAnsi="Times New Roman"/>
          <w:sz w:val="20"/>
        </w:rPr>
        <w:br/>
        <w:t>munkahelyének címe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P. H.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sz w:val="22"/>
          <w:szCs w:val="22"/>
        </w:rPr>
      </w:pPr>
      <w:r w:rsidRPr="00D40C12">
        <w:rPr>
          <w:rFonts w:ascii="Times New Roman" w:hAnsi="Times New Roman"/>
          <w:sz w:val="22"/>
          <w:szCs w:val="22"/>
        </w:rPr>
        <w:t xml:space="preserve">Tájékoztató </w:t>
      </w:r>
      <w:r w:rsidRPr="00D40C12">
        <w:rPr>
          <w:rFonts w:ascii="Times New Roman" w:hAnsi="Times New Roman"/>
          <w:sz w:val="22"/>
          <w:szCs w:val="22"/>
        </w:rPr>
        <w:br/>
        <w:t>a háziorvosi igazolás és szakvélemény kitöltéséhez</w:t>
      </w:r>
    </w:p>
    <w:p w:rsidR="002D2FA6" w:rsidRPr="00D40C12" w:rsidRDefault="002D2FA6" w:rsidP="002D2FA6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t>A megfelelő választ X-szel kell jelölni, illetve a hiányzó adatokat kitölteni.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/>
        <w:ind w:firstLine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sz w:val="20"/>
        </w:rPr>
        <w:lastRenderedPageBreak/>
        <w:t>A szociális igazgatásról és szociális ellátásokról szóló 1993. évi III. törvény 41. § (3) bekezdése szerint az ápolási díjra való jogosultság szempontjából: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/>
        <w:ind w:firstLine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i/>
          <w:iCs/>
          <w:sz w:val="20"/>
        </w:rPr>
        <w:t xml:space="preserve">1. Súlyosan fogyatékos személy </w:t>
      </w:r>
      <w:r w:rsidRPr="00D40C12">
        <w:rPr>
          <w:rFonts w:ascii="Times New Roman" w:hAnsi="Times New Roman"/>
          <w:sz w:val="20"/>
        </w:rPr>
        <w:t>az, akinek</w:t>
      </w:r>
    </w:p>
    <w:p w:rsidR="002D2FA6" w:rsidRPr="00D40C12" w:rsidRDefault="002D2FA6" w:rsidP="002D2FA6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0"/>
        </w:rPr>
      </w:pPr>
      <w:proofErr w:type="gramStart"/>
      <w:r w:rsidRPr="00D40C12">
        <w:rPr>
          <w:rFonts w:ascii="Times New Roman" w:hAnsi="Times New Roman"/>
          <w:i/>
          <w:iCs/>
          <w:sz w:val="20"/>
        </w:rPr>
        <w:t>a</w:t>
      </w:r>
      <w:proofErr w:type="gramEnd"/>
      <w:r w:rsidRPr="00D40C12">
        <w:rPr>
          <w:rFonts w:ascii="Times New Roman" w:hAnsi="Times New Roman"/>
          <w:i/>
          <w:iCs/>
          <w:sz w:val="20"/>
        </w:rPr>
        <w:t xml:space="preserve">) </w:t>
      </w:r>
      <w:r w:rsidRPr="00D40C12">
        <w:rPr>
          <w:rFonts w:ascii="Times New Roman" w:hAnsi="Times New Roman"/>
          <w:sz w:val="20"/>
        </w:rPr>
        <w:t xml:space="preserve">segédeszközzel vagy műtéti úton nem korrigálható módon látóképessége teljesen hiányzik, vagy </w:t>
      </w:r>
      <w:proofErr w:type="spellStart"/>
      <w:r w:rsidRPr="00D40C12">
        <w:rPr>
          <w:rFonts w:ascii="Times New Roman" w:hAnsi="Times New Roman"/>
          <w:sz w:val="20"/>
        </w:rPr>
        <w:t>aliglátóként</w:t>
      </w:r>
      <w:proofErr w:type="spellEnd"/>
      <w:r w:rsidRPr="00D40C12">
        <w:rPr>
          <w:rFonts w:ascii="Times New Roman" w:hAnsi="Times New Roman"/>
          <w:sz w:val="20"/>
        </w:rPr>
        <w:t xml:space="preserve"> minimális látásmaradvánnyal rendelkezik, és ezért kizárólag tapintó-halló életmód folytatására képes,</w:t>
      </w:r>
    </w:p>
    <w:p w:rsidR="002D2FA6" w:rsidRPr="00D40C12" w:rsidRDefault="002D2FA6" w:rsidP="002D2FA6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i/>
          <w:iCs/>
          <w:sz w:val="20"/>
        </w:rPr>
        <w:t xml:space="preserve">b) </w:t>
      </w:r>
      <w:r w:rsidRPr="00D40C12">
        <w:rPr>
          <w:rFonts w:ascii="Times New Roman" w:hAnsi="Times New Roman"/>
          <w:sz w:val="20"/>
        </w:rPr>
        <w:t>hallásvesztesége olyan mértékű, hogy a beszédnek hallás útján történő megértésére és spontán elsajátítására segédeszközzel sem képes, és halláskárosodás miatt a hangzó beszéd érthető ejtése elmarad,</w:t>
      </w:r>
    </w:p>
    <w:p w:rsidR="002D2FA6" w:rsidRPr="00D40C12" w:rsidRDefault="002D2FA6" w:rsidP="002D2FA6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i/>
          <w:iCs/>
          <w:sz w:val="20"/>
        </w:rPr>
        <w:t xml:space="preserve">c) </w:t>
      </w:r>
      <w:r w:rsidRPr="00D40C12">
        <w:rPr>
          <w:rFonts w:ascii="Times New Roman" w:hAnsi="Times New Roman"/>
          <w:sz w:val="20"/>
        </w:rPr>
        <w:t>értelmi akadályozottsága genetikai, illetőleg magzati károsodás vagy szülési trauma következtében, továbbá tizennegyedik életévét megelőzően bekövetkező súlyos betegség miatt középsúlyos vagy annál nagyobb mértékű, továbbá aki IQ értékétől függetlenül a személyiség egészét érintő (</w:t>
      </w:r>
      <w:proofErr w:type="spellStart"/>
      <w:r w:rsidRPr="00D40C12">
        <w:rPr>
          <w:rFonts w:ascii="Times New Roman" w:hAnsi="Times New Roman"/>
          <w:sz w:val="20"/>
        </w:rPr>
        <w:t>pervazív</w:t>
      </w:r>
      <w:proofErr w:type="spellEnd"/>
      <w:r w:rsidRPr="00D40C12">
        <w:rPr>
          <w:rFonts w:ascii="Times New Roman" w:hAnsi="Times New Roman"/>
          <w:sz w:val="20"/>
        </w:rPr>
        <w:t>) fejlődési zavarban szenved, és az autonómiai tesztek alapján állapota súlyosnak vagy középsúlyosnak minősíthető (BNO szerinti besorolása: F84.0-F84.9),</w:t>
      </w:r>
    </w:p>
    <w:p w:rsidR="002D2FA6" w:rsidRPr="00D40C12" w:rsidRDefault="002D2FA6" w:rsidP="002D2FA6">
      <w:pPr>
        <w:autoSpaceDE w:val="0"/>
        <w:autoSpaceDN w:val="0"/>
        <w:adjustRightInd w:val="0"/>
        <w:ind w:firstLine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i/>
          <w:iCs/>
          <w:sz w:val="20"/>
        </w:rPr>
        <w:t xml:space="preserve">d) </w:t>
      </w:r>
      <w:r w:rsidRPr="00D40C12">
        <w:rPr>
          <w:rFonts w:ascii="Times New Roman" w:hAnsi="Times New Roman"/>
          <w:sz w:val="20"/>
        </w:rPr>
        <w:t>mozgásszervi károsodása, illetőleg funkciózavara olyan mértékű, hogy helyváltoztatása a külön jogszabályban meghatározott segédeszköz állandó és szükségszerű használatát igényli, vagy állapota miatt helyváltoztatásra még segédeszközzel sem képes, vagy végtaghiánya miatt önmaga ellátására nem képes és állandó ápolásra, gondozásra szorul.</w:t>
      </w:r>
    </w:p>
    <w:p w:rsidR="002D2FA6" w:rsidRPr="00D40C12" w:rsidRDefault="002D2FA6" w:rsidP="002D2FA6">
      <w:pPr>
        <w:autoSpaceDE w:val="0"/>
        <w:autoSpaceDN w:val="0"/>
        <w:adjustRightInd w:val="0"/>
        <w:spacing w:before="240"/>
        <w:ind w:firstLine="204"/>
        <w:jc w:val="both"/>
        <w:rPr>
          <w:rFonts w:ascii="Times New Roman" w:hAnsi="Times New Roman"/>
          <w:sz w:val="20"/>
        </w:rPr>
      </w:pPr>
      <w:r w:rsidRPr="00D40C12">
        <w:rPr>
          <w:rFonts w:ascii="Times New Roman" w:hAnsi="Times New Roman"/>
          <w:i/>
          <w:iCs/>
          <w:sz w:val="20"/>
        </w:rPr>
        <w:t xml:space="preserve">2. Tartósan beteg az a személy, </w:t>
      </w:r>
      <w:r w:rsidRPr="00D40C12">
        <w:rPr>
          <w:rFonts w:ascii="Times New Roman" w:hAnsi="Times New Roman"/>
          <w:sz w:val="20"/>
        </w:rPr>
        <w:t>aki előreláthatólag három hónapnál hosszabb időtartamban állandó ápolást, gondozást igényel.</w:t>
      </w:r>
    </w:p>
    <w:p w:rsidR="002D2FA6" w:rsidRPr="00D40C12" w:rsidRDefault="002D2FA6" w:rsidP="002D2FA6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:rsidR="002D2FA6" w:rsidRPr="00D40C12" w:rsidRDefault="002D2FA6" w:rsidP="002D2FA6">
      <w:pPr>
        <w:rPr>
          <w:rFonts w:ascii="Times New Roman" w:hAnsi="Times New Roman"/>
        </w:rPr>
      </w:pP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D40C12">
        <w:rPr>
          <w:i/>
          <w:iCs/>
          <w:sz w:val="22"/>
          <w:szCs w:val="22"/>
        </w:rPr>
        <w:t>4. Tájékoztató a kérelem kitöltéséhez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3" w:name="pr879"/>
      <w:bookmarkEnd w:id="63"/>
      <w:r w:rsidRPr="00D40C12">
        <w:rPr>
          <w:sz w:val="22"/>
          <w:szCs w:val="22"/>
        </w:rPr>
        <w:t>A megfelelő választ X-szel kell jelölni, és a hiányzó adatokat ki kell tölteni.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4" w:name="pr880"/>
      <w:bookmarkEnd w:id="64"/>
      <w:r w:rsidRPr="00D40C12">
        <w:rPr>
          <w:sz w:val="22"/>
          <w:szCs w:val="22"/>
        </w:rPr>
        <w:t>4.1. A jelen önkormányzati rendelet értelmében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5" w:name="pr881"/>
      <w:bookmarkEnd w:id="65"/>
      <w:r w:rsidRPr="00D40C12">
        <w:rPr>
          <w:sz w:val="22"/>
          <w:szCs w:val="22"/>
        </w:rPr>
        <w:t>4.1.1.</w:t>
      </w:r>
      <w:r w:rsidRPr="00D40C12">
        <w:rPr>
          <w:rStyle w:val="apple-converted-space"/>
          <w:sz w:val="22"/>
          <w:szCs w:val="22"/>
        </w:rPr>
        <w:t> </w:t>
      </w:r>
      <w:r w:rsidRPr="00D40C12">
        <w:rPr>
          <w:i/>
          <w:iCs/>
          <w:sz w:val="22"/>
          <w:szCs w:val="22"/>
        </w:rPr>
        <w:t>nem jogosult ápolási díjra a hozzátartozó,</w:t>
      </w:r>
      <w:r w:rsidRPr="00D40C12">
        <w:rPr>
          <w:rStyle w:val="apple-converted-space"/>
          <w:i/>
          <w:iCs/>
          <w:sz w:val="22"/>
          <w:szCs w:val="22"/>
        </w:rPr>
        <w:t> </w:t>
      </w:r>
      <w:r w:rsidRPr="00D40C12">
        <w:rPr>
          <w:sz w:val="22"/>
          <w:szCs w:val="22"/>
        </w:rPr>
        <w:t>ha: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6" w:name="pr882"/>
      <w:bookmarkEnd w:id="66"/>
      <w:r w:rsidRPr="00D40C12">
        <w:rPr>
          <w:sz w:val="22"/>
          <w:szCs w:val="22"/>
        </w:rPr>
        <w:t xml:space="preserve">4.1.1.1. keresőtevékenységet folytat és munkaideje - az </w:t>
      </w:r>
      <w:proofErr w:type="gramStart"/>
      <w:r w:rsidRPr="00D40C12">
        <w:rPr>
          <w:sz w:val="22"/>
          <w:szCs w:val="22"/>
        </w:rPr>
        <w:t>otthon történő</w:t>
      </w:r>
      <w:proofErr w:type="gramEnd"/>
      <w:r w:rsidRPr="00D40C12">
        <w:rPr>
          <w:sz w:val="22"/>
          <w:szCs w:val="22"/>
        </w:rPr>
        <w:t xml:space="preserve"> munkavégzés kivételével - a napi 4 órát meghaladja,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7" w:name="pr883"/>
      <w:bookmarkEnd w:id="67"/>
      <w:r w:rsidRPr="00D40C12">
        <w:rPr>
          <w:sz w:val="22"/>
          <w:szCs w:val="22"/>
        </w:rPr>
        <w:t>4.1.1.2. szakiskola, középiskola, illetve felsőoktatási intézmény nappali tagozatos tanulója, hallgatója,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8" w:name="pr884"/>
      <w:bookmarkEnd w:id="68"/>
      <w:r w:rsidRPr="00D40C12">
        <w:rPr>
          <w:sz w:val="22"/>
          <w:szCs w:val="22"/>
        </w:rPr>
        <w:t xml:space="preserve">4.1.1.3. rendszeres pénzellátásban </w:t>
      </w:r>
      <w:proofErr w:type="gramStart"/>
      <w:r w:rsidRPr="00D40C12">
        <w:rPr>
          <w:sz w:val="22"/>
          <w:szCs w:val="22"/>
        </w:rPr>
        <w:t>részesül</w:t>
      </w:r>
      <w:proofErr w:type="gramEnd"/>
      <w:r w:rsidRPr="00D40C12">
        <w:rPr>
          <w:sz w:val="22"/>
          <w:szCs w:val="22"/>
        </w:rPr>
        <w:t xml:space="preserve"> és annak összege meghaladja az ápolási díj összegét. Nem tekintendő rendszeres pénzellátásnak az a táppénz, amelyet az ápolási díj folyósításának időtartama alatt végzett keresőtevékenységből adódó biztosítási jogviszony alapján - keresőképtelenné válás esetén - folyósítanak, továbbá az a saját jogú nyugdíj, korhatár előtti ellátás, szolgálati járandóság, balettművészeti életjáradék, átmeneti bányászjáradék, rokkantsági ellátás vagy a megváltozott munkaképességű személyek ellátásairól és egyéb törvények módosításáról szóló 2011. évi CXCI. törvény 33. § (1) bekezdése alapján folyósított rehabilitációs ellátás, amelyet az ápolási díjban részesülő személy az Szt. 42. § (4) bekezdése alapján kap.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9" w:name="pr885"/>
      <w:bookmarkEnd w:id="69"/>
      <w:proofErr w:type="gramStart"/>
      <w:r w:rsidRPr="00D40C12">
        <w:rPr>
          <w:sz w:val="22"/>
          <w:szCs w:val="22"/>
        </w:rPr>
        <w:t xml:space="preserve">4.1.2 </w:t>
      </w:r>
      <w:r w:rsidRPr="00D40C12">
        <w:rPr>
          <w:i/>
          <w:iCs/>
          <w:sz w:val="22"/>
          <w:szCs w:val="22"/>
        </w:rPr>
        <w:t>rendszeres pénzellátásnak minősül:</w:t>
      </w:r>
      <w:r w:rsidRPr="00D40C12">
        <w:rPr>
          <w:rStyle w:val="apple-converted-space"/>
          <w:i/>
          <w:iCs/>
          <w:sz w:val="22"/>
          <w:szCs w:val="22"/>
        </w:rPr>
        <w:t> </w:t>
      </w:r>
      <w:r w:rsidRPr="00D40C12">
        <w:rPr>
          <w:sz w:val="22"/>
          <w:szCs w:val="22"/>
        </w:rPr>
        <w:t>a táppénz, a terhességi-gyermekágyi segély, a csecsemőgondozási díj, a gyermekgondozási díj, az öregségi nyugdíj, a korhatár előtti ellátás, a szolgálati járandóság, a balettművészeti életjáradék, az átmeneti bányászjáradék, a rehabilitációs járadék, az öregségi járadék, a munkaképtelenségi járadék, az özvegyi járadék, a növelt összegű öregségi, munkaképtelenségi és özvegyi járadék, az özvegyi nyugdíj - kivéve az ideiglenes özvegyi nyugdíjat, továbbá a házastársa jogán árvaellátásra jogosult fogyatékkal élő, illetve tartósan beteg vagy legalább két árvaellátásra</w:t>
      </w:r>
      <w:proofErr w:type="gramEnd"/>
      <w:r w:rsidRPr="00D40C12">
        <w:rPr>
          <w:sz w:val="22"/>
          <w:szCs w:val="22"/>
        </w:rPr>
        <w:t xml:space="preserve"> </w:t>
      </w:r>
      <w:proofErr w:type="gramStart"/>
      <w:r w:rsidRPr="00D40C12">
        <w:rPr>
          <w:sz w:val="22"/>
          <w:szCs w:val="22"/>
        </w:rPr>
        <w:t>jogosult gyermek eltartásáról gondoskodó személy özvegyi nyugdíját -, a baleseti táppénz, a hozzátartozói baleseti nyugellátások, a foglalkoztatás elősegítéséről és a munkanélküliek ellátásáról szóló törvény alapján folyósított pénzbeli ellátás, a rokkantsági ellátás, a rehabilitációs ellátás, a rokkantsági járadék, a hadigondozottak és nemzeti gondozottak pénzbeli ellátásai, a gyermekgondozási segély, a gyermeknevelési támogatás, az időskorúak járadéka, a foglalkoztatást helyettesítő támogatás, a rendszeres szociális segély, a nemzeti helytállásért elnevezésű pótlék, a közszolgálati járadék,</w:t>
      </w:r>
      <w:proofErr w:type="gramEnd"/>
      <w:r w:rsidRPr="00D40C12">
        <w:rPr>
          <w:sz w:val="22"/>
          <w:szCs w:val="22"/>
        </w:rPr>
        <w:t xml:space="preserve"> </w:t>
      </w:r>
      <w:proofErr w:type="gramStart"/>
      <w:r w:rsidRPr="00D40C12">
        <w:rPr>
          <w:sz w:val="22"/>
          <w:szCs w:val="22"/>
        </w:rPr>
        <w:t>valamint</w:t>
      </w:r>
      <w:proofErr w:type="gramEnd"/>
      <w:r w:rsidRPr="00D40C12">
        <w:rPr>
          <w:sz w:val="22"/>
          <w:szCs w:val="22"/>
        </w:rPr>
        <w:t xml:space="preserve"> az uniós rendeletek alapján külföldi szerv által folyósított egyéb azonos típusú ellátás.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70" w:name="pr886"/>
      <w:bookmarkStart w:id="71" w:name="pr895"/>
      <w:bookmarkEnd w:id="70"/>
      <w:bookmarkEnd w:id="71"/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D40C12">
        <w:rPr>
          <w:sz w:val="22"/>
          <w:szCs w:val="22"/>
        </w:rPr>
        <w:t>4.2.</w:t>
      </w:r>
      <w:r w:rsidRPr="00D40C12">
        <w:rPr>
          <w:rStyle w:val="apple-converted-space"/>
          <w:sz w:val="22"/>
          <w:szCs w:val="22"/>
        </w:rPr>
        <w:t> </w:t>
      </w:r>
      <w:r w:rsidRPr="00D40C12">
        <w:rPr>
          <w:i/>
          <w:iCs/>
          <w:sz w:val="22"/>
          <w:szCs w:val="22"/>
        </w:rPr>
        <w:t>A kérelem 1.2.4. pontját</w:t>
      </w:r>
      <w:r w:rsidRPr="00D40C12">
        <w:rPr>
          <w:rStyle w:val="apple-converted-space"/>
          <w:i/>
          <w:iCs/>
          <w:sz w:val="22"/>
          <w:szCs w:val="22"/>
        </w:rPr>
        <w:t> </w:t>
      </w:r>
      <w:r w:rsidRPr="00D40C12">
        <w:rPr>
          <w:sz w:val="22"/>
          <w:szCs w:val="22"/>
        </w:rPr>
        <w:t>abban az esetben kell kitölteni, ha az ápolt személy közoktatási intézmény tanulója, nappali szociális intézményi ellátásban részesül vagy felsőoktatási intézmény hallgatója. Az erről szóló igazolást a kérelemhez csatolni kell.</w:t>
      </w: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p w:rsidR="002D2FA6" w:rsidRPr="00D40C12" w:rsidRDefault="002D2FA6" w:rsidP="002D2FA6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72" w:name="pr896"/>
      <w:bookmarkEnd w:id="72"/>
      <w:r w:rsidRPr="00D40C12">
        <w:rPr>
          <w:sz w:val="22"/>
          <w:szCs w:val="22"/>
        </w:rPr>
        <w:t>4.3. A kérelemhez minden esetben mellékelni kell a háziorvos igazolását.</w:t>
      </w:r>
      <w:bookmarkStart w:id="73" w:name="pr897"/>
      <w:bookmarkStart w:id="74" w:name="pr900"/>
      <w:bookmarkEnd w:id="73"/>
      <w:bookmarkEnd w:id="74"/>
    </w:p>
    <w:p w:rsidR="00CC7C7F" w:rsidRDefault="00CC7C7F"/>
    <w:sectPr w:rsidR="00CC7C7F" w:rsidSect="00493CF2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0781"/>
    <w:multiLevelType w:val="hybridMultilevel"/>
    <w:tmpl w:val="F5F8D434"/>
    <w:lvl w:ilvl="0" w:tplc="F06844E8">
      <w:start w:val="3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31B24431"/>
    <w:multiLevelType w:val="hybridMultilevel"/>
    <w:tmpl w:val="BFB2C616"/>
    <w:lvl w:ilvl="0" w:tplc="040E000F">
      <w:start w:val="3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5C520CEC"/>
    <w:multiLevelType w:val="hybridMultilevel"/>
    <w:tmpl w:val="119A9C42"/>
    <w:lvl w:ilvl="0" w:tplc="F4E496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2FA6"/>
    <w:rsid w:val="00284A8B"/>
    <w:rsid w:val="002D2FA6"/>
    <w:rsid w:val="004354CC"/>
    <w:rsid w:val="00442E71"/>
    <w:rsid w:val="00593991"/>
    <w:rsid w:val="006B130D"/>
    <w:rsid w:val="007962AB"/>
    <w:rsid w:val="007F67A2"/>
    <w:rsid w:val="00A35EA0"/>
    <w:rsid w:val="00BE1371"/>
    <w:rsid w:val="00CC7C7F"/>
    <w:rsid w:val="00DE2ED9"/>
    <w:rsid w:val="00DF7DC8"/>
    <w:rsid w:val="00FB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2FA6"/>
    <w:rPr>
      <w:rFonts w:ascii="Arial Narrow" w:eastAsia="Times New Roman" w:hAnsi="Arial Narrow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D2F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Bekezdsalapbettpusa"/>
    <w:rsid w:val="002D2F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1484</Words>
  <Characters>10245</Characters>
  <Application>Microsoft Office Word</Application>
  <DocSecurity>0</DocSecurity>
  <Lines>85</Lines>
  <Paragraphs>23</Paragraphs>
  <ScaleCrop>false</ScaleCrop>
  <Company/>
  <LinksUpToDate>false</LinksUpToDate>
  <CharactersWithSpaces>11706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Zsofi</cp:lastModifiedBy>
  <cp:revision>1</cp:revision>
  <dcterms:created xsi:type="dcterms:W3CDTF">2017-04-10T07:17:00Z</dcterms:created>
  <dcterms:modified xsi:type="dcterms:W3CDTF">2017-04-10T07:17:00Z</dcterms:modified>
</cp:coreProperties>
</file>