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1720"/>
        <w:gridCol w:w="1980"/>
      </w:tblGrid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1. függelék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/2020. 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VI.29</w:t>
            </w: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 önkormányzati rendelethez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/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/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/>
        </w:tc>
      </w:tr>
      <w:tr w:rsidR="00B8003F" w:rsidRPr="006D473B" w:rsidTr="00E25B99">
        <w:trPr>
          <w:trHeight w:val="360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Bruttó érték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Nettó érték</w:t>
            </w:r>
          </w:p>
        </w:tc>
      </w:tr>
      <w:tr w:rsidR="00B8003F" w:rsidRPr="006D473B" w:rsidTr="00E25B99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ESZKÖZÖK ÖSSZESEN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533 889 024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423 188 031</w:t>
            </w:r>
          </w:p>
        </w:tc>
      </w:tr>
      <w:tr w:rsidR="00B8003F" w:rsidRPr="006D473B" w:rsidTr="00E25B99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A) Nemzeti vagyonba tartozó befektetett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450 171 924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339 470 931</w:t>
            </w:r>
          </w:p>
        </w:tc>
      </w:tr>
      <w:tr w:rsidR="00B8003F" w:rsidRPr="006D473B" w:rsidTr="00E25B99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 Immateriális javak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3 050 000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1 711 241</w:t>
            </w:r>
          </w:p>
        </w:tc>
      </w:tr>
      <w:tr w:rsidR="00B8003F" w:rsidRPr="006D473B" w:rsidTr="00E25B99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1. Vagyoni értékű jogok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2. Szellemi termék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3 050 000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1 711 241</w:t>
            </w:r>
          </w:p>
        </w:tc>
      </w:tr>
      <w:tr w:rsidR="00B8003F" w:rsidRPr="006D473B" w:rsidTr="00E25B99">
        <w:trPr>
          <w:trHeight w:val="36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 </w:t>
            </w:r>
            <w:proofErr w:type="spellStart"/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Immat</w:t>
            </w:r>
            <w:proofErr w:type="spellEnd"/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. Javak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II. Tárgyi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446 009 924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336 647 690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Ingatlanok és kapcsolódó vagyoni értékű jogok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430 185 525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329 522 624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Forgalomképtelen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244 987 420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170 734 480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Temető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8 585 360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5 680 223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Közterületek, közutak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227 679 049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157 029 636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463 000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303 370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Egyéb építmény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862 656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616 952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Sportpark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7 397 355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7 104 299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Korlátozottan forgalomképes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123 739 305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97 860 776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Közterület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1 495 000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1 495 000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16 868 065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16 868 065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Községház és Orvosi rendelő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29 528 124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19 447 330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Kulturház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13 026 000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8 613 466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Könyvtár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1 507 000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997 000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Óvoda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47 819 702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37 987 515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Nadap Erdőalja terület közműhálózat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11 873 333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11 300 485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Közvilágítási hálózat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1 622 081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1 151 915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Üzleti vagyon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61 458 800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60 927 368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Beépítetlen terület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27 407 800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27 407 800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Egyéb épület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34 051 000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33 519 568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Gépek berendezések és felszerelések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11 364 189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2 664 856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Forgalomképtelen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Korlátozottan forgalomképes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7 165 200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2 113 505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Egyéb gép, berendezés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716 000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278 821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Térfigyelő kamera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6 449 200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1 834 684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Üzleti vagyon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4 198 989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551 351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Egyéb gép, berendezés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2 315 708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197 857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Játszótér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1 883 281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353 494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 Tenyészállatok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 Beruházások, felújítások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4 460 210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4 460 210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 Tárgyi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III. Befektetett Pénzügyi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1 112 000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1 112 000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1. Tartós részesedés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1 112 000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1 112 000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2. Tartós hitelviszonyt megtestesítő értékpapír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3. Befektetett pénzügyi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IV. Koncesszióba, vagyonkezelésbe adott 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600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IV. Koncesszióba, vagyonkezelésbe adott eszközök értékhelyesbítése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B)  Nemzeti vagyonba tartozó Forgóeszközök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I. Készletek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II. Értékpapírok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C)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83 717 100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83 717 100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I. Hosszú lejáratú betétek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II. Pénztárak, csekkek, betétkönyvek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83 335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83 335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III. Forintszámlák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83 633 765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83 633 765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IV. Devizaszámlák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473B">
              <w:rPr>
                <w:rFonts w:ascii="Calibri" w:hAnsi="Calibri" w:cs="Calibri"/>
                <w:color w:val="000000"/>
                <w:sz w:val="22"/>
                <w:szCs w:val="22"/>
              </w:rPr>
              <w:t>V. Idegen pénzeszközök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D473B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B8003F" w:rsidRPr="006D473B" w:rsidTr="00E25B99">
        <w:trPr>
          <w:trHeight w:val="315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003F" w:rsidRPr="006D473B" w:rsidRDefault="00B8003F" w:rsidP="00E25B99"/>
        </w:tc>
      </w:tr>
    </w:tbl>
    <w:p w:rsidR="00B8003F" w:rsidRPr="006D473B" w:rsidRDefault="00B8003F" w:rsidP="00B8003F">
      <w:pPr>
        <w:ind w:left="360"/>
        <w:rPr>
          <w:rFonts w:eastAsia="Calibri"/>
          <w:sz w:val="24"/>
          <w:szCs w:val="24"/>
        </w:rPr>
      </w:pPr>
    </w:p>
    <w:p w:rsidR="00B8003F" w:rsidRDefault="00B8003F" w:rsidP="00B8003F">
      <w:pPr>
        <w:spacing w:after="200" w:line="276" w:lineRule="auto"/>
        <w:rPr>
          <w:rFonts w:asciiTheme="minorHAnsi" w:eastAsia="Calibri" w:hAnsiTheme="minorHAnsi" w:cstheme="minorBid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B8003F" w:rsidRDefault="00B8003F" w:rsidP="00B8003F">
      <w:pPr>
        <w:pStyle w:val="Listaszerbekezds"/>
        <w:rPr>
          <w:rFonts w:eastAsia="Calibri"/>
          <w:sz w:val="24"/>
          <w:szCs w:val="24"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60"/>
        <w:gridCol w:w="1660"/>
      </w:tblGrid>
      <w:tr w:rsidR="00B8003F" w:rsidRPr="00C072C8" w:rsidTr="00E25B99">
        <w:trPr>
          <w:trHeight w:val="315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r>
              <w:rPr>
                <w:rFonts w:ascii="Arial" w:hAnsi="Arial" w:cs="Arial"/>
                <w:b/>
                <w:bCs/>
              </w:rPr>
              <w:t>Nadap Község Önkormányzat 2019.évi zárszámadás szöveges indoklás</w:t>
            </w:r>
          </w:p>
        </w:tc>
      </w:tr>
      <w:tr w:rsidR="00B8003F" w:rsidRPr="00C072C8" w:rsidTr="00E25B99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  <w:r>
              <w:t>Forintban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Megnevezés: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Módosítás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2 168 344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3 863 454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3 850 192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100 001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100 001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Foglalkoztatottak egyéb személyi j.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53 000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2 168 344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4 016 455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4 003 193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Választott tisztségviselők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5 871 600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5 771 599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4 939 308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1 353 180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1 353 180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89 905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5 971 600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7 224 779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6 382 393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8 139 944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11 241 234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10 385 586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1 437 266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1 807 779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1 628 055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266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20 397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28 509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28 509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1 457 663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1 836 554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1 656 830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Gyógyszerbeszerzés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proofErr w:type="gramStart"/>
            <w:r w:rsidRPr="00C072C8">
              <w:rPr>
                <w:rFonts w:ascii="Arial" w:hAnsi="Arial" w:cs="Arial"/>
              </w:rPr>
              <w:t>Könyv ,</w:t>
            </w:r>
            <w:proofErr w:type="gramEnd"/>
            <w:r w:rsidRPr="00C072C8">
              <w:rPr>
                <w:rFonts w:ascii="Arial" w:hAnsi="Arial" w:cs="Arial"/>
              </w:rPr>
              <w:t xml:space="preserve"> folyóirat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10 978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Hajtó- és kenőanyagok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37 481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Munkaruha, védőruha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40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Tisztítószerek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80 298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18 543</w:t>
            </w:r>
          </w:p>
        </w:tc>
      </w:tr>
      <w:tr w:rsidR="00B8003F" w:rsidRPr="00C072C8" w:rsidTr="00E25B99">
        <w:trPr>
          <w:trHeight w:val="40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 Karbantartási és egyéb anyag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495 085</w:t>
            </w:r>
          </w:p>
        </w:tc>
      </w:tr>
      <w:tr w:rsidR="00B8003F" w:rsidRPr="00C072C8" w:rsidTr="00E25B99">
        <w:trPr>
          <w:trHeight w:val="40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Rendezvények készletköltsége, fényfűzér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642 415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434 853</w:t>
            </w:r>
          </w:p>
        </w:tc>
      </w:tr>
      <w:tr w:rsidR="00B8003F" w:rsidRPr="00C072C8" w:rsidTr="00E25B99">
        <w:trPr>
          <w:trHeight w:val="40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Szociális tűzifa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1 366 874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1 365 873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540 000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2 729 587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2 362 813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590 000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2 779 587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2 362 813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Rendszergazda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144 000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proofErr w:type="spellStart"/>
            <w:r w:rsidRPr="00C072C8">
              <w:rPr>
                <w:rFonts w:ascii="Arial" w:hAnsi="Arial" w:cs="Arial"/>
              </w:rPr>
              <w:t>Szgép</w:t>
            </w:r>
            <w:proofErr w:type="spellEnd"/>
            <w:r w:rsidRPr="00C072C8">
              <w:rPr>
                <w:rFonts w:ascii="Arial" w:hAnsi="Arial" w:cs="Arial"/>
              </w:rPr>
              <w:t xml:space="preserve"> karbantartás, weboldal fennt. Internet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139 148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139 148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89 748</w:t>
            </w:r>
          </w:p>
        </w:tc>
      </w:tr>
    </w:tbl>
    <w:p w:rsidR="00B8003F" w:rsidRDefault="00B8003F" w:rsidP="00B8003F">
      <w:r>
        <w:br w:type="page"/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60"/>
        <w:gridCol w:w="1660"/>
      </w:tblGrid>
      <w:tr w:rsidR="00B8003F" w:rsidRPr="00C072C8" w:rsidTr="00E25B99">
        <w:trPr>
          <w:trHeight w:val="315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r>
              <w:rPr>
                <w:rFonts w:ascii="Arial" w:hAnsi="Arial" w:cs="Arial"/>
                <w:b/>
                <w:bCs/>
              </w:rPr>
              <w:lastRenderedPageBreak/>
              <w:t>Nadap Község Önkormányzat 2019.évi zárszámadás szöveges indoklás</w:t>
            </w:r>
          </w:p>
        </w:tc>
      </w:tr>
      <w:tr w:rsidR="00B8003F" w:rsidRPr="00C072C8" w:rsidTr="00E25B99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  <w:r>
              <w:t>Forintban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Megnevezés: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Módosítás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259 148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259 148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233 748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71 842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379 148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379 148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305 590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Gázenergia-szolgáltatás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441 543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1 660 000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1 660 000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1 298 377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Víz- és csatornadíjak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80 000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80 000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20 703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2 140 000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2 140 000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1 760 623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Óvodai étkeztetés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3 455 536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3 327 997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proofErr w:type="spellStart"/>
            <w:r w:rsidRPr="00C072C8">
              <w:rPr>
                <w:rFonts w:ascii="Arial" w:hAnsi="Arial" w:cs="Arial"/>
              </w:rPr>
              <w:t>Szünidei</w:t>
            </w:r>
            <w:proofErr w:type="spellEnd"/>
            <w:r w:rsidRPr="00C072C8">
              <w:rPr>
                <w:rFonts w:ascii="Arial" w:hAnsi="Arial" w:cs="Arial"/>
              </w:rPr>
              <w:t xml:space="preserve"> gyermekétkeztetés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Vásárolt élelmezés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3 655 536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3 327 997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300 000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 xml:space="preserve">Utak, épületek karbantartása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830 820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3 073 362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1 692 500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 xml:space="preserve">Eszközök: (térfigyelő, WI-FI, fénymásoló, riasztó)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550 000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550 000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457 330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1 380 820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3 623 362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2 149 830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Továbbszámlázott szolgáltatás ÁHT-n kívül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715 000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718 000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717 952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715 000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718 000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717 952</w:t>
            </w:r>
          </w:p>
        </w:tc>
      </w:tr>
      <w:tr w:rsidR="00B8003F" w:rsidRPr="00C072C8" w:rsidTr="00E25B9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Közadattár feltöltés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48 000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Belső ellenőrzés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80 000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80 000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80 000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Szakértői díjak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900 000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839 200</w:t>
            </w:r>
          </w:p>
        </w:tc>
      </w:tr>
      <w:tr w:rsidR="00B8003F" w:rsidRPr="00C072C8" w:rsidTr="00E25B99">
        <w:trPr>
          <w:trHeight w:val="28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528 000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1 028 000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967 200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Vagyonbiztosítás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289 284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289 284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308 720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Postai szolgáltatás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Szemétszállítás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325 840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325 840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199 909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Hóeltakarítás, síkosságmentesítés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950 000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950 000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523 664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Fűnyírás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1 200 000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2 734 060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2 568 956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Gyepmester, Állati melléktermék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231 360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231 360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266 332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Riasztó távfelügyelet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82 584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82 584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61 938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Kéményseprés, tűzoltókészülék ellenőrzés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617 666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Egyéb (közös költség, térképmásolat, rendezvények)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1 300 000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2 159 534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1 838 400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Szállítás (bérletek egyéb)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799 266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5 759 068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8 152 662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7 184 851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13 422 888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20 017 560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16 408 453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90 764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90 764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90 764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90 764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3 231 187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4 476 571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3 674 755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4 775 165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1 974 121</w:t>
            </w:r>
          </w:p>
        </w:tc>
      </w:tr>
    </w:tbl>
    <w:p w:rsidR="00B8003F" w:rsidRDefault="00B8003F" w:rsidP="00B8003F">
      <w:r>
        <w:br w:type="page"/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60"/>
        <w:gridCol w:w="1660"/>
      </w:tblGrid>
      <w:tr w:rsidR="00B8003F" w:rsidRPr="00C072C8" w:rsidTr="00E25B99">
        <w:trPr>
          <w:trHeight w:val="315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r>
              <w:rPr>
                <w:rFonts w:ascii="Arial" w:hAnsi="Arial" w:cs="Arial"/>
                <w:b/>
                <w:bCs/>
              </w:rPr>
              <w:lastRenderedPageBreak/>
              <w:t>Nadap Község Önkormányzat 2019.évi zárszámadás szöveges indoklás</w:t>
            </w:r>
          </w:p>
        </w:tc>
      </w:tr>
      <w:tr w:rsidR="00B8003F" w:rsidRPr="00C072C8" w:rsidTr="00E25B99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  <w:r>
              <w:t>Forintban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Megnevezés: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Módosítás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TÖOSZ tagdíj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15 500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15 500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15 500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proofErr w:type="spellStart"/>
            <w:r w:rsidRPr="00C072C8">
              <w:rPr>
                <w:rFonts w:ascii="Arial" w:hAnsi="Arial" w:cs="Arial"/>
              </w:rPr>
              <w:t>Vktkt</w:t>
            </w:r>
            <w:proofErr w:type="spellEnd"/>
            <w:r w:rsidRPr="00C072C8">
              <w:rPr>
                <w:rFonts w:ascii="Arial" w:hAnsi="Arial" w:cs="Arial"/>
              </w:rPr>
              <w:t xml:space="preserve"> tagdíj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62 000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Hulladékgazdálkodás (Polgárdi)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62 000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Velencei Térségfejl. (tagdíj)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40 000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Ügyeleti tagdíj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29 760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29 760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29 760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Humán családsegítő (tagdíj)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66 960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66 960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66 960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Egyéb adók díjak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183 571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876 220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876 220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459 791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4 107 407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10 127 956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6 108 667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18 499 443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33 395 015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25 276 287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proofErr w:type="spellStart"/>
            <w:r w:rsidRPr="00C072C8">
              <w:rPr>
                <w:rFonts w:ascii="Arial" w:hAnsi="Arial" w:cs="Arial"/>
              </w:rPr>
              <w:t>Óvodáztatási</w:t>
            </w:r>
            <w:proofErr w:type="spellEnd"/>
            <w:r w:rsidRPr="00C072C8">
              <w:rPr>
                <w:rFonts w:ascii="Arial" w:hAnsi="Arial" w:cs="Arial"/>
              </w:rPr>
              <w:t xml:space="preserve">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Családi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Lakhatással kapcsolatos ellátások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proofErr w:type="spellStart"/>
            <w:r w:rsidRPr="00C072C8">
              <w:rPr>
                <w:rFonts w:ascii="Arial" w:hAnsi="Arial" w:cs="Arial"/>
              </w:rPr>
              <w:t>Bursa</w:t>
            </w:r>
            <w:proofErr w:type="spellEnd"/>
            <w:r w:rsidRPr="00C072C8">
              <w:rPr>
                <w:rFonts w:ascii="Arial" w:hAnsi="Arial" w:cs="Arial"/>
              </w:rPr>
              <w:t xml:space="preserve"> ösztöndíj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Köztemetés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Iskolakezdési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Települési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59 000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Rendkívüli települési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85 000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Szociális tűzifa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1 020 920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Egyéb nem intézményi ellátások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800 000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144 000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1 820 920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800 000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144 000</w:t>
            </w:r>
          </w:p>
        </w:tc>
      </w:tr>
      <w:tr w:rsidR="00B8003F" w:rsidRPr="00C072C8" w:rsidTr="00E25B99">
        <w:trPr>
          <w:trHeight w:val="36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Helyi önk. előző évi </w:t>
            </w:r>
            <w:proofErr w:type="spellStart"/>
            <w:r w:rsidRPr="00C072C8">
              <w:rPr>
                <w:rFonts w:ascii="Arial" w:hAnsi="Arial" w:cs="Arial"/>
              </w:rPr>
              <w:t>elsz</w:t>
            </w:r>
            <w:proofErr w:type="spellEnd"/>
            <w:r w:rsidRPr="00C072C8">
              <w:rPr>
                <w:rFonts w:ascii="Arial" w:hAnsi="Arial" w:cs="Arial"/>
              </w:rPr>
              <w:t>. származó kiadásai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76 000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Helyi önk. </w:t>
            </w:r>
            <w:proofErr w:type="spellStart"/>
            <w:r w:rsidRPr="00C072C8">
              <w:rPr>
                <w:rFonts w:ascii="Arial" w:hAnsi="Arial" w:cs="Arial"/>
              </w:rPr>
              <w:t>törv</w:t>
            </w:r>
            <w:proofErr w:type="spellEnd"/>
            <w:r w:rsidRPr="00C072C8">
              <w:rPr>
                <w:rFonts w:ascii="Arial" w:hAnsi="Arial" w:cs="Arial"/>
              </w:rPr>
              <w:t>. előíráson alapuló befizetései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Elvonások és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76 000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76 000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Szociális gondozás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169 000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Családsegítő működési hozzájárulás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1 139 489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1 139 489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721 041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Ügyeleti hozzájárulás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528 240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528 240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563 160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Közös Hivatal támogatása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2 542 885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2 542 885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2 542 885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Bicske Város Önkormányzatának támogatása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Működési célú támogatások ÁHT-n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4 410 614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4 450 614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3 996 086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Működési célú kölcsönök nyújtása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Állami tulajdonú vállalkozások támogatása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Vállalkozásoknak egyéb működési támogatás (laborvizsgálat)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200 376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200 376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200 376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Egyéb civil szervezetek támogatása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1 640 000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640 000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Egyéb vállalkozások támogatása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7 231 600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7 231 600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Egyéb működési célú támogatások államháztartáson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800 376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9 071 986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8 071 986</w:t>
            </w:r>
          </w:p>
        </w:tc>
      </w:tr>
    </w:tbl>
    <w:p w:rsidR="00B8003F" w:rsidRDefault="00B8003F" w:rsidP="00B8003F">
      <w:r>
        <w:br w:type="page"/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60"/>
        <w:gridCol w:w="1660"/>
      </w:tblGrid>
      <w:tr w:rsidR="00B8003F" w:rsidRPr="00C072C8" w:rsidTr="00E25B99">
        <w:trPr>
          <w:trHeight w:val="315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r>
              <w:rPr>
                <w:rFonts w:ascii="Arial" w:hAnsi="Arial" w:cs="Arial"/>
                <w:b/>
                <w:bCs/>
              </w:rPr>
              <w:lastRenderedPageBreak/>
              <w:t>Nadap Község Önkormányzat 2019.évi zárszámadás szöveges indoklás</w:t>
            </w:r>
          </w:p>
        </w:tc>
      </w:tr>
      <w:tr w:rsidR="00B8003F" w:rsidRPr="00C072C8" w:rsidTr="00E25B99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  <w:r>
              <w:t>Forintban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Megnevezés: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Módosítás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185 601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1 941 973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48 443 984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41 803 808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48 629 585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43 745 781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54 140 575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57 644 381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12 144 072</w:t>
            </w:r>
          </w:p>
        </w:tc>
      </w:tr>
      <w:tr w:rsidR="00B8003F" w:rsidRPr="00C072C8" w:rsidTr="00E25B99">
        <w:trPr>
          <w:trHeight w:val="37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 xml:space="preserve">MŰKÖDÉSI KIADÁSOK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84 058 545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104 917 184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49 606 775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Immateriális javak beszerzése létesítése (Településrendezési eszközök)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1 000 000</w:t>
            </w:r>
          </w:p>
        </w:tc>
      </w:tr>
      <w:tr w:rsidR="00B8003F" w:rsidRPr="00C072C8" w:rsidTr="00E25B99">
        <w:trPr>
          <w:trHeight w:val="36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Ingatlan beszerzése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13 329 415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9 272 410</w:t>
            </w:r>
          </w:p>
        </w:tc>
      </w:tr>
      <w:tr w:rsidR="00B8003F" w:rsidRPr="00C072C8" w:rsidTr="00E25B99">
        <w:trPr>
          <w:trHeight w:val="36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6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28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2 059 942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883 551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16 689 357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11 155 961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Ingatlan felújítás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33 071 120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41 686 593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23 536 603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Béke út Rákóczi Út          15.252.820 Ft (pályázat)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Béke út geodéziai </w:t>
            </w:r>
            <w:proofErr w:type="gramStart"/>
            <w:r w:rsidRPr="00C072C8">
              <w:rPr>
                <w:rFonts w:ascii="Arial" w:hAnsi="Arial" w:cs="Arial"/>
              </w:rPr>
              <w:t xml:space="preserve">terv:   </w:t>
            </w:r>
            <w:proofErr w:type="gramEnd"/>
            <w:r w:rsidRPr="00C072C8">
              <w:rPr>
                <w:rFonts w:ascii="Arial" w:hAnsi="Arial" w:cs="Arial"/>
              </w:rPr>
              <w:t xml:space="preserve"> 191.700 Ft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Haladás út járda      17.108.300 Ft (pályázat)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8 929 202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9 169 144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4 064 797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42 000 322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50 855 737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27 601 400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42 381 322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67 545 094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38 757 361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126 439 867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172 462 278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88 364 136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 xml:space="preserve">Államháztartáson belüli megelőlegezések </w:t>
            </w:r>
            <w:proofErr w:type="spellStart"/>
            <w:r w:rsidRPr="00C072C8">
              <w:rPr>
                <w:rFonts w:ascii="Arial" w:hAnsi="Arial" w:cs="Arial"/>
                <w:b/>
                <w:bCs/>
              </w:rPr>
              <w:t>visszafiz</w:t>
            </w:r>
            <w:proofErr w:type="spellEnd"/>
            <w:r w:rsidRPr="00C072C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1 069 674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1 069 674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Óvoda Finanszírozása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25 917 862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29 955 311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29 670 000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ebből állami </w:t>
            </w:r>
            <w:proofErr w:type="gramStart"/>
            <w:r w:rsidRPr="00C072C8">
              <w:rPr>
                <w:rFonts w:ascii="Arial" w:hAnsi="Arial" w:cs="Arial"/>
              </w:rPr>
              <w:t xml:space="preserve">támogatás:   </w:t>
            </w:r>
            <w:proofErr w:type="gramEnd"/>
            <w:r w:rsidRPr="00C072C8">
              <w:rPr>
                <w:rFonts w:ascii="Arial" w:hAnsi="Arial" w:cs="Arial"/>
              </w:rPr>
              <w:t xml:space="preserve">    14.061.733 Ft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önkormányzati </w:t>
            </w:r>
            <w:proofErr w:type="gramStart"/>
            <w:r w:rsidRPr="00C072C8">
              <w:rPr>
                <w:rFonts w:ascii="Arial" w:hAnsi="Arial" w:cs="Arial"/>
              </w:rPr>
              <w:t>támogatás:  11.856.129</w:t>
            </w:r>
            <w:proofErr w:type="gramEnd"/>
            <w:r w:rsidRPr="00C072C8">
              <w:rPr>
                <w:rFonts w:ascii="Arial" w:hAnsi="Arial" w:cs="Arial"/>
              </w:rPr>
              <w:t xml:space="preserve"> Ft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Központi irányító szervi támogatás folyósítása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25 917 862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29 955 311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29 670 000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25 917 862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31 024 985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30 739 674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152 357 729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203 487 263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119 103 810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Helyi önkormányzatok működésének általános támogatása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10 566 000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10 658 710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10 658 710</w:t>
            </w:r>
          </w:p>
        </w:tc>
      </w:tr>
      <w:tr w:rsidR="00B8003F" w:rsidRPr="00C072C8" w:rsidTr="00E25B99">
        <w:trPr>
          <w:trHeight w:val="58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Települési önk. </w:t>
            </w:r>
            <w:proofErr w:type="gramStart"/>
            <w:r w:rsidRPr="00C072C8">
              <w:rPr>
                <w:rFonts w:ascii="Arial" w:hAnsi="Arial" w:cs="Arial"/>
              </w:rPr>
              <w:t>köznevelési  feladatainak</w:t>
            </w:r>
            <w:proofErr w:type="gramEnd"/>
            <w:r w:rsidRPr="00C072C8">
              <w:rPr>
                <w:rFonts w:ascii="Arial" w:hAnsi="Arial" w:cs="Arial"/>
              </w:rPr>
              <w:t xml:space="preserve"> támogatása (Óvoda)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14 061 733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16 660 316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16 660 316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Települési önk. </w:t>
            </w:r>
            <w:proofErr w:type="spellStart"/>
            <w:r w:rsidRPr="00C072C8">
              <w:rPr>
                <w:rFonts w:ascii="Arial" w:hAnsi="Arial" w:cs="Arial"/>
              </w:rPr>
              <w:t>szoc</w:t>
            </w:r>
            <w:proofErr w:type="spellEnd"/>
            <w:r w:rsidRPr="00C072C8">
              <w:rPr>
                <w:rFonts w:ascii="Arial" w:hAnsi="Arial" w:cs="Arial"/>
              </w:rPr>
              <w:t xml:space="preserve">. gyermekjóléti és </w:t>
            </w:r>
            <w:proofErr w:type="spellStart"/>
            <w:r w:rsidRPr="00C072C8">
              <w:rPr>
                <w:rFonts w:ascii="Arial" w:hAnsi="Arial" w:cs="Arial"/>
              </w:rPr>
              <w:t>gyermekétk</w:t>
            </w:r>
            <w:proofErr w:type="spellEnd"/>
            <w:r w:rsidRPr="00C072C8">
              <w:rPr>
                <w:rFonts w:ascii="Arial" w:hAnsi="Arial" w:cs="Arial"/>
              </w:rPr>
              <w:t>. feladatainak támogatása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5 260 573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5 532 202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5 532 202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Települési önk. Kulturális feladatainak támogatása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1 800 000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1 800 000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1 800 000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Működési célú költségvetési támogatások és kiegészítő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7 900 890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7 900 890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ÖNKORMÁNYZATOK MŰKÖDÉSI TÁMOGATÁSAI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31 688 306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42 552 118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42 552 118</w:t>
            </w:r>
          </w:p>
        </w:tc>
      </w:tr>
    </w:tbl>
    <w:p w:rsidR="00B8003F" w:rsidRDefault="00B8003F" w:rsidP="00B8003F">
      <w:r>
        <w:br w:type="page"/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60"/>
        <w:gridCol w:w="1660"/>
      </w:tblGrid>
      <w:tr w:rsidR="00B8003F" w:rsidRPr="00C072C8" w:rsidTr="00E25B99">
        <w:trPr>
          <w:trHeight w:val="315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r>
              <w:rPr>
                <w:rFonts w:ascii="Arial" w:hAnsi="Arial" w:cs="Arial"/>
                <w:b/>
                <w:bCs/>
              </w:rPr>
              <w:lastRenderedPageBreak/>
              <w:t>Nadap Község Önkormányzat 2019.évi zárszámadás szöveges indoklás</w:t>
            </w:r>
          </w:p>
        </w:tc>
      </w:tr>
      <w:tr w:rsidR="00B8003F" w:rsidRPr="00C072C8" w:rsidTr="00E25B99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  <w:r>
              <w:t>Forintban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Megnevezés: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Módosítás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Közfoglalkoztatottak támogatása elkülönített állami pénzalapoktól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1 850 886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1 850 886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 xml:space="preserve">Egyéb működési célú támogatások ÁHT belülről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1 850 886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1 850 886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MŰKÖDÉSI CÉLÚ TÁMOGATÁSOK ÁHT-N BELÜL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31 688 306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44 403 004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44 403 004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Termőföld bérbeadásából származó SZJA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Magánszemélyek jövedelemadói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Jövedelemadók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Építményadó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Magánszemélyek kommunális adója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1 500 000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1 964 410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1 964 410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Telekadó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11 000 000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13 174 961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13 156 710</w:t>
            </w:r>
          </w:p>
        </w:tc>
      </w:tr>
      <w:tr w:rsidR="00B8003F" w:rsidRPr="00C072C8" w:rsidTr="00E25B99">
        <w:trPr>
          <w:trHeight w:val="39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Vagyoni típusú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12 500 000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15 139 371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15 121 120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Iparűzési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Értékesítési és forgalmi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Gépjárműadók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9 000 000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15 591 661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15 591 661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Talajterhelési díj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Egyéb áruhasználati és szolgálati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Termékek és szolgáltatások adói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9 000 000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15 591 661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15 591 661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Igazgatási szolgáltatási díjak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Szabálysértési bírság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Késedelmi pótlék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66 431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66 431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Talajterhelési díj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Egyéb közhatalmi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66 431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66 431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KÖZHATALMI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21 520 000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30 797 463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30 779 212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Bérleti díj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2 580 000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2 580 000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2 520 000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Sírhely megváltás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18 000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2 680 000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2 680 000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2 538 000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901 343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901 343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618 481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Eszközhasználati díj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Tulajdonosi bevétel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Térítési díj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Ellátási díjak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830 631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671 251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Kiszámlázott ÁFA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2 657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2 915 856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2 839 965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89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Biztosító által fizetett kártérítés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Egyéb bevétel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3 742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3 742</w:t>
            </w:r>
          </w:p>
        </w:tc>
      </w:tr>
    </w:tbl>
    <w:p w:rsidR="00B8003F" w:rsidRDefault="00B8003F" w:rsidP="00B8003F">
      <w:r>
        <w:br w:type="page"/>
      </w: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660"/>
        <w:gridCol w:w="1660"/>
        <w:gridCol w:w="1660"/>
      </w:tblGrid>
      <w:tr w:rsidR="00B8003F" w:rsidRPr="00C072C8" w:rsidTr="00E25B99">
        <w:trPr>
          <w:trHeight w:val="315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r>
              <w:rPr>
                <w:rFonts w:ascii="Arial" w:hAnsi="Arial" w:cs="Arial"/>
                <w:b/>
                <w:bCs/>
              </w:rPr>
              <w:lastRenderedPageBreak/>
              <w:t>Nadap Község Önkormányzat 2019.évi zárszámadás szöveges indoklás</w:t>
            </w:r>
          </w:p>
        </w:tc>
      </w:tr>
      <w:tr w:rsidR="00B8003F" w:rsidRPr="00C072C8" w:rsidTr="00E25B99">
        <w:trPr>
          <w:trHeight w:val="33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</w:pPr>
            <w:r>
              <w:t>Forintban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Megnevezés: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Módosítás</w:t>
            </w: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 xml:space="preserve"> MŰKÖDÉSI BEVÉTELEK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3 590 000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7 333 830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6 671 528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Egyéb működési célú átvett pénzeszköz válla</w:t>
            </w:r>
            <w:r>
              <w:rPr>
                <w:rFonts w:ascii="Arial" w:hAnsi="Arial" w:cs="Arial"/>
              </w:rPr>
              <w:t>l</w:t>
            </w:r>
            <w:r w:rsidRPr="00C072C8">
              <w:rPr>
                <w:rFonts w:ascii="Arial" w:hAnsi="Arial" w:cs="Arial"/>
              </w:rPr>
              <w:t>kozásoktól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1 920 000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1 920 000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Működési célú támogatási kölcsönök visszatérülése ÁHT-n kívülről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216 660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MŰKÖDÉSI CÉLÚ ÁTVETT PÉNZESZKÖZÖK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2 220 000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2 136 660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57 098 306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84 754 297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83 990 404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Felhalmozási célú önkormányzati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4 999 996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4 999 996</w:t>
            </w:r>
          </w:p>
        </w:tc>
      </w:tr>
      <w:tr w:rsidR="00B8003F" w:rsidRPr="00C072C8" w:rsidTr="00E25B99">
        <w:trPr>
          <w:trHeight w:val="51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FELHALMOZÁSI CÉLÚ TÁMOGATÁSOK ÁHT-N BELÜL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4 999 996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4 999 996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Ingatlanok értékesítése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14 842 520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14 842 520</w:t>
            </w:r>
          </w:p>
        </w:tc>
      </w:tr>
      <w:tr w:rsidR="00B8003F" w:rsidRPr="00C072C8" w:rsidTr="00E25B99">
        <w:trPr>
          <w:trHeight w:val="30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FELHALMOZÁSI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14 842 520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14 842 520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FELHALMOZÁSI 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19 842 516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19 842 516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KÖLTSÉGVETÉSI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57 098 306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104 596 813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103 832 920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Előző évi szabad </w:t>
            </w:r>
            <w:r>
              <w:rPr>
                <w:rFonts w:ascii="Arial" w:hAnsi="Arial" w:cs="Arial"/>
              </w:rPr>
              <w:t>költségvetési 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53 000 000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53 804 981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53 804 981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Előző évi kötött felhasználású maradvány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42 259 423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43 329 097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43 329 097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Előző évi költségvetési maradvány igénybevétele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95 259 423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97 134 078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97 134 078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Államháztartáson belüli megelőlegezések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1 756 372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1 756 372</w:t>
            </w:r>
          </w:p>
        </w:tc>
      </w:tr>
      <w:tr w:rsidR="00B8003F" w:rsidRPr="00C072C8" w:rsidTr="00E25B99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95 259 423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98 890 450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98 890 450</w:t>
            </w:r>
          </w:p>
        </w:tc>
      </w:tr>
      <w:tr w:rsidR="00B8003F" w:rsidRPr="00C072C8" w:rsidTr="00E25B99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152 357 729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203 487 263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202 723 370</w:t>
            </w:r>
          </w:p>
        </w:tc>
      </w:tr>
    </w:tbl>
    <w:p w:rsidR="00B8003F" w:rsidRDefault="00B8003F" w:rsidP="00B8003F">
      <w:pPr>
        <w:pStyle w:val="Listaszerbekezds"/>
        <w:ind w:left="0"/>
        <w:rPr>
          <w:rFonts w:eastAsia="Calibri"/>
          <w:sz w:val="24"/>
          <w:szCs w:val="24"/>
        </w:rPr>
      </w:pPr>
    </w:p>
    <w:p w:rsidR="00B8003F" w:rsidRDefault="00B8003F" w:rsidP="00B8003F">
      <w:pPr>
        <w:spacing w:after="200" w:line="276" w:lineRule="auto"/>
        <w:rPr>
          <w:rFonts w:asciiTheme="minorHAnsi" w:eastAsia="Calibri" w:hAnsiTheme="minorHAnsi" w:cstheme="minorBid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:rsidR="00B8003F" w:rsidRDefault="00B8003F" w:rsidP="00B8003F">
      <w:pPr>
        <w:pStyle w:val="Listaszerbekezds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C072C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Nadapi</w:t>
      </w:r>
      <w:proofErr w:type="spellEnd"/>
      <w:r w:rsidRPr="00C072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Kerekerdő Óvoda 2019. évi zárszámadás szöveges indoklás</w:t>
      </w:r>
    </w:p>
    <w:p w:rsidR="00B8003F" w:rsidRPr="00C072C8" w:rsidRDefault="00B8003F" w:rsidP="00B8003F">
      <w:pPr>
        <w:pStyle w:val="Listaszerbekezds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72C8">
        <w:rPr>
          <w:rFonts w:ascii="Times New Roman" w:eastAsia="Calibri" w:hAnsi="Times New Roman" w:cs="Times New Roman"/>
          <w:sz w:val="24"/>
          <w:szCs w:val="24"/>
        </w:rPr>
        <w:t>Forintban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1660"/>
        <w:gridCol w:w="1660"/>
        <w:gridCol w:w="1660"/>
      </w:tblGrid>
      <w:tr w:rsidR="00B8003F" w:rsidRPr="00C072C8" w:rsidTr="00E25B99">
        <w:trPr>
          <w:trHeight w:val="510"/>
        </w:trPr>
        <w:tc>
          <w:tcPr>
            <w:tcW w:w="4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Megnevezés: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</w:tr>
      <w:tr w:rsidR="00B8003F" w:rsidRPr="00C072C8" w:rsidTr="00E25B99">
        <w:trPr>
          <w:trHeight w:val="705"/>
        </w:trPr>
        <w:tc>
          <w:tcPr>
            <w:tcW w:w="4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8003F" w:rsidRPr="00C072C8" w:rsidTr="00E25B99">
        <w:trPr>
          <w:trHeight w:val="64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Törvény szerinti illetmények, munkabérek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15 221 096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17 200 441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17 183 112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Normatív jutalmak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1 124 000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1 240 000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1 240 000</w:t>
            </w:r>
          </w:p>
        </w:tc>
      </w:tr>
      <w:tr w:rsidR="00B8003F" w:rsidRPr="00C072C8" w:rsidTr="00E25B99">
        <w:trPr>
          <w:trHeight w:val="37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Készenlét, ügyelet, helyettesítés, túlóra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369 000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383 300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383 300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Végkielégítés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Jubileumi jutalom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Béren kívüli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24 000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Közlekedési költségtérítés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178 944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195 952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195 952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Egyéb költségtérítések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51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Foglalkoztatottak egyéb személyi j. (szabadság megváltás, bérkompenzáció)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774 671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799 671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799 552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Foglalkoztatottak személyi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17 667 711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19 843 364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19 825 916</w:t>
            </w:r>
          </w:p>
        </w:tc>
      </w:tr>
      <w:tr w:rsidR="00B8003F" w:rsidRPr="00C072C8" w:rsidTr="00E25B99">
        <w:trPr>
          <w:trHeight w:val="66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Munkavégzésre irányuló egyéb jogviszony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(Megbízási díj nyári helyettesítés)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Egyéb külső 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67 219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67 219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(Reprezentáció)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Külső 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67 219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67 219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17 727 711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19 910 583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19 893 135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Szociális hozzájárulási adó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3 430 419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3 689 133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3 675 225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Egészségügyi hozzájárulás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5 524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5 524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Táppénz hozzájárulás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Munkáltatót terhelő SZJA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15 475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16 086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16 086</w:t>
            </w:r>
          </w:p>
        </w:tc>
      </w:tr>
      <w:tr w:rsidR="00B8003F" w:rsidRPr="00C072C8" w:rsidTr="00E25B99">
        <w:trPr>
          <w:trHeight w:val="51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3 445 894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3 710 743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3 696 835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Gyógyszer, </w:t>
            </w:r>
            <w:proofErr w:type="gramStart"/>
            <w:r w:rsidRPr="00C072C8">
              <w:rPr>
                <w:rFonts w:ascii="Arial" w:hAnsi="Arial" w:cs="Arial"/>
              </w:rPr>
              <w:t>könyv ,</w:t>
            </w:r>
            <w:proofErr w:type="gramEnd"/>
            <w:r w:rsidRPr="00C072C8">
              <w:rPr>
                <w:rFonts w:ascii="Arial" w:hAnsi="Arial" w:cs="Arial"/>
              </w:rPr>
              <w:t xml:space="preserve"> folyóirat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180 000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252 774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252 774</w:t>
            </w:r>
          </w:p>
        </w:tc>
      </w:tr>
      <w:tr w:rsidR="00B8003F" w:rsidRPr="00C072C8" w:rsidTr="00E25B99">
        <w:trPr>
          <w:trHeight w:val="5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Szakmai anyagok, tornaszerek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147 048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147 048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Szakmai anyagok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380 000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399 822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399 822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Irodaszer, nyomtatvány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111 440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Munkaruha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62 992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62 992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62 992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Tisztítószerek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196 850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Karbantartási és egyéb anyagok (konyhai </w:t>
            </w:r>
            <w:proofErr w:type="spellStart"/>
            <w:r w:rsidRPr="00C072C8">
              <w:rPr>
                <w:rFonts w:ascii="Arial" w:hAnsi="Arial" w:cs="Arial"/>
              </w:rPr>
              <w:t>eszk</w:t>
            </w:r>
            <w:proofErr w:type="spellEnd"/>
            <w:r w:rsidRPr="00C072C8">
              <w:rPr>
                <w:rFonts w:ascii="Arial" w:hAnsi="Arial" w:cs="Arial"/>
              </w:rPr>
              <w:t>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353 821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362 535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Üzemeltetési anyagok beszerzése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482 992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736 813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733 817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862 992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1 136 635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1 133 639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Internet előfizetés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32 952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Informatikai szolgáltatások igénybevétele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32 952</w:t>
            </w:r>
          </w:p>
        </w:tc>
      </w:tr>
    </w:tbl>
    <w:p w:rsidR="00B8003F" w:rsidRDefault="00B8003F" w:rsidP="00B8003F">
      <w:r>
        <w:br w:type="page"/>
      </w:r>
    </w:p>
    <w:p w:rsidR="00B8003F" w:rsidRDefault="00B8003F" w:rsidP="00B8003F">
      <w:pPr>
        <w:pStyle w:val="Listaszerbekezds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C072C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Nadapi</w:t>
      </w:r>
      <w:proofErr w:type="spellEnd"/>
      <w:r w:rsidRPr="00C072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Kerekerdő Óvoda 2019. évi zárszámadás szöveges indoklás</w:t>
      </w:r>
    </w:p>
    <w:p w:rsidR="00B8003F" w:rsidRPr="00C072C8" w:rsidRDefault="00B8003F" w:rsidP="00B8003F">
      <w:pPr>
        <w:pStyle w:val="Listaszerbekezds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72C8">
        <w:rPr>
          <w:rFonts w:ascii="Times New Roman" w:eastAsia="Calibri" w:hAnsi="Times New Roman" w:cs="Times New Roman"/>
          <w:sz w:val="24"/>
          <w:szCs w:val="24"/>
        </w:rPr>
        <w:t>Forintban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1660"/>
        <w:gridCol w:w="1660"/>
        <w:gridCol w:w="1660"/>
      </w:tblGrid>
      <w:tr w:rsidR="00B8003F" w:rsidRPr="00C072C8" w:rsidTr="00E25B99">
        <w:trPr>
          <w:trHeight w:val="510"/>
        </w:trPr>
        <w:tc>
          <w:tcPr>
            <w:tcW w:w="4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Megnevezés: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</w:tr>
      <w:tr w:rsidR="00B8003F" w:rsidRPr="00C072C8" w:rsidTr="00E25B99">
        <w:trPr>
          <w:trHeight w:val="705"/>
        </w:trPr>
        <w:tc>
          <w:tcPr>
            <w:tcW w:w="4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Egyéb kommunikációs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108 000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107 982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85 552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Kommunikációs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156 000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155 982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118 504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Gázenergia-szolgáltatás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474 499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Villamosenergia-szolgáltatás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77 447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Víz- és csatornadíjak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200 398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Közüzemi díjak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900 000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900 000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752 344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Bérleti és lízingdíjak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 xml:space="preserve">Egyéb karbantartás (gázkazán, fénymásoló </w:t>
            </w:r>
            <w:proofErr w:type="spellStart"/>
            <w:r w:rsidRPr="00C072C8">
              <w:rPr>
                <w:rFonts w:ascii="Arial" w:hAnsi="Arial" w:cs="Arial"/>
                <w:i/>
                <w:iCs/>
              </w:rPr>
              <w:t>stb</w:t>
            </w:r>
            <w:proofErr w:type="spellEnd"/>
            <w:r w:rsidRPr="00C072C8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231 358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209 700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Tisztasági meszelés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200 000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0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Karbantartási, kisjavítási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231 358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209 700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Közvetített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2 708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2 708</w:t>
            </w:r>
          </w:p>
        </w:tc>
      </w:tr>
      <w:tr w:rsidR="00B8003F" w:rsidRPr="00C072C8" w:rsidTr="00E25B99">
        <w:trPr>
          <w:trHeight w:val="28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Szakmai tevékenységet segítő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12 600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12 600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Postai szolgáltatás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1 540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Szemétszállítás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41 673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Riasztó távfelügyelet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75 588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75 588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75 588</w:t>
            </w:r>
          </w:p>
        </w:tc>
      </w:tr>
      <w:tr w:rsidR="00B8003F" w:rsidRPr="00C072C8" w:rsidTr="00E25B99">
        <w:trPr>
          <w:trHeight w:val="79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Kéményseprés, tűzoltókészülék ellenőrzés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2 554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Pénzügyi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100 000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100 000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102 812   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Egyéb (üzemorvos, rovarírtás, játékok </w:t>
            </w:r>
            <w:proofErr w:type="spellStart"/>
            <w:r w:rsidRPr="00C072C8">
              <w:rPr>
                <w:rFonts w:ascii="Arial" w:hAnsi="Arial" w:cs="Arial"/>
              </w:rPr>
              <w:t>felülvizsg</w:t>
            </w:r>
            <w:proofErr w:type="spellEnd"/>
            <w:r w:rsidRPr="00C072C8">
              <w:rPr>
                <w:rFonts w:ascii="Arial" w:hAnsi="Arial" w:cs="Arial"/>
              </w:rPr>
              <w:t>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180 000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180 000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208 618   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Szállítási szolgáltatás (kirándulásokra)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300 000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262 400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213 000   </w:t>
            </w:r>
          </w:p>
        </w:tc>
      </w:tr>
      <w:tr w:rsidR="00B8003F" w:rsidRPr="00C072C8" w:rsidTr="00E25B99">
        <w:trPr>
          <w:trHeight w:val="43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Továbbképzés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20 000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20 000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Egyéb szolgáltatások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745 588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707 988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645 785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Szolgáltatási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2 045 588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1 854 654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1 623 137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Kiküldetések kiadásai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Reklám- és propaganda kiadások                  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30 000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Kiküldetések, reklám és propagandakiadások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30 000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 xml:space="preserve">ÁFA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747 577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682 558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660 016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Fizetendő Áfa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Egyéb 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5 665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 xml:space="preserve">Különféle befizetések és egyéb dologi kiadások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757 577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692 558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665 681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3 822 157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3 869 829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3 570 961</w:t>
            </w:r>
          </w:p>
        </w:tc>
      </w:tr>
      <w:tr w:rsidR="00B8003F" w:rsidRPr="00C072C8" w:rsidTr="00E25B99">
        <w:trPr>
          <w:trHeight w:val="37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 xml:space="preserve">MŰKÖDÉSI KIADÁSOK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24 995 762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27 491 155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27 160 931</w:t>
            </w:r>
          </w:p>
        </w:tc>
      </w:tr>
    </w:tbl>
    <w:p w:rsidR="00B8003F" w:rsidRDefault="00B8003F" w:rsidP="00B8003F">
      <w:r>
        <w:br w:type="page"/>
      </w:r>
    </w:p>
    <w:p w:rsidR="00B8003F" w:rsidRDefault="00B8003F" w:rsidP="00B8003F">
      <w:pPr>
        <w:pStyle w:val="Listaszerbekezds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C072C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Nadapi</w:t>
      </w:r>
      <w:proofErr w:type="spellEnd"/>
      <w:r w:rsidRPr="00C072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Kerekerdő Óvoda 2019. évi zárszámadás szöveges indoklás</w:t>
      </w:r>
    </w:p>
    <w:p w:rsidR="00B8003F" w:rsidRPr="00C072C8" w:rsidRDefault="00B8003F" w:rsidP="00B8003F">
      <w:pPr>
        <w:pStyle w:val="Listaszerbekezds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72C8">
        <w:rPr>
          <w:rFonts w:ascii="Times New Roman" w:eastAsia="Calibri" w:hAnsi="Times New Roman" w:cs="Times New Roman"/>
          <w:sz w:val="24"/>
          <w:szCs w:val="24"/>
        </w:rPr>
        <w:t>Forintban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1660"/>
        <w:gridCol w:w="1660"/>
        <w:gridCol w:w="1660"/>
      </w:tblGrid>
      <w:tr w:rsidR="00B8003F" w:rsidRPr="00C072C8" w:rsidTr="00E25B99">
        <w:trPr>
          <w:trHeight w:val="510"/>
        </w:trPr>
        <w:tc>
          <w:tcPr>
            <w:tcW w:w="4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Megnevezés: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</w:tr>
      <w:tr w:rsidR="00B8003F" w:rsidRPr="00C072C8" w:rsidTr="00E25B99">
        <w:trPr>
          <w:trHeight w:val="705"/>
        </w:trPr>
        <w:tc>
          <w:tcPr>
            <w:tcW w:w="4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8003F" w:rsidRPr="00C072C8" w:rsidTr="00E25B99">
        <w:trPr>
          <w:trHeight w:val="78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Informatikai eszközök beszerzése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67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Egyéb tárgyi eszköz beszerzése létesítése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610 000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2 425 745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2 340 803</w:t>
            </w:r>
          </w:p>
        </w:tc>
      </w:tr>
      <w:tr w:rsidR="00B8003F" w:rsidRPr="00C072C8" w:rsidTr="00E25B99">
        <w:trPr>
          <w:trHeight w:val="67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Beruházás áfa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197 100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335 753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197 633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927 100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2 881 498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2 538 436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Egyéb tárgyi eszközök felújítása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Felújítás Áfa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927 100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2 881 498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2 538 436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 xml:space="preserve">KÖLTSÉGVETÉSI KIADÁSOK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25 922 862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30 372 653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29 699 367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FINANSZÍROZÁSI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25 922 862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30 372 653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29 699 367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Készletértékesítés ellenértéke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Egyéb </w:t>
            </w:r>
            <w:proofErr w:type="spellStart"/>
            <w:r w:rsidRPr="00C072C8">
              <w:rPr>
                <w:rFonts w:ascii="Arial" w:hAnsi="Arial" w:cs="Arial"/>
              </w:rPr>
              <w:t>szolg</w:t>
            </w:r>
            <w:proofErr w:type="spellEnd"/>
            <w:r w:rsidRPr="00C072C8">
              <w:rPr>
                <w:rFonts w:ascii="Arial" w:hAnsi="Arial" w:cs="Arial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Szolgáltatások ellenértéke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Közvetített szolgáltatások értéke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2 690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2 690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i/>
                <w:iCs/>
              </w:rPr>
            </w:pPr>
            <w:r w:rsidRPr="00C072C8">
              <w:rPr>
                <w:rFonts w:ascii="Arial" w:hAnsi="Arial" w:cs="Arial"/>
                <w:i/>
                <w:iCs/>
              </w:rPr>
              <w:t>(továbbszámlázott szolgáltatás)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Kamatbevételek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Biztosító által fizetett kártérítés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Egyéb bevétel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4 421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Egyéb működési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4 421</w:t>
            </w:r>
          </w:p>
        </w:tc>
      </w:tr>
      <w:tr w:rsidR="00B8003F" w:rsidRPr="00C072C8" w:rsidTr="00E25B99">
        <w:trPr>
          <w:trHeight w:val="30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 xml:space="preserve"> MŰKÖDÉSI BEVÉTELEK                   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7 690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7 111</w:t>
            </w:r>
          </w:p>
        </w:tc>
      </w:tr>
      <w:tr w:rsidR="00B8003F" w:rsidRPr="00C072C8" w:rsidTr="00E25B99">
        <w:trPr>
          <w:trHeight w:val="51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Működési célú támogatási kölcsönök visszatérülése ÁHT-n kívülről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MŰKÖDÉSI CÉLÚ ÁTVETT PÉNZESZKÖZÖK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0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7 690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7 111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FELHALMOZÁSI 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KÖLTSÉGVETÉSI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7 690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7 111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Előző évi szabad </w:t>
            </w:r>
            <w:r>
              <w:rPr>
                <w:rFonts w:ascii="Arial" w:hAnsi="Arial" w:cs="Arial"/>
              </w:rPr>
              <w:t>költségvetési 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409 652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409 652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Előző évi kötött felhasználású maradvány 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</w:rPr>
            </w:pP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Előző évi költségvetési maradvány igénybevétele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409 652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409 652</w:t>
            </w:r>
          </w:p>
        </w:tc>
      </w:tr>
    </w:tbl>
    <w:p w:rsidR="00B8003F" w:rsidRDefault="00B8003F" w:rsidP="00B8003F">
      <w:r>
        <w:br w:type="page"/>
      </w:r>
    </w:p>
    <w:p w:rsidR="00B8003F" w:rsidRDefault="00B8003F" w:rsidP="00B8003F">
      <w:pPr>
        <w:pStyle w:val="Listaszerbekezds"/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C072C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Nadapi</w:t>
      </w:r>
      <w:proofErr w:type="spellEnd"/>
      <w:r w:rsidRPr="00C072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Kerekerdő Óvoda 2019. évi zárszámadás szöveges indoklás</w:t>
      </w:r>
    </w:p>
    <w:p w:rsidR="00B8003F" w:rsidRPr="00C072C8" w:rsidRDefault="00B8003F" w:rsidP="00B8003F">
      <w:pPr>
        <w:pStyle w:val="Listaszerbekezds"/>
        <w:ind w:left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72C8">
        <w:rPr>
          <w:rFonts w:ascii="Times New Roman" w:eastAsia="Calibri" w:hAnsi="Times New Roman" w:cs="Times New Roman"/>
          <w:sz w:val="24"/>
          <w:szCs w:val="24"/>
        </w:rPr>
        <w:t>Forintban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1660"/>
        <w:gridCol w:w="1660"/>
        <w:gridCol w:w="1660"/>
      </w:tblGrid>
      <w:tr w:rsidR="00B8003F" w:rsidRPr="00C072C8" w:rsidTr="00E25B99">
        <w:trPr>
          <w:trHeight w:val="510"/>
        </w:trPr>
        <w:tc>
          <w:tcPr>
            <w:tcW w:w="4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Megnevezés: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2019. évi előirányzat</w:t>
            </w:r>
          </w:p>
        </w:tc>
      </w:tr>
      <w:tr w:rsidR="00B8003F" w:rsidRPr="00C072C8" w:rsidTr="00E25B99">
        <w:trPr>
          <w:trHeight w:val="705"/>
        </w:trPr>
        <w:tc>
          <w:tcPr>
            <w:tcW w:w="4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Eredeti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Módosított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center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Teljesítés</w:t>
            </w:r>
          </w:p>
        </w:tc>
      </w:tr>
      <w:tr w:rsidR="00B8003F" w:rsidRPr="00C072C8" w:rsidTr="00E25B99">
        <w:trPr>
          <w:trHeight w:val="315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Irányító szervi támogatás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25 917 862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29 955 311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29 670 000</w:t>
            </w:r>
          </w:p>
        </w:tc>
      </w:tr>
      <w:tr w:rsidR="00B8003F" w:rsidRPr="00C072C8" w:rsidTr="00E25B99">
        <w:trPr>
          <w:trHeight w:val="72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ebből állami </w:t>
            </w:r>
            <w:proofErr w:type="gramStart"/>
            <w:r w:rsidRPr="00C072C8">
              <w:rPr>
                <w:rFonts w:ascii="Arial" w:hAnsi="Arial" w:cs="Arial"/>
              </w:rPr>
              <w:t xml:space="preserve">támogatás:   </w:t>
            </w:r>
            <w:proofErr w:type="gramEnd"/>
            <w:r w:rsidRPr="00C072C8">
              <w:rPr>
                <w:rFonts w:ascii="Arial" w:hAnsi="Arial" w:cs="Arial"/>
              </w:rPr>
              <w:t xml:space="preserve">    14.061.733 Ft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B8003F" w:rsidRPr="00C072C8" w:rsidTr="00E25B99">
        <w:trPr>
          <w:trHeight w:val="57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</w:rPr>
            </w:pPr>
            <w:r w:rsidRPr="00C072C8">
              <w:rPr>
                <w:rFonts w:ascii="Arial" w:hAnsi="Arial" w:cs="Arial"/>
              </w:rPr>
              <w:t xml:space="preserve">önkormányzati </w:t>
            </w:r>
            <w:proofErr w:type="gramStart"/>
            <w:r w:rsidRPr="00C072C8">
              <w:rPr>
                <w:rFonts w:ascii="Arial" w:hAnsi="Arial" w:cs="Arial"/>
              </w:rPr>
              <w:t xml:space="preserve">támogatás:   </w:t>
            </w:r>
            <w:proofErr w:type="gramEnd"/>
            <w:r w:rsidRPr="00C072C8">
              <w:rPr>
                <w:rFonts w:ascii="Arial" w:hAnsi="Arial" w:cs="Arial"/>
              </w:rPr>
              <w:t>11.856.129 Ft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B8003F" w:rsidRPr="00C072C8" w:rsidTr="00E25B99">
        <w:trPr>
          <w:trHeight w:val="54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FINANSZÍROZÁSI BEVÉTELEK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25 917 862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30 364 963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C072C8">
              <w:rPr>
                <w:rFonts w:ascii="Arial" w:hAnsi="Arial" w:cs="Arial"/>
                <w:b/>
                <w:bCs/>
                <w:i/>
                <w:iCs/>
              </w:rPr>
              <w:t>30 079 652</w:t>
            </w:r>
          </w:p>
        </w:tc>
      </w:tr>
      <w:tr w:rsidR="00B8003F" w:rsidRPr="00C072C8" w:rsidTr="00E25B99">
        <w:trPr>
          <w:trHeight w:val="330"/>
        </w:trPr>
        <w:tc>
          <w:tcPr>
            <w:tcW w:w="4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25 922 862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30 372 653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03F" w:rsidRPr="00C072C8" w:rsidRDefault="00B8003F" w:rsidP="00E25B99">
            <w:pPr>
              <w:jc w:val="right"/>
              <w:rPr>
                <w:rFonts w:ascii="Arial" w:hAnsi="Arial" w:cs="Arial"/>
                <w:b/>
                <w:bCs/>
              </w:rPr>
            </w:pPr>
            <w:r w:rsidRPr="00C072C8">
              <w:rPr>
                <w:rFonts w:ascii="Arial" w:hAnsi="Arial" w:cs="Arial"/>
                <w:b/>
                <w:bCs/>
              </w:rPr>
              <w:t>30 086 763</w:t>
            </w:r>
          </w:p>
        </w:tc>
      </w:tr>
    </w:tbl>
    <w:p w:rsidR="00B8003F" w:rsidRDefault="00B8003F" w:rsidP="00B8003F">
      <w:pPr>
        <w:pStyle w:val="Listaszerbekezds"/>
        <w:ind w:left="0"/>
        <w:rPr>
          <w:rFonts w:eastAsia="Calibri"/>
          <w:sz w:val="24"/>
          <w:szCs w:val="24"/>
        </w:rPr>
      </w:pPr>
    </w:p>
    <w:p w:rsidR="00C43166" w:rsidRPr="00B8003F" w:rsidRDefault="00C43166" w:rsidP="00B8003F">
      <w:pPr>
        <w:spacing w:after="200" w:line="276" w:lineRule="auto"/>
        <w:rPr>
          <w:rFonts w:asciiTheme="minorHAnsi" w:eastAsia="Calibri" w:hAnsiTheme="minorHAnsi" w:cstheme="minorBidi"/>
          <w:sz w:val="24"/>
          <w:szCs w:val="24"/>
        </w:rPr>
      </w:pPr>
    </w:p>
    <w:sectPr w:rsidR="00C43166" w:rsidRPr="00B8003F" w:rsidSect="00B8003F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1D3B13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FAD1D5B"/>
    <w:multiLevelType w:val="hybridMultilevel"/>
    <w:tmpl w:val="4300A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5D79"/>
    <w:multiLevelType w:val="hybridMultilevel"/>
    <w:tmpl w:val="F83EF7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370DB"/>
    <w:multiLevelType w:val="hybridMultilevel"/>
    <w:tmpl w:val="2272E3D2"/>
    <w:lvl w:ilvl="0" w:tplc="C3345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D007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8B67760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7A9F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C6814"/>
    <w:multiLevelType w:val="hybridMultilevel"/>
    <w:tmpl w:val="07AA6BC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A82CF6"/>
    <w:multiLevelType w:val="hybridMultilevel"/>
    <w:tmpl w:val="CD7C85AA"/>
    <w:lvl w:ilvl="0" w:tplc="AE62622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3145557"/>
    <w:multiLevelType w:val="hybridMultilevel"/>
    <w:tmpl w:val="188E4D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C3EFD"/>
    <w:multiLevelType w:val="hybridMultilevel"/>
    <w:tmpl w:val="BA62C608"/>
    <w:lvl w:ilvl="0" w:tplc="D0D6595C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28" w:hanging="360"/>
      </w:pPr>
    </w:lvl>
    <w:lvl w:ilvl="2" w:tplc="040E001B" w:tentative="1">
      <w:start w:val="1"/>
      <w:numFmt w:val="lowerRoman"/>
      <w:lvlText w:val="%3."/>
      <w:lvlJc w:val="right"/>
      <w:pPr>
        <w:ind w:left="2748" w:hanging="180"/>
      </w:pPr>
    </w:lvl>
    <w:lvl w:ilvl="3" w:tplc="040E000F" w:tentative="1">
      <w:start w:val="1"/>
      <w:numFmt w:val="decimal"/>
      <w:lvlText w:val="%4."/>
      <w:lvlJc w:val="left"/>
      <w:pPr>
        <w:ind w:left="3468" w:hanging="360"/>
      </w:pPr>
    </w:lvl>
    <w:lvl w:ilvl="4" w:tplc="040E0019" w:tentative="1">
      <w:start w:val="1"/>
      <w:numFmt w:val="lowerLetter"/>
      <w:lvlText w:val="%5."/>
      <w:lvlJc w:val="left"/>
      <w:pPr>
        <w:ind w:left="4188" w:hanging="360"/>
      </w:pPr>
    </w:lvl>
    <w:lvl w:ilvl="5" w:tplc="040E001B" w:tentative="1">
      <w:start w:val="1"/>
      <w:numFmt w:val="lowerRoman"/>
      <w:lvlText w:val="%6."/>
      <w:lvlJc w:val="right"/>
      <w:pPr>
        <w:ind w:left="4908" w:hanging="180"/>
      </w:pPr>
    </w:lvl>
    <w:lvl w:ilvl="6" w:tplc="040E000F" w:tentative="1">
      <w:start w:val="1"/>
      <w:numFmt w:val="decimal"/>
      <w:lvlText w:val="%7."/>
      <w:lvlJc w:val="left"/>
      <w:pPr>
        <w:ind w:left="5628" w:hanging="360"/>
      </w:pPr>
    </w:lvl>
    <w:lvl w:ilvl="7" w:tplc="040E0019" w:tentative="1">
      <w:start w:val="1"/>
      <w:numFmt w:val="lowerLetter"/>
      <w:lvlText w:val="%8."/>
      <w:lvlJc w:val="left"/>
      <w:pPr>
        <w:ind w:left="6348" w:hanging="360"/>
      </w:pPr>
    </w:lvl>
    <w:lvl w:ilvl="8" w:tplc="040E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3" w15:restartNumberingAfterBreak="0">
    <w:nsid w:val="3E9E67C7"/>
    <w:multiLevelType w:val="hybridMultilevel"/>
    <w:tmpl w:val="EE20E492"/>
    <w:lvl w:ilvl="0" w:tplc="72163B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F5772"/>
    <w:multiLevelType w:val="hybridMultilevel"/>
    <w:tmpl w:val="A6C41A6E"/>
    <w:lvl w:ilvl="0" w:tplc="30D01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7276C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52809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75F67"/>
    <w:multiLevelType w:val="hybridMultilevel"/>
    <w:tmpl w:val="6F86C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318CC"/>
    <w:multiLevelType w:val="hybridMultilevel"/>
    <w:tmpl w:val="019612DC"/>
    <w:lvl w:ilvl="0" w:tplc="54C21848">
      <w:start w:val="2020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B8790C"/>
    <w:multiLevelType w:val="hybridMultilevel"/>
    <w:tmpl w:val="9CE47D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24D19"/>
    <w:multiLevelType w:val="hybridMultilevel"/>
    <w:tmpl w:val="844A9A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673CE"/>
    <w:multiLevelType w:val="hybridMultilevel"/>
    <w:tmpl w:val="7BD40B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A75F5"/>
    <w:multiLevelType w:val="hybridMultilevel"/>
    <w:tmpl w:val="7F22DF5A"/>
    <w:lvl w:ilvl="0" w:tplc="3BE04DFE">
      <w:start w:val="2"/>
      <w:numFmt w:val="decimal"/>
      <w:lvlText w:val="(%1)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68"/>
        </w:tabs>
        <w:ind w:left="176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25" w15:restartNumberingAfterBreak="0">
    <w:nsid w:val="5A733473"/>
    <w:multiLevelType w:val="hybridMultilevel"/>
    <w:tmpl w:val="624437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7089D"/>
    <w:multiLevelType w:val="hybridMultilevel"/>
    <w:tmpl w:val="53C07DD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6C36E3"/>
    <w:multiLevelType w:val="hybridMultilevel"/>
    <w:tmpl w:val="8E746212"/>
    <w:lvl w:ilvl="0" w:tplc="376C7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30526"/>
    <w:multiLevelType w:val="hybridMultilevel"/>
    <w:tmpl w:val="E3781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75429"/>
    <w:multiLevelType w:val="multilevel"/>
    <w:tmpl w:val="86BE88E6"/>
    <w:lvl w:ilvl="0">
      <w:start w:val="1"/>
      <w:numFmt w:val="lowerLetter"/>
      <w:lvlText w:val="%1.)"/>
      <w:legacy w:legacy="1" w:legacySpace="120" w:legacyIndent="360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30" w15:restartNumberingAfterBreak="0">
    <w:nsid w:val="6B4F0700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9650E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773F9"/>
    <w:multiLevelType w:val="hybridMultilevel"/>
    <w:tmpl w:val="AE8A86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37C62"/>
    <w:multiLevelType w:val="hybridMultilevel"/>
    <w:tmpl w:val="D0CCC4DC"/>
    <w:lvl w:ilvl="0" w:tplc="CD00F7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A043F"/>
    <w:multiLevelType w:val="hybridMultilevel"/>
    <w:tmpl w:val="CEAC2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1224F"/>
    <w:multiLevelType w:val="hybridMultilevel"/>
    <w:tmpl w:val="21646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B761FB6"/>
    <w:multiLevelType w:val="hybridMultilevel"/>
    <w:tmpl w:val="2C96F5D2"/>
    <w:lvl w:ilvl="0" w:tplc="2D3E1F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D9C12A0"/>
    <w:multiLevelType w:val="hybridMultilevel"/>
    <w:tmpl w:val="07048A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9"/>
  </w:num>
  <w:num w:numId="4">
    <w:abstractNumId w:val="37"/>
  </w:num>
  <w:num w:numId="5">
    <w:abstractNumId w:val="6"/>
  </w:num>
  <w:num w:numId="6">
    <w:abstractNumId w:val="1"/>
  </w:num>
  <w:num w:numId="7">
    <w:abstractNumId w:val="29"/>
  </w:num>
  <w:num w:numId="8">
    <w:abstractNumId w:val="32"/>
  </w:num>
  <w:num w:numId="9">
    <w:abstractNumId w:val="17"/>
  </w:num>
  <w:num w:numId="10">
    <w:abstractNumId w:val="33"/>
  </w:num>
  <w:num w:numId="11">
    <w:abstractNumId w:val="3"/>
  </w:num>
  <w:num w:numId="12">
    <w:abstractNumId w:val="28"/>
  </w:num>
  <w:num w:numId="13">
    <w:abstractNumId w:val="24"/>
  </w:num>
  <w:num w:numId="14">
    <w:abstractNumId w:val="5"/>
  </w:num>
  <w:num w:numId="15">
    <w:abstractNumId w:val="9"/>
  </w:num>
  <w:num w:numId="16">
    <w:abstractNumId w:val="12"/>
  </w:num>
  <w:num w:numId="17">
    <w:abstractNumId w:val="22"/>
  </w:num>
  <w:num w:numId="18">
    <w:abstractNumId w:val="13"/>
  </w:num>
  <w:num w:numId="19">
    <w:abstractNumId w:val="23"/>
  </w:num>
  <w:num w:numId="20">
    <w:abstractNumId w:val="10"/>
  </w:num>
  <w:num w:numId="21">
    <w:abstractNumId w:val="11"/>
  </w:num>
  <w:num w:numId="22">
    <w:abstractNumId w:val="14"/>
  </w:num>
  <w:num w:numId="23">
    <w:abstractNumId w:val="27"/>
  </w:num>
  <w:num w:numId="24">
    <w:abstractNumId w:val="26"/>
  </w:num>
  <w:num w:numId="25">
    <w:abstractNumId w:val="25"/>
  </w:num>
  <w:num w:numId="26">
    <w:abstractNumId w:val="2"/>
  </w:num>
  <w:num w:numId="27">
    <w:abstractNumId w:val="35"/>
  </w:num>
  <w:num w:numId="28">
    <w:abstractNumId w:val="4"/>
  </w:num>
  <w:num w:numId="29">
    <w:abstractNumId w:val="34"/>
  </w:num>
  <w:num w:numId="30">
    <w:abstractNumId w:val="19"/>
  </w:num>
  <w:num w:numId="31">
    <w:abstractNumId w:val="38"/>
  </w:num>
  <w:num w:numId="32">
    <w:abstractNumId w:val="20"/>
  </w:num>
  <w:num w:numId="33">
    <w:abstractNumId w:val="36"/>
  </w:num>
  <w:num w:numId="34">
    <w:abstractNumId w:val="21"/>
  </w:num>
  <w:num w:numId="35">
    <w:abstractNumId w:val="40"/>
  </w:num>
  <w:num w:numId="36">
    <w:abstractNumId w:val="15"/>
  </w:num>
  <w:num w:numId="37">
    <w:abstractNumId w:val="31"/>
  </w:num>
  <w:num w:numId="38">
    <w:abstractNumId w:val="18"/>
  </w:num>
  <w:num w:numId="39">
    <w:abstractNumId w:val="8"/>
  </w:num>
  <w:num w:numId="40">
    <w:abstractNumId w:val="30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3F"/>
    <w:rsid w:val="00B8003F"/>
    <w:rsid w:val="00C4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CD60"/>
  <w15:chartTrackingRefBased/>
  <w15:docId w15:val="{02B21083-FDF5-4EC6-836C-538BE44D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80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8003F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qFormat/>
    <w:rsid w:val="00B8003F"/>
    <w:pPr>
      <w:keepNext/>
      <w:ind w:left="645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8003F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B8003F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B8003F"/>
    <w:pPr>
      <w:spacing w:after="120"/>
    </w:pPr>
    <w:rPr>
      <w:rFonts w:ascii="Arial" w:hAnsi="Arial"/>
      <w:sz w:val="24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B8003F"/>
    <w:rPr>
      <w:rFonts w:ascii="Arial" w:eastAsia="Times New Roman" w:hAnsi="Arial"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B8003F"/>
    <w:pPr>
      <w:spacing w:after="60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lcmChar">
    <w:name w:val="Alcím Char"/>
    <w:basedOn w:val="Bekezdsalapbettpusa"/>
    <w:link w:val="Alcm"/>
    <w:uiPriority w:val="99"/>
    <w:rsid w:val="00B8003F"/>
    <w:rPr>
      <w:rFonts w:ascii="Arial" w:eastAsia="Times New Roman" w:hAnsi="Arial" w:cs="Times New Roman"/>
      <w:sz w:val="24"/>
      <w:szCs w:val="24"/>
    </w:rPr>
  </w:style>
  <w:style w:type="character" w:styleId="Kiemels2">
    <w:name w:val="Strong"/>
    <w:basedOn w:val="Bekezdsalapbettpusa"/>
    <w:uiPriority w:val="99"/>
    <w:qFormat/>
    <w:rsid w:val="00B8003F"/>
    <w:rPr>
      <w:rFonts w:cs="Times New Roman"/>
      <w:b/>
      <w:bCs/>
    </w:rPr>
  </w:style>
  <w:style w:type="paragraph" w:styleId="NormlWeb">
    <w:name w:val="Normal (Web)"/>
    <w:basedOn w:val="Norml"/>
    <w:uiPriority w:val="99"/>
    <w:rsid w:val="00B8003F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800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Cm">
    <w:name w:val="Title"/>
    <w:basedOn w:val="Norml"/>
    <w:link w:val="CmChar"/>
    <w:uiPriority w:val="99"/>
    <w:qFormat/>
    <w:rsid w:val="00B8003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B8003F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003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003F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8003F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8003F"/>
    <w:rPr>
      <w:color w:val="800080"/>
      <w:u w:val="single"/>
    </w:rPr>
  </w:style>
  <w:style w:type="paragraph" w:customStyle="1" w:styleId="xl65">
    <w:name w:val="xl65"/>
    <w:basedOn w:val="Norml"/>
    <w:rsid w:val="00B8003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"/>
    <w:rsid w:val="00B8003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"/>
    <w:rsid w:val="00B800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Norml"/>
    <w:rsid w:val="00B8003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Norml"/>
    <w:rsid w:val="00B8003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l"/>
    <w:rsid w:val="00B8003F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Norml"/>
    <w:rsid w:val="00B8003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"/>
    <w:rsid w:val="00B8003F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"/>
    <w:rsid w:val="00B800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l"/>
    <w:rsid w:val="00B8003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Norml"/>
    <w:rsid w:val="00B8003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"/>
    <w:rsid w:val="00B8003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Norml"/>
    <w:rsid w:val="00B800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l"/>
    <w:rsid w:val="00B800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9">
    <w:name w:val="xl79"/>
    <w:basedOn w:val="Norml"/>
    <w:rsid w:val="00B800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"/>
    <w:rsid w:val="00B8003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l"/>
    <w:rsid w:val="00B800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"/>
    <w:rsid w:val="00B8003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Norml"/>
    <w:rsid w:val="00B8003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l"/>
    <w:rsid w:val="00B800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5">
    <w:name w:val="xl85"/>
    <w:basedOn w:val="Norml"/>
    <w:rsid w:val="00B8003F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6">
    <w:name w:val="xl86"/>
    <w:basedOn w:val="Norml"/>
    <w:rsid w:val="00B800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7">
    <w:name w:val="xl87"/>
    <w:basedOn w:val="Norml"/>
    <w:rsid w:val="00B800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8">
    <w:name w:val="xl88"/>
    <w:basedOn w:val="Norml"/>
    <w:rsid w:val="00B8003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Norml"/>
    <w:rsid w:val="00B800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l"/>
    <w:rsid w:val="00B800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l"/>
    <w:rsid w:val="00B8003F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2">
    <w:name w:val="xl92"/>
    <w:basedOn w:val="Norml"/>
    <w:rsid w:val="00B8003F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3">
    <w:name w:val="xl93"/>
    <w:basedOn w:val="Norml"/>
    <w:rsid w:val="00B8003F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Norml"/>
    <w:rsid w:val="00B800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Norml"/>
    <w:rsid w:val="00B8003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Norml"/>
    <w:rsid w:val="00B8003F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Norml"/>
    <w:rsid w:val="00B800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Norml"/>
    <w:rsid w:val="00B800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l"/>
    <w:rsid w:val="00B8003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Norml"/>
    <w:rsid w:val="00B8003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1">
    <w:name w:val="xl101"/>
    <w:basedOn w:val="Norml"/>
    <w:rsid w:val="00B8003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2">
    <w:name w:val="xl102"/>
    <w:basedOn w:val="Norml"/>
    <w:rsid w:val="00B8003F"/>
    <w:pPr>
      <w:pBdr>
        <w:left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Norml"/>
    <w:rsid w:val="00B8003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Norml"/>
    <w:rsid w:val="00B8003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5">
    <w:name w:val="xl105"/>
    <w:basedOn w:val="Norml"/>
    <w:rsid w:val="00B800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l"/>
    <w:rsid w:val="00B800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l"/>
    <w:rsid w:val="00B8003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Norml"/>
    <w:rsid w:val="00B8003F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Norml"/>
    <w:rsid w:val="00B800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Norml"/>
    <w:uiPriority w:val="99"/>
    <w:rsid w:val="00B800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l"/>
    <w:uiPriority w:val="99"/>
    <w:rsid w:val="00B800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l"/>
    <w:uiPriority w:val="99"/>
    <w:rsid w:val="00B800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Norml"/>
    <w:uiPriority w:val="99"/>
    <w:rsid w:val="00B8003F"/>
    <w:pPr>
      <w:pBdr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Norml"/>
    <w:uiPriority w:val="99"/>
    <w:rsid w:val="00B8003F"/>
    <w:pPr>
      <w:pBdr>
        <w:lef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l"/>
    <w:uiPriority w:val="99"/>
    <w:rsid w:val="00B8003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l"/>
    <w:uiPriority w:val="99"/>
    <w:rsid w:val="00B8003F"/>
    <w:pPr>
      <w:pBdr>
        <w:top w:val="single" w:sz="8" w:space="0" w:color="auto"/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Norml"/>
    <w:uiPriority w:val="99"/>
    <w:rsid w:val="00B8003F"/>
    <w:pPr>
      <w:pBdr>
        <w:left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Norml"/>
    <w:uiPriority w:val="99"/>
    <w:rsid w:val="00B8003F"/>
    <w:pPr>
      <w:pBdr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9">
    <w:name w:val="xl119"/>
    <w:basedOn w:val="Norml"/>
    <w:uiPriority w:val="99"/>
    <w:rsid w:val="00B8003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l"/>
    <w:uiPriority w:val="99"/>
    <w:rsid w:val="00B8003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Norml"/>
    <w:uiPriority w:val="99"/>
    <w:rsid w:val="00B8003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B8003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B800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B800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B800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B8003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B8003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B8003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B8003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B800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Norml"/>
    <w:uiPriority w:val="99"/>
    <w:rsid w:val="00B800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l"/>
    <w:uiPriority w:val="99"/>
    <w:rsid w:val="00B8003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B8003F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B8003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B8003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B800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l"/>
    <w:uiPriority w:val="99"/>
    <w:rsid w:val="00B8003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Norml"/>
    <w:uiPriority w:val="99"/>
    <w:rsid w:val="00B800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B8003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B800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800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800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800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40">
    <w:name w:val="xl140"/>
    <w:basedOn w:val="Norml"/>
    <w:uiPriority w:val="99"/>
    <w:rsid w:val="00B800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B800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msonormal0">
    <w:name w:val="msonormal"/>
    <w:basedOn w:val="Norml"/>
    <w:rsid w:val="00B8003F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l"/>
    <w:uiPriority w:val="99"/>
    <w:rsid w:val="00B8003F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3">
    <w:name w:val="xl143"/>
    <w:basedOn w:val="Norml"/>
    <w:uiPriority w:val="99"/>
    <w:rsid w:val="00B8003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5">
    <w:name w:val="font5"/>
    <w:basedOn w:val="Norml"/>
    <w:rsid w:val="00B8003F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rsid w:val="00B8003F"/>
  </w:style>
  <w:style w:type="character" w:styleId="Jegyzethivatkozs">
    <w:name w:val="annotation reference"/>
    <w:basedOn w:val="Bekezdsalapbettpusa"/>
    <w:uiPriority w:val="99"/>
    <w:semiHidden/>
    <w:unhideWhenUsed/>
    <w:rsid w:val="00B800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8003F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800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800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8003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font6">
    <w:name w:val="font6"/>
    <w:basedOn w:val="Norml"/>
    <w:rsid w:val="00B8003F"/>
    <w:pP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2457</Words>
  <Characters>16956</Characters>
  <Application>Microsoft Office Word</Application>
  <DocSecurity>0</DocSecurity>
  <Lines>141</Lines>
  <Paragraphs>38</Paragraphs>
  <ScaleCrop>false</ScaleCrop>
  <Company/>
  <LinksUpToDate>false</LinksUpToDate>
  <CharactersWithSpaces>19375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2020-06-29T12:30:00Z</dcterms:created>
  <dcterms:modified xsi:type="dcterms:W3CDTF">2020-06-29T12:31:00Z</dcterms:modified>
</cp:coreProperties>
</file>