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48" w:rsidRPr="00CB74B7" w:rsidRDefault="003C5B48" w:rsidP="003C5B48">
      <w:pPr>
        <w:contextualSpacing/>
        <w:jc w:val="center"/>
        <w:rPr>
          <w:b/>
          <w:bCs/>
          <w:caps/>
          <w:color w:val="000000"/>
          <w:szCs w:val="24"/>
        </w:rPr>
      </w:pPr>
      <w:r w:rsidRPr="00CB74B7">
        <w:rPr>
          <w:b/>
          <w:bCs/>
          <w:caps/>
          <w:color w:val="000000"/>
          <w:szCs w:val="24"/>
        </w:rPr>
        <w:t>Részletes indokolás</w:t>
      </w:r>
    </w:p>
    <w:p w:rsidR="003C5B48" w:rsidRPr="00CB74B7" w:rsidRDefault="003C5B48" w:rsidP="003C5B48">
      <w:pPr>
        <w:contextualSpacing/>
        <w:jc w:val="center"/>
        <w:rPr>
          <w:b/>
          <w:bCs/>
          <w:caps/>
          <w:color w:val="000000"/>
          <w:szCs w:val="24"/>
        </w:rPr>
      </w:pPr>
    </w:p>
    <w:p w:rsidR="003C5B48" w:rsidRPr="00CB74B7" w:rsidRDefault="003C5B48" w:rsidP="003C5B48">
      <w:pPr>
        <w:contextualSpacing/>
        <w:jc w:val="center"/>
        <w:rPr>
          <w:b/>
          <w:bCs/>
          <w:caps/>
          <w:color w:val="000000"/>
          <w:szCs w:val="24"/>
        </w:rPr>
      </w:pPr>
    </w:p>
    <w:p w:rsidR="003C5B48" w:rsidRPr="00CB74B7" w:rsidRDefault="003C5B48" w:rsidP="003C5B48">
      <w:pPr>
        <w:rPr>
          <w:b/>
          <w:i/>
          <w:szCs w:val="24"/>
        </w:rPr>
      </w:pPr>
      <w:r w:rsidRPr="00CB74B7">
        <w:rPr>
          <w:b/>
          <w:i/>
          <w:szCs w:val="24"/>
        </w:rPr>
        <w:t>Az 1. §</w:t>
      </w:r>
      <w:proofErr w:type="spellStart"/>
      <w:r w:rsidRPr="00CB74B7">
        <w:rPr>
          <w:b/>
          <w:i/>
          <w:szCs w:val="24"/>
        </w:rPr>
        <w:t>-hoz</w:t>
      </w:r>
      <w:proofErr w:type="spellEnd"/>
    </w:p>
    <w:p w:rsidR="003C5B48" w:rsidRDefault="003C5B48" w:rsidP="003C5B48">
      <w:pPr>
        <w:pStyle w:val="NormlWeb"/>
        <w:spacing w:after="160"/>
        <w:ind w:firstLine="0"/>
        <w:rPr>
          <w:color w:val="000000"/>
        </w:rPr>
      </w:pPr>
    </w:p>
    <w:p w:rsidR="003C5B48" w:rsidRPr="00CB74B7" w:rsidRDefault="003C5B48" w:rsidP="003C5B48">
      <w:pPr>
        <w:pStyle w:val="NormlWeb"/>
        <w:spacing w:after="160"/>
        <w:ind w:firstLine="0"/>
        <w:rPr>
          <w:color w:val="000000"/>
        </w:rPr>
      </w:pPr>
      <w:r>
        <w:rPr>
          <w:color w:val="000000"/>
        </w:rPr>
        <w:t xml:space="preserve"> Az önkormányzat 2019</w:t>
      </w:r>
      <w:r w:rsidRPr="00CB74B7">
        <w:rPr>
          <w:color w:val="000000"/>
        </w:rPr>
        <w:t>. évi kiadási és bevételi főszáma kerül bemutatásra. A költségvetési bevét</w:t>
      </w:r>
      <w:r w:rsidRPr="00CB74B7">
        <w:rPr>
          <w:color w:val="000000"/>
        </w:rPr>
        <w:t>e</w:t>
      </w:r>
      <w:r w:rsidRPr="00CB74B7">
        <w:rPr>
          <w:color w:val="000000"/>
        </w:rPr>
        <w:t>lek forrásonkénti, a költségvetési kiadások jogcímenkénti megoszlása önkormányzati szinten, továbbá a finanszírozási célú műveletek bevételei és kiadásai kerülnek bemutatásra, amelyet a műk</w:t>
      </w:r>
      <w:r w:rsidRPr="00CB74B7">
        <w:rPr>
          <w:color w:val="000000"/>
        </w:rPr>
        <w:t>ö</w:t>
      </w:r>
      <w:r w:rsidRPr="00CB74B7">
        <w:rPr>
          <w:color w:val="000000"/>
        </w:rPr>
        <w:t>dési és felhalmozási célú bevételi és kiadási előirányzatok mérlegszerű bemutatása követ. Végezetül az áll</w:t>
      </w:r>
      <w:r w:rsidRPr="00CB74B7">
        <w:rPr>
          <w:color w:val="000000"/>
        </w:rPr>
        <w:t>a</w:t>
      </w:r>
      <w:r w:rsidRPr="00CB74B7">
        <w:rPr>
          <w:color w:val="000000"/>
        </w:rPr>
        <w:t xml:space="preserve">mi támogatások jogcímenként kerülnek bemutatásra. </w:t>
      </w:r>
    </w:p>
    <w:p w:rsidR="003C5B48" w:rsidRPr="00CB74B7" w:rsidRDefault="003C5B48" w:rsidP="003C5B48">
      <w:pPr>
        <w:contextualSpacing/>
        <w:rPr>
          <w:b/>
          <w:bCs/>
          <w:i/>
          <w:color w:val="000000"/>
          <w:szCs w:val="24"/>
        </w:rPr>
      </w:pPr>
      <w:r>
        <w:rPr>
          <w:b/>
          <w:bCs/>
          <w:i/>
          <w:color w:val="000000"/>
          <w:szCs w:val="24"/>
        </w:rPr>
        <w:t>A 2. §</w:t>
      </w:r>
      <w:proofErr w:type="spellStart"/>
      <w:r>
        <w:rPr>
          <w:b/>
          <w:bCs/>
          <w:i/>
          <w:color w:val="000000"/>
          <w:szCs w:val="24"/>
        </w:rPr>
        <w:t>-hoz</w:t>
      </w:r>
      <w:proofErr w:type="spellEnd"/>
    </w:p>
    <w:p w:rsidR="003C5B48" w:rsidRPr="00CB74B7" w:rsidRDefault="003C5B48" w:rsidP="003C5B48">
      <w:pPr>
        <w:contextualSpacing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Az eredeti rendelet mellékleteinek módosítását tartalmazza kibontva.</w:t>
      </w:r>
    </w:p>
    <w:p w:rsidR="003C5B48" w:rsidRPr="00CB74B7" w:rsidRDefault="003C5B48" w:rsidP="003C5B48">
      <w:pPr>
        <w:contextualSpacing/>
        <w:rPr>
          <w:bCs/>
          <w:i/>
          <w:color w:val="000000"/>
          <w:szCs w:val="24"/>
        </w:rPr>
      </w:pPr>
    </w:p>
    <w:p w:rsidR="003C5B48" w:rsidRPr="00CB74B7" w:rsidRDefault="003C5B48" w:rsidP="003C5B48">
      <w:pPr>
        <w:contextualSpacing/>
        <w:rPr>
          <w:b/>
          <w:bCs/>
          <w:i/>
          <w:color w:val="000000"/>
          <w:szCs w:val="24"/>
        </w:rPr>
      </w:pPr>
      <w:r>
        <w:rPr>
          <w:b/>
          <w:bCs/>
          <w:i/>
          <w:color w:val="000000"/>
          <w:szCs w:val="24"/>
        </w:rPr>
        <w:t>A 3</w:t>
      </w:r>
      <w:r w:rsidRPr="00CB74B7">
        <w:rPr>
          <w:b/>
          <w:bCs/>
          <w:i/>
          <w:color w:val="000000"/>
          <w:szCs w:val="24"/>
        </w:rPr>
        <w:t>.§</w:t>
      </w:r>
      <w:proofErr w:type="spellStart"/>
      <w:r w:rsidRPr="00CB74B7">
        <w:rPr>
          <w:b/>
          <w:bCs/>
          <w:i/>
          <w:color w:val="000000"/>
          <w:szCs w:val="24"/>
        </w:rPr>
        <w:t>-hoz</w:t>
      </w:r>
      <w:proofErr w:type="spellEnd"/>
    </w:p>
    <w:p w:rsidR="003C5B48" w:rsidRPr="00CB74B7" w:rsidRDefault="003C5B48" w:rsidP="003C5B48">
      <w:pPr>
        <w:contextualSpacing/>
        <w:rPr>
          <w:i/>
          <w:szCs w:val="24"/>
        </w:rPr>
      </w:pPr>
      <w:r w:rsidRPr="00CB74B7">
        <w:rPr>
          <w:bCs/>
          <w:color w:val="000000"/>
          <w:szCs w:val="24"/>
        </w:rPr>
        <w:t xml:space="preserve">A rendelet hatályba lépésével kapcsolatos rendelkezést tartalmazza. </w:t>
      </w:r>
    </w:p>
    <w:p w:rsidR="003C5B48" w:rsidRPr="00CB74B7" w:rsidRDefault="003C5B48" w:rsidP="003C5B48">
      <w:pPr>
        <w:contextualSpacing/>
        <w:jc w:val="both"/>
        <w:rPr>
          <w:szCs w:val="24"/>
        </w:rPr>
      </w:pPr>
    </w:p>
    <w:p w:rsidR="003C5B48" w:rsidRPr="00CB74B7" w:rsidRDefault="003C5B48" w:rsidP="003C5B48">
      <w:pPr>
        <w:contextualSpacing/>
        <w:jc w:val="both"/>
        <w:rPr>
          <w:szCs w:val="24"/>
        </w:rPr>
      </w:pPr>
    </w:p>
    <w:p w:rsidR="003C5B48" w:rsidRDefault="003C5B48" w:rsidP="003C5B48">
      <w:pPr>
        <w:ind w:left="1416" w:firstLine="708"/>
        <w:contextualSpacing/>
        <w:jc w:val="center"/>
        <w:rPr>
          <w:b/>
          <w:szCs w:val="24"/>
        </w:rPr>
      </w:pPr>
    </w:p>
    <w:p w:rsidR="003C5B48" w:rsidRDefault="003C5B48" w:rsidP="003C5B48">
      <w:pPr>
        <w:ind w:left="1416" w:firstLine="708"/>
        <w:contextualSpacing/>
        <w:jc w:val="center"/>
        <w:rPr>
          <w:b/>
          <w:szCs w:val="24"/>
        </w:rPr>
      </w:pPr>
    </w:p>
    <w:p w:rsidR="003C5B48" w:rsidRDefault="003C5B48" w:rsidP="003C5B48">
      <w:pPr>
        <w:ind w:left="1416" w:firstLine="708"/>
        <w:contextualSpacing/>
        <w:jc w:val="center"/>
        <w:rPr>
          <w:b/>
          <w:szCs w:val="24"/>
        </w:rPr>
      </w:pPr>
    </w:p>
    <w:p w:rsidR="003C5B48" w:rsidRPr="00AC34F0" w:rsidRDefault="003C5B48" w:rsidP="003C5B48">
      <w:pPr>
        <w:jc w:val="both"/>
        <w:rPr>
          <w:szCs w:val="24"/>
        </w:rPr>
      </w:pPr>
    </w:p>
    <w:p w:rsidR="003C5B48" w:rsidRPr="00AC34F0" w:rsidRDefault="003C5B48" w:rsidP="003C5B48">
      <w:pPr>
        <w:jc w:val="both"/>
        <w:rPr>
          <w:szCs w:val="24"/>
        </w:rPr>
      </w:pPr>
    </w:p>
    <w:p w:rsidR="003C5B48" w:rsidRPr="00A37F3A" w:rsidRDefault="003C5B48" w:rsidP="003C5B48">
      <w:pPr>
        <w:pStyle w:val="lfej"/>
        <w:tabs>
          <w:tab w:val="clear" w:pos="4536"/>
          <w:tab w:val="clear" w:pos="9072"/>
          <w:tab w:val="center" w:pos="1701"/>
          <w:tab w:val="center" w:pos="7371"/>
        </w:tabs>
        <w:spacing w:line="276" w:lineRule="auto"/>
        <w:jc w:val="both"/>
        <w:rPr>
          <w:b/>
          <w:szCs w:val="24"/>
        </w:rPr>
      </w:pPr>
      <w:r w:rsidRPr="00AC34F0">
        <w:rPr>
          <w:szCs w:val="24"/>
        </w:rPr>
        <w:tab/>
      </w:r>
      <w:r>
        <w:rPr>
          <w:b/>
          <w:szCs w:val="24"/>
          <w:lang w:val="hu-HU"/>
        </w:rPr>
        <w:t>Fórizs Ágnes Karolina</w:t>
      </w:r>
      <w:r w:rsidRPr="00A37F3A">
        <w:rPr>
          <w:b/>
          <w:szCs w:val="24"/>
        </w:rPr>
        <w:tab/>
        <w:t>dr. Enyedi Mihály</w:t>
      </w:r>
    </w:p>
    <w:p w:rsidR="003C5B48" w:rsidRPr="00A37F3A" w:rsidRDefault="003C5B48" w:rsidP="003C5B48">
      <w:pPr>
        <w:pStyle w:val="lfej"/>
        <w:tabs>
          <w:tab w:val="clear" w:pos="4536"/>
          <w:tab w:val="clear" w:pos="9072"/>
          <w:tab w:val="center" w:pos="1701"/>
          <w:tab w:val="center" w:pos="7371"/>
        </w:tabs>
        <w:spacing w:line="276" w:lineRule="auto"/>
        <w:jc w:val="both"/>
        <w:rPr>
          <w:b/>
          <w:sz w:val="22"/>
          <w:szCs w:val="22"/>
        </w:rPr>
      </w:pPr>
      <w:r w:rsidRPr="00A37F3A">
        <w:rPr>
          <w:b/>
          <w:szCs w:val="24"/>
        </w:rPr>
        <w:tab/>
        <w:t>polgármester</w:t>
      </w:r>
      <w:r w:rsidRPr="00A37F3A">
        <w:rPr>
          <w:b/>
          <w:szCs w:val="24"/>
        </w:rPr>
        <w:tab/>
      </w:r>
      <w:r w:rsidRPr="00A37F3A">
        <w:rPr>
          <w:b/>
          <w:sz w:val="22"/>
          <w:szCs w:val="22"/>
        </w:rPr>
        <w:t>jegyző</w:t>
      </w:r>
    </w:p>
    <w:p w:rsidR="003C5B48" w:rsidRDefault="003C5B48" w:rsidP="003C5B48">
      <w:pPr>
        <w:ind w:left="1416" w:firstLine="708"/>
        <w:contextualSpacing/>
        <w:jc w:val="center"/>
        <w:rPr>
          <w:b/>
          <w:szCs w:val="24"/>
        </w:rPr>
      </w:pPr>
    </w:p>
    <w:p w:rsidR="003C5B48" w:rsidRDefault="003C5B48" w:rsidP="003C5B48">
      <w:pPr>
        <w:contextualSpacing/>
        <w:rPr>
          <w:b/>
        </w:rPr>
      </w:pPr>
    </w:p>
    <w:p w:rsidR="003C5B48" w:rsidRDefault="003C5B48" w:rsidP="003C5B48">
      <w:pPr>
        <w:contextualSpacing/>
        <w:rPr>
          <w:b/>
        </w:rPr>
      </w:pPr>
    </w:p>
    <w:p w:rsidR="003C5B48" w:rsidRDefault="003C5B48" w:rsidP="003C5B48">
      <w:pPr>
        <w:contextualSpacing/>
        <w:rPr>
          <w:b/>
        </w:rPr>
      </w:pPr>
    </w:p>
    <w:p w:rsidR="003C5B48" w:rsidRPr="00CA57FE" w:rsidRDefault="003C5B48" w:rsidP="003C5B48">
      <w:pPr>
        <w:jc w:val="both"/>
        <w:rPr>
          <w:szCs w:val="24"/>
        </w:rPr>
      </w:pPr>
    </w:p>
    <w:p w:rsidR="0012351D" w:rsidRDefault="0012351D"/>
    <w:sectPr w:rsidR="0012351D" w:rsidSect="00CA4B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276" w:right="1134" w:bottom="1134" w:left="1134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E6" w:rsidRDefault="003C5B4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E6" w:rsidRDefault="003C5B4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E6" w:rsidRDefault="003C5B48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E6" w:rsidRDefault="003C5B48" w:rsidP="000617EC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:rsidR="006C03E6" w:rsidRDefault="003C5B4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E6" w:rsidRPr="00B37B57" w:rsidRDefault="003C5B48" w:rsidP="00B37B57">
    <w:pPr>
      <w:pStyle w:val="lfej"/>
      <w:framePr w:wrap="around" w:vAnchor="text" w:hAnchor="margin" w:xAlign="center" w:y="1"/>
      <w:rPr>
        <w:rStyle w:val="Oldalszm"/>
        <w:rFonts w:eastAsiaTheme="majorEastAsia"/>
        <w:sz w:val="20"/>
      </w:rPr>
    </w:pPr>
    <w:r w:rsidRPr="00B37B57">
      <w:rPr>
        <w:rStyle w:val="Oldalszm"/>
        <w:rFonts w:eastAsiaTheme="majorEastAsia"/>
        <w:sz w:val="20"/>
      </w:rPr>
      <w:fldChar w:fldCharType="begin"/>
    </w:r>
    <w:r w:rsidRPr="00B37B57">
      <w:rPr>
        <w:rStyle w:val="Oldalszm"/>
        <w:rFonts w:eastAsiaTheme="majorEastAsia"/>
        <w:sz w:val="20"/>
      </w:rPr>
      <w:instrText xml:space="preserve">PAGE  </w:instrText>
    </w:r>
    <w:r w:rsidRPr="00B37B57">
      <w:rPr>
        <w:rStyle w:val="Oldalszm"/>
        <w:rFonts w:eastAsiaTheme="majorEastAsia"/>
        <w:sz w:val="20"/>
      </w:rPr>
      <w:fldChar w:fldCharType="separate"/>
    </w:r>
    <w:r>
      <w:rPr>
        <w:rStyle w:val="Oldalszm"/>
        <w:rFonts w:eastAsiaTheme="majorEastAsia"/>
        <w:noProof/>
        <w:sz w:val="20"/>
      </w:rPr>
      <w:t>5</w:t>
    </w:r>
    <w:r w:rsidRPr="00B37B57">
      <w:rPr>
        <w:rStyle w:val="Oldalszm"/>
        <w:rFonts w:eastAsiaTheme="majorEastAsia"/>
        <w:sz w:val="20"/>
      </w:rPr>
      <w:fldChar w:fldCharType="end"/>
    </w:r>
  </w:p>
  <w:p w:rsidR="006C03E6" w:rsidRDefault="003C5B4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E6" w:rsidRDefault="003C5B4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5B48"/>
    <w:rsid w:val="000B5A76"/>
    <w:rsid w:val="000C58F8"/>
    <w:rsid w:val="0012351D"/>
    <w:rsid w:val="001464CA"/>
    <w:rsid w:val="001560CE"/>
    <w:rsid w:val="002450B7"/>
    <w:rsid w:val="00245336"/>
    <w:rsid w:val="00267AD9"/>
    <w:rsid w:val="002F77ED"/>
    <w:rsid w:val="003055C4"/>
    <w:rsid w:val="003564AE"/>
    <w:rsid w:val="00373A69"/>
    <w:rsid w:val="003A0123"/>
    <w:rsid w:val="003A432B"/>
    <w:rsid w:val="003C5B48"/>
    <w:rsid w:val="005332DA"/>
    <w:rsid w:val="006A1BD3"/>
    <w:rsid w:val="00756E55"/>
    <w:rsid w:val="0077008A"/>
    <w:rsid w:val="007808BD"/>
    <w:rsid w:val="007A1B95"/>
    <w:rsid w:val="007C46A6"/>
    <w:rsid w:val="00823324"/>
    <w:rsid w:val="00867EF7"/>
    <w:rsid w:val="00942ABE"/>
    <w:rsid w:val="009A4BD9"/>
    <w:rsid w:val="00A13209"/>
    <w:rsid w:val="00A543C8"/>
    <w:rsid w:val="00B464D7"/>
    <w:rsid w:val="00B84CEF"/>
    <w:rsid w:val="00B957D0"/>
    <w:rsid w:val="00D8572C"/>
    <w:rsid w:val="00D95212"/>
    <w:rsid w:val="00DA1673"/>
    <w:rsid w:val="00E2464B"/>
    <w:rsid w:val="00ED29DC"/>
    <w:rsid w:val="00F07C44"/>
    <w:rsid w:val="00F47F20"/>
    <w:rsid w:val="00F9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5B4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1B95"/>
    <w:pPr>
      <w:overflowPunct/>
      <w:autoSpaceDE/>
      <w:autoSpaceDN/>
      <w:adjustRightInd/>
      <w:spacing w:before="480"/>
      <w:contextualSpacing/>
      <w:textAlignment w:val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B95"/>
    <w:pPr>
      <w:overflowPunct/>
      <w:autoSpaceDE/>
      <w:autoSpaceDN/>
      <w:adjustRightInd/>
      <w:spacing w:before="200"/>
      <w:textAlignment w:val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B95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eastAsiaTheme="majorEastAsia" w:cstheme="majorBidi"/>
      <w:b/>
      <w:bCs/>
      <w:sz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B95"/>
    <w:pPr>
      <w:overflowPunct/>
      <w:autoSpaceDE/>
      <w:autoSpaceDN/>
      <w:adjustRightInd/>
      <w:spacing w:before="200"/>
      <w:textAlignment w:val="auto"/>
      <w:outlineLvl w:val="3"/>
    </w:pPr>
    <w:rPr>
      <w:rFonts w:eastAsiaTheme="majorEastAsia" w:cstheme="majorBidi"/>
      <w:b/>
      <w:bCs/>
      <w:i/>
      <w:iCs/>
      <w:sz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B95"/>
    <w:pPr>
      <w:overflowPunct/>
      <w:autoSpaceDE/>
      <w:autoSpaceDN/>
      <w:adjustRightInd/>
      <w:spacing w:before="200"/>
      <w:textAlignment w:val="auto"/>
      <w:outlineLvl w:val="4"/>
    </w:pPr>
    <w:rPr>
      <w:rFonts w:eastAsiaTheme="majorEastAsia" w:cstheme="majorBidi"/>
      <w:b/>
      <w:bCs/>
      <w:color w:val="7F7F7F"/>
      <w:sz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B95"/>
    <w:pPr>
      <w:overflowPunct/>
      <w:autoSpaceDE/>
      <w:autoSpaceDN/>
      <w:adjustRightInd/>
      <w:spacing w:line="271" w:lineRule="auto"/>
      <w:textAlignment w:val="auto"/>
      <w:outlineLvl w:val="5"/>
    </w:pPr>
    <w:rPr>
      <w:rFonts w:eastAsiaTheme="majorEastAsia" w:cstheme="majorBidi"/>
      <w:b/>
      <w:bCs/>
      <w:i/>
      <w:iCs/>
      <w:color w:val="7F7F7F"/>
      <w:sz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B95"/>
    <w:pPr>
      <w:overflowPunct/>
      <w:autoSpaceDE/>
      <w:autoSpaceDN/>
      <w:adjustRightInd/>
      <w:textAlignment w:val="auto"/>
      <w:outlineLvl w:val="6"/>
    </w:pPr>
    <w:rPr>
      <w:rFonts w:eastAsiaTheme="majorEastAsia" w:cstheme="majorBidi"/>
      <w:i/>
      <w:iCs/>
      <w:sz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B95"/>
    <w:pPr>
      <w:overflowPunct/>
      <w:autoSpaceDE/>
      <w:autoSpaceDN/>
      <w:adjustRightInd/>
      <w:textAlignment w:val="auto"/>
      <w:outlineLvl w:val="7"/>
    </w:pPr>
    <w:rPr>
      <w:rFonts w:eastAsiaTheme="majorEastAsia" w:cstheme="majorBidi"/>
      <w:sz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B95"/>
    <w:pPr>
      <w:overflowPunct/>
      <w:autoSpaceDE/>
      <w:autoSpaceDN/>
      <w:adjustRightInd/>
      <w:textAlignment w:val="auto"/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7A1B95"/>
    <w:pPr>
      <w:pBdr>
        <w:bottom w:val="single" w:sz="4" w:space="1" w:color="auto"/>
      </w:pBdr>
      <w:overflowPunct/>
      <w:autoSpaceDE/>
      <w:autoSpaceDN/>
      <w:adjustRightInd/>
      <w:contextualSpacing/>
      <w:textAlignment w:val="auto"/>
    </w:pPr>
    <w:rPr>
      <w:rFonts w:eastAsiaTheme="majorEastAsia" w:cstheme="majorBidi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7A1B95"/>
    <w:rPr>
      <w:rFonts w:eastAsiaTheme="majorEastAsia" w:cstheme="majorBidi"/>
      <w:spacing w:val="5"/>
      <w:sz w:val="52"/>
      <w:szCs w:val="52"/>
    </w:rPr>
  </w:style>
  <w:style w:type="character" w:styleId="Kiemels">
    <w:name w:val="Emphasis"/>
    <w:uiPriority w:val="20"/>
    <w:qFormat/>
    <w:rsid w:val="007A1B9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Ershangslyozs">
    <w:name w:val="Intense Emphasis"/>
    <w:uiPriority w:val="21"/>
    <w:qFormat/>
    <w:rsid w:val="007A1B95"/>
    <w:rPr>
      <w:b/>
      <w:bCs/>
    </w:rPr>
  </w:style>
  <w:style w:type="character" w:customStyle="1" w:styleId="Cmsor1Char">
    <w:name w:val="Címsor 1 Char"/>
    <w:link w:val="Cmsor1"/>
    <w:uiPriority w:val="9"/>
    <w:rsid w:val="007A1B95"/>
    <w:rPr>
      <w:rFonts w:eastAsiaTheme="majorEastAsia" w:cstheme="majorBidi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7A1B95"/>
    <w:rPr>
      <w:rFonts w:eastAsiaTheme="majorEastAsia" w:cstheme="majorBidi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7A1B95"/>
    <w:rPr>
      <w:rFonts w:eastAsiaTheme="majorEastAsia" w:cstheme="majorBidi"/>
      <w:b/>
      <w:bCs/>
    </w:rPr>
  </w:style>
  <w:style w:type="character" w:customStyle="1" w:styleId="Cmsor4Char">
    <w:name w:val="Címsor 4 Char"/>
    <w:link w:val="Cmsor4"/>
    <w:uiPriority w:val="9"/>
    <w:semiHidden/>
    <w:rsid w:val="007A1B95"/>
    <w:rPr>
      <w:rFonts w:eastAsiaTheme="majorEastAsia" w:cstheme="majorBidi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7A1B95"/>
    <w:rPr>
      <w:rFonts w:eastAsiaTheme="majorEastAsia" w:cstheme="majorBidi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7A1B95"/>
    <w:rPr>
      <w:rFonts w:eastAsiaTheme="majorEastAsia" w:cstheme="majorBidi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7A1B95"/>
    <w:rPr>
      <w:rFonts w:eastAsiaTheme="majorEastAsia" w:cstheme="majorBidi"/>
      <w:i/>
      <w:iCs/>
    </w:rPr>
  </w:style>
  <w:style w:type="character" w:customStyle="1" w:styleId="Cmsor8Char">
    <w:name w:val="Címsor 8 Char"/>
    <w:link w:val="Cmsor8"/>
    <w:uiPriority w:val="9"/>
    <w:semiHidden/>
    <w:rsid w:val="007A1B95"/>
    <w:rPr>
      <w:rFonts w:eastAsiaTheme="majorEastAsia" w:cstheme="majorBidi"/>
    </w:rPr>
  </w:style>
  <w:style w:type="character" w:customStyle="1" w:styleId="Cmsor9Char">
    <w:name w:val="Címsor 9 Char"/>
    <w:link w:val="Cmsor9"/>
    <w:uiPriority w:val="9"/>
    <w:semiHidden/>
    <w:rsid w:val="007A1B95"/>
    <w:rPr>
      <w:rFonts w:eastAsiaTheme="majorEastAsia" w:cstheme="majorBidi"/>
      <w:i/>
      <w:iCs/>
      <w:spacing w:val="5"/>
    </w:rPr>
  </w:style>
  <w:style w:type="paragraph" w:styleId="Alcm">
    <w:name w:val="Subtitle"/>
    <w:basedOn w:val="Norml"/>
    <w:next w:val="Norml"/>
    <w:link w:val="AlcmChar"/>
    <w:uiPriority w:val="11"/>
    <w:qFormat/>
    <w:rsid w:val="007A1B95"/>
    <w:pPr>
      <w:overflowPunct/>
      <w:autoSpaceDE/>
      <w:autoSpaceDN/>
      <w:adjustRightInd/>
      <w:spacing w:after="600"/>
      <w:textAlignment w:val="auto"/>
    </w:pPr>
    <w:rPr>
      <w:rFonts w:eastAsiaTheme="majorEastAsia" w:cstheme="majorBidi"/>
      <w:i/>
      <w:iCs/>
      <w:spacing w:val="13"/>
      <w:szCs w:val="24"/>
    </w:rPr>
  </w:style>
  <w:style w:type="character" w:customStyle="1" w:styleId="AlcmChar">
    <w:name w:val="Alcím Char"/>
    <w:link w:val="Alcm"/>
    <w:uiPriority w:val="11"/>
    <w:rsid w:val="007A1B95"/>
    <w:rPr>
      <w:rFonts w:eastAsiaTheme="majorEastAsia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7A1B95"/>
    <w:rPr>
      <w:b/>
      <w:bCs/>
    </w:rPr>
  </w:style>
  <w:style w:type="paragraph" w:styleId="Nincstrkz">
    <w:name w:val="No Spacing"/>
    <w:basedOn w:val="Norml"/>
    <w:uiPriority w:val="1"/>
    <w:qFormat/>
    <w:rsid w:val="007A1B95"/>
    <w:pPr>
      <w:overflowPunct/>
      <w:autoSpaceDE/>
      <w:autoSpaceDN/>
      <w:adjustRightInd/>
      <w:textAlignment w:val="auto"/>
    </w:pPr>
    <w:rPr>
      <w:szCs w:val="24"/>
    </w:rPr>
  </w:style>
  <w:style w:type="paragraph" w:styleId="Listaszerbekezds">
    <w:name w:val="List Paragraph"/>
    <w:basedOn w:val="Norml"/>
    <w:uiPriority w:val="34"/>
    <w:qFormat/>
    <w:rsid w:val="007A1B95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7A1B95"/>
    <w:pPr>
      <w:overflowPunct/>
      <w:autoSpaceDE/>
      <w:autoSpaceDN/>
      <w:adjustRightInd/>
      <w:spacing w:before="200"/>
      <w:ind w:left="360" w:right="360"/>
      <w:textAlignment w:val="auto"/>
    </w:pPr>
    <w:rPr>
      <w:i/>
      <w:iCs/>
      <w:sz w:val="20"/>
    </w:rPr>
  </w:style>
  <w:style w:type="character" w:customStyle="1" w:styleId="IdzetChar">
    <w:name w:val="Idézet Char"/>
    <w:link w:val="Idzet"/>
    <w:uiPriority w:val="29"/>
    <w:rsid w:val="007A1B95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B95"/>
    <w:pPr>
      <w:pBdr>
        <w:bottom w:val="single" w:sz="4" w:space="1" w:color="auto"/>
      </w:pBdr>
      <w:overflowPunct/>
      <w:autoSpaceDE/>
      <w:autoSpaceDN/>
      <w:adjustRightInd/>
      <w:spacing w:before="200" w:after="280"/>
      <w:ind w:left="1008" w:right="1152"/>
      <w:jc w:val="both"/>
      <w:textAlignment w:val="auto"/>
    </w:pPr>
    <w:rPr>
      <w:b/>
      <w:bCs/>
      <w:i/>
      <w:iCs/>
      <w:sz w:val="20"/>
    </w:rPr>
  </w:style>
  <w:style w:type="character" w:customStyle="1" w:styleId="KiemeltidzetChar">
    <w:name w:val="Kiemelt idézet Char"/>
    <w:link w:val="Kiemeltidzet"/>
    <w:uiPriority w:val="30"/>
    <w:rsid w:val="007A1B95"/>
    <w:rPr>
      <w:b/>
      <w:bCs/>
      <w:i/>
      <w:iCs/>
    </w:rPr>
  </w:style>
  <w:style w:type="character" w:styleId="Finomkiemels">
    <w:name w:val="Subtle Emphasis"/>
    <w:uiPriority w:val="19"/>
    <w:qFormat/>
    <w:rsid w:val="007A1B95"/>
    <w:rPr>
      <w:i/>
      <w:iCs/>
    </w:rPr>
  </w:style>
  <w:style w:type="character" w:styleId="Finomhivatkozs">
    <w:name w:val="Subtle Reference"/>
    <w:uiPriority w:val="31"/>
    <w:qFormat/>
    <w:rsid w:val="007A1B95"/>
    <w:rPr>
      <w:smallCaps/>
    </w:rPr>
  </w:style>
  <w:style w:type="character" w:styleId="Ershivatkozs">
    <w:name w:val="Intense Reference"/>
    <w:uiPriority w:val="32"/>
    <w:qFormat/>
    <w:rsid w:val="007A1B95"/>
    <w:rPr>
      <w:smallCaps/>
      <w:spacing w:val="5"/>
      <w:u w:val="single"/>
    </w:rPr>
  </w:style>
  <w:style w:type="character" w:styleId="Knyvcme">
    <w:name w:val="Book Title"/>
    <w:uiPriority w:val="33"/>
    <w:qFormat/>
    <w:rsid w:val="007A1B95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A1B95"/>
    <w:pPr>
      <w:outlineLvl w:val="9"/>
    </w:pPr>
  </w:style>
  <w:style w:type="paragraph" w:styleId="lfej">
    <w:name w:val="header"/>
    <w:basedOn w:val="Norml"/>
    <w:link w:val="lfejChar"/>
    <w:rsid w:val="003C5B48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rsid w:val="003C5B48"/>
    <w:rPr>
      <w:sz w:val="24"/>
      <w:lang/>
    </w:rPr>
  </w:style>
  <w:style w:type="character" w:styleId="Oldalszm">
    <w:name w:val="page number"/>
    <w:basedOn w:val="Bekezdsalapbettpusa"/>
    <w:rsid w:val="003C5B48"/>
  </w:style>
  <w:style w:type="paragraph" w:styleId="NormlWeb">
    <w:name w:val="Normal (Web)"/>
    <w:basedOn w:val="Norml"/>
    <w:uiPriority w:val="99"/>
    <w:rsid w:val="003C5B48"/>
    <w:pPr>
      <w:overflowPunct/>
      <w:autoSpaceDE/>
      <w:autoSpaceDN/>
      <w:adjustRightInd/>
      <w:ind w:firstLine="180"/>
      <w:jc w:val="both"/>
      <w:textAlignment w:val="auto"/>
    </w:pPr>
    <w:rPr>
      <w:szCs w:val="24"/>
    </w:rPr>
  </w:style>
  <w:style w:type="paragraph" w:styleId="llb">
    <w:name w:val="footer"/>
    <w:basedOn w:val="Norml"/>
    <w:link w:val="llbChar"/>
    <w:rsid w:val="003C5B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C5B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Klári</dc:creator>
  <cp:lastModifiedBy>Klári</cp:lastModifiedBy>
  <cp:revision>1</cp:revision>
  <dcterms:created xsi:type="dcterms:W3CDTF">2020-03-19T10:54:00Z</dcterms:created>
  <dcterms:modified xsi:type="dcterms:W3CDTF">2020-03-19T10:54:00Z</dcterms:modified>
</cp:coreProperties>
</file>