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47B" w:rsidRPr="00766561" w:rsidRDefault="0080447B" w:rsidP="0080447B">
      <w:pPr>
        <w:numPr>
          <w:ilvl w:val="0"/>
          <w:numId w:val="1"/>
        </w:numPr>
        <w:tabs>
          <w:tab w:val="clear" w:pos="4584"/>
          <w:tab w:val="left" w:pos="0"/>
        </w:tabs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bookmarkStart w:id="0" w:name="_GoBack"/>
      <w:bookmarkEnd w:id="0"/>
      <w:r w:rsidRPr="00766561">
        <w:rPr>
          <w:rFonts w:ascii="Times New Roman" w:eastAsia="Times New Roman" w:hAnsi="Times New Roman"/>
          <w:b/>
          <w:bCs/>
          <w:sz w:val="28"/>
          <w:szCs w:val="24"/>
        </w:rPr>
        <w:t>INDOKOLÁS</w:t>
      </w:r>
    </w:p>
    <w:p w:rsidR="0080447B" w:rsidRPr="00766561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0447B" w:rsidRPr="00766561" w:rsidRDefault="00551A3A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Kishuta</w:t>
      </w:r>
      <w:r w:rsidR="00AF60E9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50E64">
        <w:rPr>
          <w:rFonts w:ascii="Times New Roman" w:eastAsia="Times New Roman" w:hAnsi="Times New Roman"/>
          <w:b/>
          <w:sz w:val="28"/>
          <w:szCs w:val="28"/>
        </w:rPr>
        <w:t>Községi</w:t>
      </w:r>
      <w:r w:rsidR="0080447B" w:rsidRPr="00766561">
        <w:rPr>
          <w:rFonts w:ascii="Times New Roman" w:eastAsia="Times New Roman" w:hAnsi="Times New Roman"/>
          <w:b/>
          <w:sz w:val="28"/>
          <w:szCs w:val="28"/>
        </w:rPr>
        <w:t xml:space="preserve"> Önkormányzat Képviselő-testületének</w:t>
      </w:r>
    </w:p>
    <w:p w:rsidR="0080447B" w:rsidRPr="00766561" w:rsidRDefault="0070060C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a</w:t>
      </w:r>
      <w:r w:rsidR="00244C4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416028">
        <w:rPr>
          <w:rFonts w:ascii="Times New Roman" w:eastAsia="Times New Roman" w:hAnsi="Times New Roman"/>
          <w:b/>
          <w:sz w:val="28"/>
          <w:szCs w:val="28"/>
        </w:rPr>
        <w:t>2020. évi költségvetés</w:t>
      </w:r>
      <w:r w:rsidR="009C7057">
        <w:rPr>
          <w:rFonts w:ascii="Times New Roman" w:eastAsia="Times New Roman" w:hAnsi="Times New Roman"/>
          <w:b/>
          <w:sz w:val="28"/>
          <w:szCs w:val="28"/>
        </w:rPr>
        <w:t xml:space="preserve"> módosításáról </w:t>
      </w:r>
      <w:r w:rsidR="0080447B" w:rsidRPr="00766561">
        <w:rPr>
          <w:rFonts w:ascii="Times New Roman" w:eastAsia="Times New Roman" w:hAnsi="Times New Roman"/>
          <w:b/>
          <w:sz w:val="28"/>
          <w:szCs w:val="28"/>
        </w:rPr>
        <w:t xml:space="preserve">szóló </w:t>
      </w:r>
      <w:r w:rsidR="00450E64">
        <w:rPr>
          <w:rFonts w:ascii="Times New Roman" w:eastAsia="Times New Roman" w:hAnsi="Times New Roman"/>
          <w:b/>
          <w:sz w:val="28"/>
          <w:szCs w:val="28"/>
        </w:rPr>
        <w:t>3/2021. (III.8</w:t>
      </w:r>
      <w:r w:rsidR="00AF60E9">
        <w:rPr>
          <w:rFonts w:ascii="Times New Roman" w:eastAsia="Times New Roman" w:hAnsi="Times New Roman"/>
          <w:b/>
          <w:sz w:val="28"/>
          <w:szCs w:val="28"/>
        </w:rPr>
        <w:t xml:space="preserve">.) </w:t>
      </w:r>
      <w:r w:rsidR="0080447B" w:rsidRPr="00766561">
        <w:rPr>
          <w:rFonts w:ascii="Times New Roman" w:eastAsia="Times New Roman" w:hAnsi="Times New Roman"/>
          <w:b/>
          <w:sz w:val="28"/>
          <w:szCs w:val="28"/>
        </w:rPr>
        <w:t>önkormányzati rendeletéhez</w:t>
      </w:r>
    </w:p>
    <w:p w:rsidR="0080447B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E4876" w:rsidRPr="00766561" w:rsidRDefault="001E4876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E4876" w:rsidRPr="00766561" w:rsidRDefault="001E4876" w:rsidP="00C63E05">
      <w:pPr>
        <w:ind w:right="-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6561">
        <w:rPr>
          <w:rFonts w:ascii="Times New Roman" w:hAnsi="Times New Roman"/>
          <w:color w:val="000000" w:themeColor="text1"/>
          <w:sz w:val="24"/>
          <w:szCs w:val="24"/>
        </w:rPr>
        <w:t>A Magyar Közlöny kiadásáról, valamint a jogszabály kihirdetése során történő és a közjogi szabályozó eszközök közzététele során történő megjelenésről szóló 5/2019.(III.13.) IM rendelet 20.§.(3) bekezdésében foglaltak alapján: „Az önkormányzati rendelet tervezetéhez tartozó, a megalkotását megelőzően rendelkezésre álló, végső előterjesztéstői indokolást a Nemzeti Jogszabálytárban kell közzétenni.”</w:t>
      </w:r>
    </w:p>
    <w:p w:rsidR="001E4876" w:rsidRPr="00766561" w:rsidRDefault="001E4876" w:rsidP="00C63E05">
      <w:pPr>
        <w:ind w:right="-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6561">
        <w:rPr>
          <w:rFonts w:ascii="Times New Roman" w:hAnsi="Times New Roman"/>
          <w:color w:val="000000" w:themeColor="text1"/>
          <w:sz w:val="24"/>
          <w:szCs w:val="24"/>
        </w:rPr>
        <w:t>Er</w:t>
      </w:r>
      <w:r w:rsidR="009C7057">
        <w:rPr>
          <w:rFonts w:ascii="Times New Roman" w:hAnsi="Times New Roman"/>
          <w:color w:val="000000" w:themeColor="text1"/>
          <w:sz w:val="24"/>
          <w:szCs w:val="24"/>
        </w:rPr>
        <w:t xml:space="preserve">re tekintettel a 2021. </w:t>
      </w:r>
      <w:r w:rsidR="006B44E1">
        <w:rPr>
          <w:rFonts w:ascii="Times New Roman" w:hAnsi="Times New Roman"/>
          <w:color w:val="000000" w:themeColor="text1"/>
          <w:sz w:val="24"/>
          <w:szCs w:val="24"/>
        </w:rPr>
        <w:t>március 8</w:t>
      </w:r>
      <w:r w:rsidRPr="00766561">
        <w:rPr>
          <w:rFonts w:ascii="Times New Roman" w:hAnsi="Times New Roman"/>
          <w:color w:val="000000" w:themeColor="text1"/>
          <w:sz w:val="24"/>
          <w:szCs w:val="24"/>
        </w:rPr>
        <w:t>-ei elfogadásra beterjesztett, az önkormányzat 20</w:t>
      </w:r>
      <w:r w:rsidR="009C7057">
        <w:rPr>
          <w:rFonts w:ascii="Times New Roman" w:hAnsi="Times New Roman"/>
          <w:color w:val="000000" w:themeColor="text1"/>
          <w:sz w:val="24"/>
          <w:szCs w:val="24"/>
        </w:rPr>
        <w:t>20. évi költségvetés módosításáról</w:t>
      </w:r>
      <w:r w:rsidR="006B44E1">
        <w:rPr>
          <w:rFonts w:ascii="Times New Roman" w:hAnsi="Times New Roman"/>
          <w:color w:val="000000" w:themeColor="text1"/>
          <w:sz w:val="24"/>
          <w:szCs w:val="24"/>
        </w:rPr>
        <w:t xml:space="preserve"> szóló 3</w:t>
      </w:r>
      <w:r w:rsidR="00C63E05">
        <w:rPr>
          <w:rFonts w:ascii="Times New Roman" w:hAnsi="Times New Roman"/>
          <w:color w:val="000000" w:themeColor="text1"/>
          <w:sz w:val="24"/>
          <w:szCs w:val="24"/>
        </w:rPr>
        <w:t>/2021.(II</w:t>
      </w:r>
      <w:r w:rsidR="006B44E1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C63E0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B44E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766561">
        <w:rPr>
          <w:rFonts w:ascii="Times New Roman" w:hAnsi="Times New Roman"/>
          <w:color w:val="000000" w:themeColor="text1"/>
          <w:sz w:val="24"/>
          <w:szCs w:val="24"/>
        </w:rPr>
        <w:t>.) önkormányzati rendelet indoklását az alábbiakban teszem közzé:</w:t>
      </w:r>
    </w:p>
    <w:p w:rsidR="0080447B" w:rsidRPr="00766561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0447B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  <w:r w:rsidRPr="00766561">
        <w:rPr>
          <w:rFonts w:ascii="Times New Roman" w:eastAsia="Times New Roman" w:hAnsi="Times New Roman"/>
          <w:b/>
          <w:bCs/>
          <w:sz w:val="28"/>
          <w:szCs w:val="24"/>
        </w:rPr>
        <w:t xml:space="preserve">Általános indokolás </w:t>
      </w:r>
    </w:p>
    <w:p w:rsidR="009C7057" w:rsidRPr="00766561" w:rsidRDefault="009C7057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:rsidR="009C7057" w:rsidRPr="009C7057" w:rsidRDefault="009C7057" w:rsidP="00C63E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C7057">
        <w:rPr>
          <w:rFonts w:ascii="Times New Roman" w:hAnsi="Times New Roman"/>
          <w:sz w:val="24"/>
          <w:szCs w:val="24"/>
        </w:rPr>
        <w:t>Az államháztartásról szóló 2011. évi CXCV. törvény 34.§(1) bekezdése értelmében a helyi önkormányzat költségvetési rendeletében megjelenő bevételek és kiadások módosításáról, a kiadások közötti átcsoportosításról a képviselő-testület dönt.</w:t>
      </w:r>
    </w:p>
    <w:p w:rsidR="009C7057" w:rsidRPr="009C7057" w:rsidRDefault="009C7057" w:rsidP="00C63E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7057" w:rsidRPr="009C7057" w:rsidRDefault="009C7057" w:rsidP="00C63E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C7057">
        <w:rPr>
          <w:rFonts w:ascii="Times New Roman" w:hAnsi="Times New Roman"/>
          <w:sz w:val="24"/>
          <w:szCs w:val="24"/>
        </w:rPr>
        <w:t>A törvény 34.§ (</w:t>
      </w:r>
      <w:r w:rsidRPr="009C7057">
        <w:rPr>
          <w:rFonts w:ascii="Times New Roman" w:hAnsi="Times New Roman"/>
          <w:bCs/>
          <w:sz w:val="24"/>
          <w:szCs w:val="24"/>
        </w:rPr>
        <w:t>4) bekezdése szerint: A képviselő-testület az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rendeletét.</w:t>
      </w:r>
    </w:p>
    <w:p w:rsidR="009C7057" w:rsidRPr="009C7057" w:rsidRDefault="009C7057" w:rsidP="00C63E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9C7057" w:rsidRPr="009C7057" w:rsidRDefault="009C7057" w:rsidP="00C63E0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C7057">
        <w:rPr>
          <w:rFonts w:ascii="Times New Roman" w:hAnsi="Times New Roman"/>
          <w:bCs/>
          <w:sz w:val="24"/>
          <w:szCs w:val="24"/>
        </w:rPr>
        <w:t>Tekintettel arra, hogy az e</w:t>
      </w:r>
      <w:r w:rsidR="00F96757">
        <w:rPr>
          <w:rFonts w:ascii="Times New Roman" w:hAnsi="Times New Roman"/>
          <w:bCs/>
          <w:sz w:val="24"/>
          <w:szCs w:val="24"/>
        </w:rPr>
        <w:t>lőző év során a költségvetés</w:t>
      </w:r>
      <w:r w:rsidRPr="009C7057">
        <w:rPr>
          <w:rFonts w:ascii="Times New Roman" w:hAnsi="Times New Roman"/>
          <w:bCs/>
          <w:sz w:val="24"/>
          <w:szCs w:val="24"/>
        </w:rPr>
        <w:t>t érintően mind kiadási, mind bevételi oldalon történtek olyan változások, amelyekkel a tervezéskor nem számolhattunk, szükséges az előirányzatok k</w:t>
      </w:r>
      <w:r w:rsidR="00F96757">
        <w:rPr>
          <w:rFonts w:ascii="Times New Roman" w:hAnsi="Times New Roman"/>
          <w:bCs/>
          <w:sz w:val="24"/>
          <w:szCs w:val="24"/>
        </w:rPr>
        <w:t xml:space="preserve">özötti átcsoportosításokat és </w:t>
      </w:r>
      <w:r w:rsidRPr="009C7057">
        <w:rPr>
          <w:rFonts w:ascii="Times New Roman" w:hAnsi="Times New Roman"/>
          <w:bCs/>
          <w:sz w:val="24"/>
          <w:szCs w:val="24"/>
        </w:rPr>
        <w:t>módosításokat elvégezni.</w:t>
      </w:r>
    </w:p>
    <w:p w:rsidR="007C1178" w:rsidRPr="009C7057" w:rsidRDefault="007C1178" w:rsidP="00C63E0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E4876" w:rsidRDefault="00010312" w:rsidP="00C63E05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  <w:r w:rsidRPr="009C7057">
        <w:rPr>
          <w:rFonts w:ascii="Times New Roman" w:hAnsi="Times New Roman"/>
          <w:sz w:val="24"/>
          <w:szCs w:val="24"/>
        </w:rPr>
        <w:t xml:space="preserve">Magyarország Kormánya </w:t>
      </w:r>
      <w:r w:rsidR="007C1178" w:rsidRPr="009C7057">
        <w:rPr>
          <w:rFonts w:ascii="Times New Roman" w:hAnsi="Times New Roman"/>
          <w:sz w:val="24"/>
          <w:szCs w:val="24"/>
        </w:rPr>
        <w:t xml:space="preserve">a </w:t>
      </w:r>
      <w:r w:rsidRPr="009C7057">
        <w:rPr>
          <w:rFonts w:ascii="Times New Roman" w:hAnsi="Times New Roman"/>
          <w:sz w:val="24"/>
          <w:szCs w:val="24"/>
        </w:rPr>
        <w:t xml:space="preserve">veszélyhelyzet kihirdetéséről és a veszélyhelyzeti intézkedések hatálybalépéséről szóló 27/2021. (I. 29.) Korm. rendelettel veszélyhelyzetet hirdetett ki az ország területére. </w:t>
      </w:r>
    </w:p>
    <w:p w:rsidR="00C63E05" w:rsidRPr="009C7057" w:rsidRDefault="00C63E05" w:rsidP="00C63E05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</w:p>
    <w:p w:rsidR="00833606" w:rsidRPr="009C7057" w:rsidRDefault="001E4876" w:rsidP="00C63E05">
      <w:pPr>
        <w:spacing w:after="0" w:line="240" w:lineRule="auto"/>
        <w:ind w:right="-3"/>
        <w:jc w:val="both"/>
        <w:rPr>
          <w:rFonts w:ascii="Times New Roman" w:hAnsi="Times New Roman"/>
          <w:sz w:val="24"/>
          <w:szCs w:val="24"/>
        </w:rPr>
      </w:pPr>
      <w:r w:rsidRPr="009C7057">
        <w:rPr>
          <w:rFonts w:ascii="Times New Roman" w:hAnsi="Times New Roman"/>
          <w:sz w:val="24"/>
          <w:szCs w:val="24"/>
        </w:rPr>
        <w:t>A rendelet megalkotására a felhatalmazást a</w:t>
      </w:r>
      <w:r w:rsidR="00010312" w:rsidRPr="009C7057">
        <w:rPr>
          <w:rFonts w:ascii="Times New Roman" w:hAnsi="Times New Roman"/>
          <w:sz w:val="24"/>
          <w:szCs w:val="24"/>
        </w:rPr>
        <w:t xml:space="preserve"> katasztrófavédelemről és a hozzá kapcsolódó egyes törvények módosításáról szóló 2011. évi CXXVIII. törvény 46. § (4) bekezdés</w:t>
      </w:r>
      <w:r w:rsidRPr="009C7057">
        <w:rPr>
          <w:rFonts w:ascii="Times New Roman" w:hAnsi="Times New Roman"/>
          <w:sz w:val="24"/>
          <w:szCs w:val="24"/>
        </w:rPr>
        <w:t>e biztosítja, mely kimondja: V</w:t>
      </w:r>
      <w:r w:rsidR="00010312" w:rsidRPr="009C7057">
        <w:rPr>
          <w:rFonts w:ascii="Times New Roman" w:hAnsi="Times New Roman"/>
          <w:sz w:val="24"/>
          <w:szCs w:val="24"/>
        </w:rPr>
        <w:t xml:space="preserve">eszélyhelyzetben a települési önkormányzat képviselő-testületének feladat- és hatáskörét a polgármester gyakorolja. </w:t>
      </w:r>
    </w:p>
    <w:p w:rsidR="00833606" w:rsidRPr="009C7057" w:rsidRDefault="00833606" w:rsidP="00C63E05">
      <w:pPr>
        <w:spacing w:after="0" w:line="240" w:lineRule="auto"/>
        <w:ind w:right="-429"/>
        <w:jc w:val="both"/>
        <w:rPr>
          <w:rFonts w:ascii="Times New Roman" w:hAnsi="Times New Roman"/>
          <w:sz w:val="24"/>
          <w:szCs w:val="24"/>
        </w:rPr>
      </w:pPr>
    </w:p>
    <w:p w:rsidR="00C63E05" w:rsidRDefault="00C63E05" w:rsidP="00C63E05">
      <w:pPr>
        <w:spacing w:after="0" w:line="240" w:lineRule="auto"/>
        <w:ind w:right="-42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Fentiek okán szükséges a tárgyi önkormányzati rendelet megalkotása.</w:t>
      </w:r>
    </w:p>
    <w:p w:rsidR="00C63E05" w:rsidRDefault="00C63E05">
      <w:pPr>
        <w:suppressAutoHyphens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66561" w:rsidRDefault="00766561" w:rsidP="00010312">
      <w:pPr>
        <w:ind w:right="-457"/>
        <w:jc w:val="both"/>
        <w:rPr>
          <w:rFonts w:ascii="Times New Roman" w:hAnsi="Times New Roman"/>
          <w:sz w:val="24"/>
          <w:szCs w:val="24"/>
        </w:rPr>
      </w:pPr>
    </w:p>
    <w:p w:rsidR="0080447B" w:rsidRPr="00766561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66561">
        <w:rPr>
          <w:rFonts w:ascii="Times New Roman" w:eastAsia="Times New Roman" w:hAnsi="Times New Roman"/>
          <w:b/>
          <w:bCs/>
          <w:sz w:val="28"/>
          <w:szCs w:val="24"/>
        </w:rPr>
        <w:t>Részletes indokolás</w:t>
      </w:r>
    </w:p>
    <w:p w:rsidR="0080447B" w:rsidRPr="00766561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80447B" w:rsidRPr="00766561" w:rsidRDefault="0080447B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66561">
        <w:rPr>
          <w:rFonts w:ascii="Times New Roman" w:eastAsia="Times New Roman" w:hAnsi="Times New Roman"/>
          <w:b/>
          <w:bCs/>
          <w:sz w:val="24"/>
          <w:szCs w:val="24"/>
        </w:rPr>
        <w:t>1. §-hoz</w:t>
      </w:r>
    </w:p>
    <w:p w:rsidR="0080447B" w:rsidRPr="00766561" w:rsidRDefault="0080447B" w:rsidP="008044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92B73" w:rsidRPr="00766561" w:rsidRDefault="00C63E05" w:rsidP="00E4445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2020</w:t>
      </w:r>
      <w:r w:rsidR="00092B73" w:rsidRPr="00766561">
        <w:rPr>
          <w:rFonts w:ascii="Times New Roman" w:eastAsia="Times New Roman" w:hAnsi="Times New Roman"/>
          <w:sz w:val="24"/>
          <w:szCs w:val="24"/>
        </w:rPr>
        <w:t xml:space="preserve">. évi költségvetés </w:t>
      </w:r>
      <w:r>
        <w:rPr>
          <w:rFonts w:ascii="Times New Roman" w:eastAsia="Times New Roman" w:hAnsi="Times New Roman"/>
          <w:sz w:val="24"/>
          <w:szCs w:val="24"/>
        </w:rPr>
        <w:t xml:space="preserve">módosított </w:t>
      </w:r>
      <w:r w:rsidR="00092B73" w:rsidRPr="00766561">
        <w:rPr>
          <w:rFonts w:ascii="Times New Roman" w:eastAsia="Times New Roman" w:hAnsi="Times New Roman"/>
          <w:sz w:val="24"/>
          <w:szCs w:val="24"/>
        </w:rPr>
        <w:t>főösszegét, a költségvetési</w:t>
      </w:r>
      <w:r w:rsidR="006B44E1">
        <w:rPr>
          <w:rFonts w:ascii="Times New Roman" w:eastAsia="Times New Roman" w:hAnsi="Times New Roman"/>
          <w:sz w:val="24"/>
          <w:szCs w:val="24"/>
        </w:rPr>
        <w:t xml:space="preserve"> és finanszírozási</w:t>
      </w:r>
      <w:r w:rsidR="00092B73" w:rsidRPr="00766561">
        <w:rPr>
          <w:rFonts w:ascii="Times New Roman" w:eastAsia="Times New Roman" w:hAnsi="Times New Roman"/>
          <w:sz w:val="24"/>
          <w:szCs w:val="24"/>
        </w:rPr>
        <w:t xml:space="preserve"> bevétel</w:t>
      </w:r>
      <w:r>
        <w:rPr>
          <w:rFonts w:ascii="Times New Roman" w:eastAsia="Times New Roman" w:hAnsi="Times New Roman"/>
          <w:sz w:val="24"/>
          <w:szCs w:val="24"/>
        </w:rPr>
        <w:t>eket és kiadásokat tartalmazza.</w:t>
      </w:r>
    </w:p>
    <w:p w:rsidR="00766561" w:rsidRDefault="00766561" w:rsidP="0080447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80447B" w:rsidRPr="00766561" w:rsidRDefault="00C63E05" w:rsidP="008044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="0080447B" w:rsidRPr="00766561">
        <w:rPr>
          <w:rFonts w:ascii="Times New Roman" w:eastAsia="Times New Roman" w:hAnsi="Times New Roman"/>
          <w:b/>
          <w:bCs/>
          <w:sz w:val="24"/>
          <w:szCs w:val="24"/>
        </w:rPr>
        <w:t>. §-hoz</w:t>
      </w:r>
    </w:p>
    <w:p w:rsidR="0080447B" w:rsidRPr="00766561" w:rsidRDefault="0080447B" w:rsidP="008044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95EE6" w:rsidRPr="00766561" w:rsidRDefault="00C63E05" w:rsidP="00E4445C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Módosító rendelkezéseket tartalmaz.</w:t>
      </w:r>
    </w:p>
    <w:p w:rsidR="0080447B" w:rsidRPr="00766561" w:rsidRDefault="0080447B" w:rsidP="008044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80447B" w:rsidRPr="00766561" w:rsidRDefault="00C63E05" w:rsidP="008044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3</w:t>
      </w:r>
      <w:r w:rsidR="0080447B" w:rsidRPr="00766561">
        <w:rPr>
          <w:rFonts w:ascii="Times New Roman" w:eastAsia="Times New Roman" w:hAnsi="Times New Roman"/>
          <w:b/>
          <w:bCs/>
          <w:sz w:val="24"/>
          <w:szCs w:val="24"/>
        </w:rPr>
        <w:t>. §-hoz</w:t>
      </w:r>
    </w:p>
    <w:p w:rsidR="0080447B" w:rsidRPr="00766561" w:rsidRDefault="0080447B" w:rsidP="008044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0447B" w:rsidRPr="00766561" w:rsidRDefault="0035519E" w:rsidP="0080447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Hatályba l</w:t>
      </w:r>
      <w:r w:rsidR="00C63E05">
        <w:rPr>
          <w:rFonts w:ascii="Times New Roman" w:eastAsia="Times New Roman" w:hAnsi="Times New Roman"/>
          <w:sz w:val="24"/>
          <w:szCs w:val="24"/>
        </w:rPr>
        <w:t>éptető</w:t>
      </w:r>
      <w:r>
        <w:rPr>
          <w:rFonts w:ascii="Times New Roman" w:eastAsia="Times New Roman" w:hAnsi="Times New Roman"/>
          <w:sz w:val="24"/>
          <w:szCs w:val="24"/>
        </w:rPr>
        <w:t xml:space="preserve"> rendelkezéseket tartalmaz.</w:t>
      </w:r>
    </w:p>
    <w:p w:rsidR="0080447B" w:rsidRPr="00766561" w:rsidRDefault="0080447B" w:rsidP="0080447B">
      <w:pPr>
        <w:widowControl w:val="0"/>
        <w:spacing w:after="0" w:line="240" w:lineRule="auto"/>
        <w:jc w:val="both"/>
        <w:rPr>
          <w:rFonts w:ascii="Times New Roman" w:eastAsia="Arial Unicode MS" w:hAnsi="Times New Roman"/>
          <w:sz w:val="24"/>
          <w:szCs w:val="20"/>
        </w:rPr>
      </w:pPr>
    </w:p>
    <w:p w:rsidR="00197889" w:rsidRPr="00766561" w:rsidRDefault="00197889">
      <w:pPr>
        <w:rPr>
          <w:rFonts w:ascii="Times New Roman" w:hAnsi="Times New Roman"/>
        </w:rPr>
      </w:pPr>
    </w:p>
    <w:sectPr w:rsidR="00197889" w:rsidRPr="00766561" w:rsidSect="00ED4D82">
      <w:footerReference w:type="default" r:id="rId7"/>
      <w:footnotePr>
        <w:pos w:val="beneathText"/>
      </w:footnotePr>
      <w:pgSz w:w="11905" w:h="16837"/>
      <w:pgMar w:top="993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E76" w:rsidRDefault="00F84E76">
      <w:pPr>
        <w:spacing w:after="0" w:line="240" w:lineRule="auto"/>
      </w:pPr>
      <w:r>
        <w:separator/>
      </w:r>
    </w:p>
  </w:endnote>
  <w:endnote w:type="continuationSeparator" w:id="0">
    <w:p w:rsidR="00F84E76" w:rsidRDefault="00F8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768" w:rsidRPr="004D52AF" w:rsidRDefault="006A3B2C" w:rsidP="004D52AF">
    <w:pPr>
      <w:pStyle w:val="llb"/>
      <w:spacing w:after="0"/>
      <w:jc w:val="right"/>
      <w:rPr>
        <w:rFonts w:ascii="Times New Roman" w:hAnsi="Times New Roman"/>
      </w:rPr>
    </w:pPr>
    <w:r w:rsidRPr="004D52AF">
      <w:rPr>
        <w:rFonts w:ascii="Times New Roman" w:hAnsi="Times New Roman"/>
        <w:sz w:val="24"/>
        <w:szCs w:val="24"/>
      </w:rPr>
      <w:fldChar w:fldCharType="begin"/>
    </w:r>
    <w:r w:rsidR="0080447B" w:rsidRPr="004D52AF">
      <w:rPr>
        <w:rFonts w:ascii="Times New Roman" w:hAnsi="Times New Roman"/>
      </w:rPr>
      <w:instrText>PAGE</w:instrText>
    </w:r>
    <w:r w:rsidRPr="004D52AF">
      <w:rPr>
        <w:rFonts w:ascii="Times New Roman" w:hAnsi="Times New Roman"/>
        <w:sz w:val="24"/>
        <w:szCs w:val="24"/>
      </w:rPr>
      <w:fldChar w:fldCharType="separate"/>
    </w:r>
    <w:r w:rsidR="007D54AA">
      <w:rPr>
        <w:rFonts w:ascii="Times New Roman" w:hAnsi="Times New Roman"/>
        <w:noProof/>
      </w:rPr>
      <w:t>2</w:t>
    </w:r>
    <w:r w:rsidRPr="004D52AF">
      <w:rPr>
        <w:rFonts w:ascii="Times New Roman" w:hAnsi="Times New Roman"/>
        <w:sz w:val="24"/>
        <w:szCs w:val="24"/>
      </w:rPr>
      <w:fldChar w:fldCharType="end"/>
    </w:r>
    <w:r w:rsidR="0080447B" w:rsidRPr="004D52AF">
      <w:rPr>
        <w:rFonts w:ascii="Times New Roman" w:hAnsi="Times New Roman"/>
      </w:rPr>
      <w:t>/</w:t>
    </w:r>
    <w:r w:rsidRPr="004D52AF">
      <w:rPr>
        <w:rFonts w:ascii="Times New Roman" w:hAnsi="Times New Roman"/>
        <w:sz w:val="24"/>
        <w:szCs w:val="24"/>
      </w:rPr>
      <w:fldChar w:fldCharType="begin"/>
    </w:r>
    <w:r w:rsidR="0080447B" w:rsidRPr="004D52AF">
      <w:rPr>
        <w:rFonts w:ascii="Times New Roman" w:hAnsi="Times New Roman"/>
      </w:rPr>
      <w:instrText>NUMPAGES</w:instrText>
    </w:r>
    <w:r w:rsidRPr="004D52AF">
      <w:rPr>
        <w:rFonts w:ascii="Times New Roman" w:hAnsi="Times New Roman"/>
        <w:sz w:val="24"/>
        <w:szCs w:val="24"/>
      </w:rPr>
      <w:fldChar w:fldCharType="separate"/>
    </w:r>
    <w:r w:rsidR="007D54AA">
      <w:rPr>
        <w:rFonts w:ascii="Times New Roman" w:hAnsi="Times New Roman"/>
        <w:noProof/>
      </w:rPr>
      <w:t>2</w:t>
    </w:r>
    <w:r w:rsidRPr="004D52AF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E76" w:rsidRDefault="00F84E76">
      <w:pPr>
        <w:spacing w:after="0" w:line="240" w:lineRule="auto"/>
      </w:pPr>
      <w:r>
        <w:separator/>
      </w:r>
    </w:p>
  </w:footnote>
  <w:footnote w:type="continuationSeparator" w:id="0">
    <w:p w:rsidR="00F84E76" w:rsidRDefault="00F84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584"/>
        </w:tabs>
        <w:ind w:left="4584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7B"/>
    <w:rsid w:val="00010312"/>
    <w:rsid w:val="00063F4E"/>
    <w:rsid w:val="00092B73"/>
    <w:rsid w:val="001307EB"/>
    <w:rsid w:val="00197889"/>
    <w:rsid w:val="001E3629"/>
    <w:rsid w:val="001E4876"/>
    <w:rsid w:val="00244C47"/>
    <w:rsid w:val="0035519E"/>
    <w:rsid w:val="0035539D"/>
    <w:rsid w:val="00416028"/>
    <w:rsid w:val="00450E64"/>
    <w:rsid w:val="004611F6"/>
    <w:rsid w:val="00551A3A"/>
    <w:rsid w:val="0066724F"/>
    <w:rsid w:val="006A3B2C"/>
    <w:rsid w:val="006B44E1"/>
    <w:rsid w:val="0070060C"/>
    <w:rsid w:val="00766561"/>
    <w:rsid w:val="007969FE"/>
    <w:rsid w:val="007C1178"/>
    <w:rsid w:val="007D54AA"/>
    <w:rsid w:val="0080447B"/>
    <w:rsid w:val="00833606"/>
    <w:rsid w:val="00977EB3"/>
    <w:rsid w:val="009A5106"/>
    <w:rsid w:val="009C7057"/>
    <w:rsid w:val="00A20949"/>
    <w:rsid w:val="00AF60E9"/>
    <w:rsid w:val="00C00DB5"/>
    <w:rsid w:val="00C63E05"/>
    <w:rsid w:val="00CD1E28"/>
    <w:rsid w:val="00D95EE6"/>
    <w:rsid w:val="00E4445C"/>
    <w:rsid w:val="00F73224"/>
    <w:rsid w:val="00F8152E"/>
    <w:rsid w:val="00F84E76"/>
    <w:rsid w:val="00F96757"/>
    <w:rsid w:val="00FC0940"/>
    <w:rsid w:val="00FF5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32A38-2F13-49CC-A930-BEA2B106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447B"/>
    <w:pPr>
      <w:suppressAutoHyphens/>
    </w:pPr>
    <w:rPr>
      <w:rFonts w:ascii="Calibri" w:eastAsia="Calibri" w:hAnsi="Calibri" w:cs="Times New Roman"/>
      <w:lang w:eastAsia="ar-SA"/>
    </w:rPr>
  </w:style>
  <w:style w:type="paragraph" w:styleId="Cmsor2">
    <w:name w:val="heading 2"/>
    <w:basedOn w:val="Norml"/>
    <w:next w:val="Norml"/>
    <w:link w:val="Cmsor2Char"/>
    <w:qFormat/>
    <w:rsid w:val="0080447B"/>
    <w:pPr>
      <w:keepNext/>
      <w:widowControl w:val="0"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Lucida Sans Unicode" w:hAnsi="Arial" w:cs="Calibri"/>
      <w:b/>
      <w:i/>
      <w:sz w:val="24"/>
      <w:szCs w:val="20"/>
    </w:rPr>
  </w:style>
  <w:style w:type="paragraph" w:styleId="Cmsor3">
    <w:name w:val="heading 3"/>
    <w:basedOn w:val="Norml"/>
    <w:next w:val="Norml"/>
    <w:link w:val="Cmsor3Char"/>
    <w:qFormat/>
    <w:rsid w:val="0080447B"/>
    <w:pPr>
      <w:keepNext/>
      <w:widowControl w:val="0"/>
      <w:numPr>
        <w:ilvl w:val="2"/>
        <w:numId w:val="1"/>
      </w:numPr>
      <w:spacing w:before="113" w:after="113" w:line="240" w:lineRule="auto"/>
      <w:jc w:val="center"/>
      <w:outlineLvl w:val="2"/>
    </w:pPr>
    <w:rPr>
      <w:rFonts w:ascii="Times New Roman" w:eastAsia="Lucida Sans Unicode" w:hAnsi="Times New Roman" w:cs="Calibri"/>
      <w:b/>
      <w:smallCaps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0447B"/>
    <w:rPr>
      <w:rFonts w:ascii="Arial" w:eastAsia="Lucida Sans Unicode" w:hAnsi="Arial" w:cs="Calibri"/>
      <w:b/>
      <w:i/>
      <w:sz w:val="24"/>
      <w:szCs w:val="20"/>
      <w:lang w:eastAsia="ar-SA"/>
    </w:rPr>
  </w:style>
  <w:style w:type="character" w:customStyle="1" w:styleId="Cmsor3Char">
    <w:name w:val="Címsor 3 Char"/>
    <w:basedOn w:val="Bekezdsalapbettpusa"/>
    <w:link w:val="Cmsor3"/>
    <w:rsid w:val="0080447B"/>
    <w:rPr>
      <w:rFonts w:ascii="Times New Roman" w:eastAsia="Lucida Sans Unicode" w:hAnsi="Times New Roman" w:cs="Calibri"/>
      <w:b/>
      <w:smallCaps/>
      <w:sz w:val="28"/>
      <w:szCs w:val="20"/>
      <w:lang w:eastAsia="ar-SA"/>
    </w:rPr>
  </w:style>
  <w:style w:type="paragraph" w:styleId="llb">
    <w:name w:val="footer"/>
    <w:basedOn w:val="Norml"/>
    <w:link w:val="llbChar"/>
    <w:uiPriority w:val="99"/>
    <w:unhideWhenUsed/>
    <w:rsid w:val="0080447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0447B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6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attilane.felhoffer</dc:creator>
  <cp:lastModifiedBy>Windows-felhasználó</cp:lastModifiedBy>
  <cp:revision>2</cp:revision>
  <dcterms:created xsi:type="dcterms:W3CDTF">2021-03-08T13:05:00Z</dcterms:created>
  <dcterms:modified xsi:type="dcterms:W3CDTF">2021-03-08T13:05:00Z</dcterms:modified>
</cp:coreProperties>
</file>