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43E" w:rsidRDefault="003B743E" w:rsidP="003B743E">
      <w:pPr>
        <w:ind w:left="708"/>
      </w:pPr>
    </w:p>
    <w:p w:rsidR="003B743E" w:rsidRDefault="003B743E" w:rsidP="003B743E">
      <w:pPr>
        <w:ind w:left="708"/>
      </w:pPr>
      <w:r>
        <w:t xml:space="preserve">3. sz. melléklet </w:t>
      </w:r>
    </w:p>
    <w:p w:rsidR="003B743E" w:rsidRDefault="003B743E" w:rsidP="003B743E">
      <w:pPr>
        <w:ind w:left="708"/>
      </w:pPr>
    </w:p>
    <w:p w:rsidR="003B743E" w:rsidRPr="00A46B7E" w:rsidRDefault="003B743E" w:rsidP="003B743E">
      <w:pPr>
        <w:ind w:left="708"/>
        <w:jc w:val="center"/>
        <w:rPr>
          <w:b/>
        </w:rPr>
      </w:pPr>
      <w:r w:rsidRPr="00A46B7E">
        <w:rPr>
          <w:b/>
          <w:sz w:val="28"/>
          <w:szCs w:val="28"/>
        </w:rPr>
        <w:t>Az üzleti vagyonba tartozó vagyontárgyak</w:t>
      </w:r>
    </w:p>
    <w:p w:rsidR="003B743E" w:rsidRDefault="003B743E" w:rsidP="003B743E">
      <w:pPr>
        <w:ind w:left="708"/>
      </w:pPr>
    </w:p>
    <w:p w:rsidR="003B743E" w:rsidRDefault="003B743E" w:rsidP="003B743E">
      <w:pPr>
        <w:ind w:left="708"/>
      </w:pPr>
    </w:p>
    <w:p w:rsidR="003B743E" w:rsidRDefault="003B743E" w:rsidP="003B743E">
      <w:pPr>
        <w:numPr>
          <w:ilvl w:val="0"/>
          <w:numId w:val="1"/>
        </w:numPr>
      </w:pPr>
      <w:r>
        <w:t>Az önkormányzat tulajdonában levő gyep, rét, szántó, szőlő, gyümölcsös, művelés alól kivett terület</w:t>
      </w:r>
    </w:p>
    <w:p w:rsidR="003B743E" w:rsidRDefault="003B743E" w:rsidP="003B743E">
      <w:pPr>
        <w:numPr>
          <w:ilvl w:val="0"/>
          <w:numId w:val="1"/>
        </w:numPr>
      </w:pPr>
      <w:r>
        <w:t>Repülőtér, lőtér</w:t>
      </w:r>
    </w:p>
    <w:p w:rsidR="003B743E" w:rsidRDefault="003B743E" w:rsidP="003B743E">
      <w:pPr>
        <w:numPr>
          <w:ilvl w:val="0"/>
          <w:numId w:val="1"/>
        </w:numPr>
      </w:pPr>
      <w:r>
        <w:t xml:space="preserve">Kétlakásos lakóház, lakóház, garázs, </w:t>
      </w:r>
    </w:p>
    <w:p w:rsidR="003B743E" w:rsidRDefault="003B743E" w:rsidP="003B743E">
      <w:pPr>
        <w:numPr>
          <w:ilvl w:val="0"/>
          <w:numId w:val="1"/>
        </w:numPr>
      </w:pPr>
      <w:r>
        <w:t>Üzlet, műhely, telephely</w:t>
      </w:r>
    </w:p>
    <w:p w:rsidR="003B743E" w:rsidRDefault="003B743E" w:rsidP="003B743E">
      <w:pPr>
        <w:numPr>
          <w:ilvl w:val="0"/>
          <w:numId w:val="1"/>
        </w:numPr>
      </w:pPr>
      <w:r>
        <w:t>Tájház (Bocskai 17.)</w:t>
      </w:r>
    </w:p>
    <w:p w:rsidR="003B743E" w:rsidRDefault="003B743E" w:rsidP="003B743E">
      <w:pPr>
        <w:numPr>
          <w:ilvl w:val="0"/>
          <w:numId w:val="1"/>
        </w:numPr>
      </w:pPr>
      <w:r>
        <w:t>Üdülő</w:t>
      </w:r>
    </w:p>
    <w:p w:rsidR="003B743E" w:rsidRDefault="003B743E" w:rsidP="003B743E">
      <w:pPr>
        <w:ind w:left="708"/>
      </w:pPr>
    </w:p>
    <w:p w:rsidR="004A68B0" w:rsidRDefault="004A68B0"/>
    <w:sectPr w:rsidR="004A68B0" w:rsidSect="004A6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2760A"/>
    <w:multiLevelType w:val="hybridMultilevel"/>
    <w:tmpl w:val="509AAA3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743E"/>
    <w:rsid w:val="003B743E"/>
    <w:rsid w:val="004A6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B74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238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</dc:creator>
  <cp:lastModifiedBy>Marianna</cp:lastModifiedBy>
  <cp:revision>1</cp:revision>
  <dcterms:created xsi:type="dcterms:W3CDTF">2016-02-22T06:58:00Z</dcterms:created>
  <dcterms:modified xsi:type="dcterms:W3CDTF">2016-02-22T06:58:00Z</dcterms:modified>
</cp:coreProperties>
</file>