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473" w:rsidRDefault="00422473" w:rsidP="00422473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6. számú melléklet a</w:t>
      </w:r>
      <w:r>
        <w:rPr>
          <w:b/>
          <w:i/>
          <w:sz w:val="28"/>
          <w:szCs w:val="28"/>
        </w:rPr>
        <w:t xml:space="preserve"> 7/2020. (XII. 15.)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szCs w:val="28"/>
        </w:rPr>
        <w:t>önkormányzati rendelethez</w:t>
      </w:r>
    </w:p>
    <w:p w:rsidR="00422473" w:rsidRDefault="00422473" w:rsidP="00422473">
      <w:pPr>
        <w:jc w:val="center"/>
        <w:rPr>
          <w:b/>
          <w:i/>
          <w:sz w:val="32"/>
        </w:rPr>
      </w:pPr>
    </w:p>
    <w:p w:rsidR="00422473" w:rsidRDefault="00422473" w:rsidP="00422473">
      <w:pPr>
        <w:jc w:val="center"/>
        <w:rPr>
          <w:b/>
          <w:i/>
          <w:sz w:val="32"/>
        </w:rPr>
      </w:pPr>
    </w:p>
    <w:p w:rsidR="00422473" w:rsidRDefault="00422473" w:rsidP="00422473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Az önkormányzat 2020. évi </w:t>
      </w:r>
    </w:p>
    <w:p w:rsidR="00422473" w:rsidRDefault="00422473" w:rsidP="00422473">
      <w:pPr>
        <w:jc w:val="center"/>
        <w:rPr>
          <w:b/>
          <w:i/>
          <w:sz w:val="28"/>
        </w:rPr>
      </w:pPr>
      <w:proofErr w:type="gramStart"/>
      <w:r>
        <w:rPr>
          <w:b/>
          <w:i/>
          <w:sz w:val="32"/>
        </w:rPr>
        <w:t>felújítási</w:t>
      </w:r>
      <w:proofErr w:type="gramEnd"/>
      <w:r>
        <w:rPr>
          <w:b/>
          <w:i/>
          <w:sz w:val="32"/>
        </w:rPr>
        <w:t xml:space="preserve"> kiadásainak előirányzata célonként</w:t>
      </w:r>
    </w:p>
    <w:p w:rsidR="00422473" w:rsidRDefault="00422473" w:rsidP="00422473">
      <w:pPr>
        <w:jc w:val="both"/>
        <w:rPr>
          <w:b/>
          <w:i/>
          <w:sz w:val="28"/>
        </w:rPr>
      </w:pPr>
    </w:p>
    <w:p w:rsidR="00422473" w:rsidRDefault="00422473" w:rsidP="00422473">
      <w:pPr>
        <w:jc w:val="both"/>
        <w:rPr>
          <w:b/>
          <w:i/>
          <w:sz w:val="28"/>
        </w:rPr>
      </w:pPr>
    </w:p>
    <w:p w:rsidR="00422473" w:rsidRDefault="00422473" w:rsidP="00422473">
      <w:pPr>
        <w:rPr>
          <w:b/>
          <w:i/>
          <w:sz w:val="28"/>
        </w:rPr>
      </w:pPr>
      <w:r>
        <w:rPr>
          <w:sz w:val="28"/>
        </w:rPr>
        <w:t xml:space="preserve">                                                                                         Ezer forintban</w:t>
      </w:r>
    </w:p>
    <w:tbl>
      <w:tblPr>
        <w:tblW w:w="6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92"/>
        <w:gridCol w:w="2271"/>
        <w:gridCol w:w="1801"/>
        <w:gridCol w:w="2036"/>
      </w:tblGrid>
      <w:tr w:rsidR="00422473" w:rsidTr="00422473">
        <w:trPr>
          <w:cantSplit/>
          <w:trHeight w:val="449"/>
          <w:jc w:val="center"/>
        </w:trPr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422473" w:rsidRDefault="00422473">
            <w:pPr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Sor-szám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2473" w:rsidRDefault="00422473">
            <w:pPr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Felújítási kiadás megnevezése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22473" w:rsidRDefault="00422473">
            <w:pPr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2020. évi eredeti előirányzat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22473" w:rsidRDefault="00422473">
            <w:pPr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2020. évi módosított előirányzat</w:t>
            </w:r>
          </w:p>
        </w:tc>
      </w:tr>
      <w:tr w:rsidR="00422473" w:rsidTr="00422473">
        <w:trPr>
          <w:jc w:val="center"/>
        </w:trPr>
        <w:tc>
          <w:tcPr>
            <w:tcW w:w="7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473" w:rsidRDefault="00422473">
            <w:pPr>
              <w:jc w:val="center"/>
            </w:pPr>
            <w:r>
              <w:t>1.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473" w:rsidRDefault="00422473">
            <w:pPr>
              <w:jc w:val="center"/>
            </w:pPr>
            <w:r>
              <w:t>Kristály szálló felújítása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2473" w:rsidRDefault="00422473">
            <w:pPr>
              <w:jc w:val="center"/>
            </w:pPr>
            <w:r>
              <w:t>1.000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2473" w:rsidRDefault="00422473">
            <w:pPr>
              <w:jc w:val="center"/>
            </w:pPr>
            <w:r>
              <w:t>1.000</w:t>
            </w:r>
          </w:p>
        </w:tc>
      </w:tr>
      <w:tr w:rsidR="00422473" w:rsidTr="00422473">
        <w:trPr>
          <w:jc w:val="center"/>
        </w:trPr>
        <w:tc>
          <w:tcPr>
            <w:tcW w:w="7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473" w:rsidRDefault="00422473">
            <w:pPr>
              <w:jc w:val="center"/>
            </w:pPr>
            <w:r>
              <w:t>2.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473" w:rsidRDefault="00422473">
            <w:pPr>
              <w:jc w:val="center"/>
            </w:pPr>
            <w:r>
              <w:t>Tekepálya felújítás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2473" w:rsidRDefault="00422473">
            <w:pPr>
              <w:jc w:val="center"/>
            </w:pPr>
            <w:r>
              <w:t>500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2473" w:rsidRDefault="00422473">
            <w:pPr>
              <w:jc w:val="center"/>
            </w:pPr>
            <w:r>
              <w:t>500</w:t>
            </w:r>
          </w:p>
        </w:tc>
      </w:tr>
      <w:tr w:rsidR="00422473" w:rsidTr="00422473">
        <w:trPr>
          <w:jc w:val="center"/>
        </w:trPr>
        <w:tc>
          <w:tcPr>
            <w:tcW w:w="7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473" w:rsidRDefault="00422473">
            <w:pPr>
              <w:jc w:val="center"/>
            </w:pPr>
            <w:r>
              <w:t>3.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473" w:rsidRDefault="00422473">
            <w:pPr>
              <w:jc w:val="center"/>
            </w:pPr>
            <w:r>
              <w:t>Kristály galérián fűtés felújítás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2473" w:rsidRDefault="00422473">
            <w:pPr>
              <w:jc w:val="center"/>
            </w:pPr>
            <w:r>
              <w:t>648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2473" w:rsidRDefault="00422473">
            <w:pPr>
              <w:jc w:val="center"/>
            </w:pPr>
            <w:r>
              <w:t>648</w:t>
            </w:r>
          </w:p>
        </w:tc>
      </w:tr>
      <w:tr w:rsidR="00422473" w:rsidTr="00422473">
        <w:trPr>
          <w:jc w:val="center"/>
        </w:trPr>
        <w:tc>
          <w:tcPr>
            <w:tcW w:w="7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473" w:rsidRDefault="00422473">
            <w:pPr>
              <w:jc w:val="center"/>
            </w:pPr>
            <w:r>
              <w:t>4.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473" w:rsidRDefault="00422473">
            <w:pPr>
              <w:jc w:val="center"/>
            </w:pPr>
            <w:r>
              <w:t>Mozgáskorlátozott feljáró kialakítás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2473" w:rsidRDefault="00422473">
            <w:pPr>
              <w:jc w:val="center"/>
            </w:pPr>
            <w:r>
              <w:t>699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2473" w:rsidRDefault="00422473">
            <w:pPr>
              <w:jc w:val="center"/>
            </w:pPr>
            <w:r>
              <w:t>699</w:t>
            </w:r>
          </w:p>
        </w:tc>
      </w:tr>
      <w:tr w:rsidR="00422473" w:rsidTr="00422473">
        <w:trPr>
          <w:jc w:val="center"/>
        </w:trPr>
        <w:tc>
          <w:tcPr>
            <w:tcW w:w="7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473" w:rsidRDefault="00422473">
            <w:pPr>
              <w:jc w:val="center"/>
            </w:pPr>
            <w:r>
              <w:t>5,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473" w:rsidRDefault="00422473">
            <w:pPr>
              <w:jc w:val="center"/>
            </w:pPr>
            <w:r>
              <w:t>Szennyvíztelep felújítás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2473" w:rsidRDefault="00422473">
            <w:pPr>
              <w:jc w:val="center"/>
            </w:pPr>
            <w:r>
              <w:t>-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2473" w:rsidRDefault="00422473">
            <w:pPr>
              <w:jc w:val="center"/>
            </w:pPr>
            <w:r>
              <w:t>192</w:t>
            </w:r>
          </w:p>
        </w:tc>
      </w:tr>
      <w:tr w:rsidR="00422473" w:rsidTr="00422473">
        <w:trPr>
          <w:jc w:val="center"/>
        </w:trPr>
        <w:tc>
          <w:tcPr>
            <w:tcW w:w="306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22473" w:rsidRDefault="004224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Felújítási kiadások összesen: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473" w:rsidRDefault="004224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2.847</w:t>
            </w:r>
          </w:p>
        </w:tc>
        <w:tc>
          <w:tcPr>
            <w:tcW w:w="203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2473" w:rsidRDefault="004224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3.039</w:t>
            </w:r>
          </w:p>
        </w:tc>
      </w:tr>
    </w:tbl>
    <w:p w:rsidR="00422473" w:rsidRDefault="00422473" w:rsidP="00422473">
      <w:pPr>
        <w:jc w:val="center"/>
        <w:rPr>
          <w:b/>
          <w:i/>
          <w:sz w:val="28"/>
        </w:rPr>
      </w:pPr>
    </w:p>
    <w:p w:rsidR="008A60DE" w:rsidRDefault="00422473">
      <w:bookmarkStart w:id="0" w:name="_GoBack"/>
      <w:bookmarkEnd w:id="0"/>
    </w:p>
    <w:sectPr w:rsidR="008A6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73"/>
    <w:rsid w:val="00422473"/>
    <w:rsid w:val="007D7191"/>
    <w:rsid w:val="008C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0DA65-9F98-484A-868B-9AD0865E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24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2020-12-15T08:21:00Z</dcterms:created>
  <dcterms:modified xsi:type="dcterms:W3CDTF">2020-12-15T08:22:00Z</dcterms:modified>
</cp:coreProperties>
</file>