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1A3" w:rsidRPr="00DD2004" w:rsidRDefault="000021A3" w:rsidP="000021A3">
      <w:pPr>
        <w:pStyle w:val="Listaszerbekezds"/>
        <w:numPr>
          <w:ilvl w:val="0"/>
          <w:numId w:val="3"/>
        </w:numPr>
        <w:jc w:val="right"/>
        <w:rPr>
          <w:bCs/>
        </w:rPr>
      </w:pPr>
      <w:r w:rsidRPr="00DD2004">
        <w:rPr>
          <w:bCs/>
        </w:rPr>
        <w:t xml:space="preserve">számú melléklet a </w:t>
      </w:r>
      <w:r>
        <w:rPr>
          <w:bCs/>
        </w:rPr>
        <w:t>35</w:t>
      </w:r>
      <w:r w:rsidRPr="00DD2004">
        <w:rPr>
          <w:bCs/>
        </w:rPr>
        <w:t>/2019. (</w:t>
      </w:r>
      <w:r>
        <w:rPr>
          <w:bCs/>
        </w:rPr>
        <w:t>XII. 12.</w:t>
      </w:r>
      <w:r w:rsidRPr="00DD2004">
        <w:rPr>
          <w:bCs/>
        </w:rPr>
        <w:t>) önkormányzati rendelethez</w:t>
      </w:r>
    </w:p>
    <w:p w:rsidR="000021A3" w:rsidRDefault="000021A3" w:rsidP="000021A3">
      <w:pPr>
        <w:jc w:val="right"/>
        <w:rPr>
          <w:b/>
          <w:szCs w:val="24"/>
        </w:rPr>
      </w:pPr>
      <w:r>
        <w:rPr>
          <w:b/>
          <w:szCs w:val="24"/>
        </w:rPr>
        <w:t xml:space="preserve">„2. számú melléklet a 7/2016. (IV. 01.) </w:t>
      </w:r>
      <w:proofErr w:type="spellStart"/>
      <w:r>
        <w:rPr>
          <w:b/>
          <w:szCs w:val="24"/>
        </w:rPr>
        <w:t>Ör</w:t>
      </w:r>
      <w:proofErr w:type="spellEnd"/>
      <w:r>
        <w:rPr>
          <w:b/>
          <w:szCs w:val="24"/>
        </w:rPr>
        <w:t>. számú rendelethez</w:t>
      </w:r>
    </w:p>
    <w:p w:rsidR="000021A3" w:rsidRDefault="000021A3" w:rsidP="000021A3">
      <w:pPr>
        <w:jc w:val="both"/>
        <w:rPr>
          <w:b/>
          <w:szCs w:val="24"/>
        </w:rPr>
      </w:pPr>
    </w:p>
    <w:p w:rsidR="000021A3" w:rsidRDefault="000021A3" w:rsidP="000021A3">
      <w:pPr>
        <w:jc w:val="both"/>
        <w:rPr>
          <w:b/>
          <w:szCs w:val="24"/>
        </w:rPr>
      </w:pPr>
    </w:p>
    <w:p w:rsidR="000021A3" w:rsidRDefault="000021A3" w:rsidP="000021A3">
      <w:pPr>
        <w:jc w:val="center"/>
        <w:rPr>
          <w:b/>
          <w:szCs w:val="24"/>
        </w:rPr>
      </w:pPr>
      <w:r>
        <w:rPr>
          <w:b/>
          <w:szCs w:val="24"/>
        </w:rPr>
        <w:t>A temetőfenntartási hozzájárulás és a behajtási díj mértéke</w:t>
      </w:r>
    </w:p>
    <w:p w:rsidR="000021A3" w:rsidRDefault="000021A3" w:rsidP="000021A3">
      <w:pPr>
        <w:jc w:val="both"/>
        <w:rPr>
          <w:b/>
          <w:szCs w:val="24"/>
        </w:rPr>
      </w:pPr>
    </w:p>
    <w:p w:rsidR="000021A3" w:rsidRDefault="000021A3" w:rsidP="000021A3">
      <w:pPr>
        <w:jc w:val="both"/>
        <w:rPr>
          <w:b/>
          <w:szCs w:val="24"/>
        </w:rPr>
      </w:pPr>
    </w:p>
    <w:p w:rsidR="000021A3" w:rsidRDefault="000021A3" w:rsidP="000021A3">
      <w:pPr>
        <w:jc w:val="both"/>
        <w:rPr>
          <w:szCs w:val="24"/>
        </w:rPr>
      </w:pPr>
      <w:r>
        <w:rPr>
          <w:szCs w:val="24"/>
        </w:rPr>
        <w:t xml:space="preserve">1. </w:t>
      </w:r>
      <w:r w:rsidRPr="00606251">
        <w:rPr>
          <w:szCs w:val="24"/>
        </w:rPr>
        <w:t>Temetőfenntartási hozzájárulás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06251">
        <w:rPr>
          <w:szCs w:val="24"/>
        </w:rPr>
        <w:t>nettó 3</w:t>
      </w:r>
      <w:r>
        <w:rPr>
          <w:szCs w:val="24"/>
        </w:rPr>
        <w:t>964</w:t>
      </w:r>
      <w:r w:rsidRPr="00606251">
        <w:rPr>
          <w:szCs w:val="24"/>
        </w:rPr>
        <w:t xml:space="preserve"> Ft</w:t>
      </w:r>
      <w:r>
        <w:rPr>
          <w:szCs w:val="24"/>
        </w:rPr>
        <w:t xml:space="preserve"> /alkalom</w:t>
      </w:r>
    </w:p>
    <w:p w:rsidR="000021A3" w:rsidRDefault="000021A3" w:rsidP="000021A3">
      <w:pPr>
        <w:jc w:val="both"/>
        <w:rPr>
          <w:szCs w:val="24"/>
        </w:rPr>
      </w:pPr>
    </w:p>
    <w:p w:rsidR="000021A3" w:rsidRDefault="000021A3" w:rsidP="000021A3">
      <w:pPr>
        <w:jc w:val="both"/>
        <w:rPr>
          <w:szCs w:val="24"/>
        </w:rPr>
      </w:pPr>
      <w:r>
        <w:rPr>
          <w:szCs w:val="24"/>
        </w:rPr>
        <w:t>2. Behajtási díj: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nettó 564 Ft /alkalom”</w:t>
      </w:r>
    </w:p>
    <w:p w:rsidR="000021A3" w:rsidRDefault="000021A3" w:rsidP="000021A3">
      <w:pPr>
        <w:jc w:val="both"/>
        <w:rPr>
          <w:szCs w:val="24"/>
        </w:rPr>
      </w:pPr>
    </w:p>
    <w:p w:rsidR="000021A3" w:rsidRDefault="000021A3" w:rsidP="000021A3">
      <w:pPr>
        <w:jc w:val="both"/>
        <w:rPr>
          <w:szCs w:val="24"/>
        </w:rPr>
      </w:pPr>
    </w:p>
    <w:p w:rsidR="00FF4DBA" w:rsidRPr="000021A3" w:rsidRDefault="00FF4DBA" w:rsidP="000021A3">
      <w:bookmarkStart w:id="0" w:name="_GoBack"/>
      <w:bookmarkEnd w:id="0"/>
    </w:p>
    <w:sectPr w:rsidR="00FF4DBA" w:rsidRPr="0000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28D"/>
    <w:multiLevelType w:val="hybridMultilevel"/>
    <w:tmpl w:val="7F208C9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C3861"/>
    <w:multiLevelType w:val="hybridMultilevel"/>
    <w:tmpl w:val="1F74FF4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93C89"/>
    <w:multiLevelType w:val="hybridMultilevel"/>
    <w:tmpl w:val="7FE8672C"/>
    <w:lvl w:ilvl="0" w:tplc="3A0A0998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FF"/>
    <w:rsid w:val="000021A3"/>
    <w:rsid w:val="002A181D"/>
    <w:rsid w:val="00650DD1"/>
    <w:rsid w:val="00E161FF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468E"/>
  <w15:chartTrackingRefBased/>
  <w15:docId w15:val="{703E06B4-9538-4982-9B66-B22A8D65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0DD1"/>
    <w:pPr>
      <w:spacing w:after="80"/>
      <w:ind w:left="720"/>
      <w:contextualSpacing/>
      <w:jc w:val="both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650D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2019-12-13T08:06:00Z</dcterms:created>
  <dcterms:modified xsi:type="dcterms:W3CDTF">2019-12-13T08:06:00Z</dcterms:modified>
</cp:coreProperties>
</file>