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17" w:rsidRPr="00766B2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melléklet </w:t>
      </w:r>
      <w:proofErr w:type="gramStart"/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17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/2017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27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1B0317" w:rsidRPr="00766B2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317" w:rsidRDefault="001B0317" w:rsidP="001B0317">
      <w:pPr>
        <w:spacing w:after="0"/>
        <w:jc w:val="both"/>
      </w:pPr>
    </w:p>
    <w:p w:rsidR="001B0317" w:rsidRDefault="001B0317" w:rsidP="001B0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Területi védelem alatt álló településrész</w:t>
      </w:r>
    </w:p>
    <w:p w:rsidR="001B0317" w:rsidRDefault="001B0317" w:rsidP="001B031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Petőfi Sándor utca 12-70 és 33-81.</w:t>
      </w:r>
    </w:p>
    <w:p w:rsidR="001B0317" w:rsidRDefault="001B0317" w:rsidP="001B031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Széchenyi utca 1-25, és 2-26.</w:t>
      </w:r>
    </w:p>
    <w:p w:rsidR="001B0317" w:rsidRDefault="001B0317" w:rsidP="001B031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Kossuth Lajos utca 1-93 és 2-138.</w:t>
      </w:r>
    </w:p>
    <w:p w:rsidR="001B0317" w:rsidRDefault="001B0317" w:rsidP="001B031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Arany János utca 1-29.</w:t>
      </w:r>
    </w:p>
    <w:p w:rsidR="001B0317" w:rsidRDefault="001B0317" w:rsidP="001B0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317" w:rsidRDefault="001B0317" w:rsidP="001B0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A7">
        <w:rPr>
          <w:rFonts w:ascii="Times New Roman" w:hAnsi="Times New Roman" w:cs="Times New Roman"/>
          <w:b/>
          <w:sz w:val="24"/>
          <w:szCs w:val="24"/>
        </w:rPr>
        <w:t>Helyi védelem alatt álló építmények</w:t>
      </w:r>
    </w:p>
    <w:p w:rsidR="001B0317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ÉPÜLETEK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410"/>
        <w:gridCol w:w="1059"/>
        <w:gridCol w:w="2977"/>
      </w:tblGrid>
      <w:tr w:rsidR="001B0317" w:rsidRPr="00247EA9" w:rsidTr="00BA4915">
        <w:tc>
          <w:tcPr>
            <w:tcW w:w="637" w:type="dxa"/>
          </w:tcPr>
          <w:p w:rsidR="001B0317" w:rsidRPr="00247EA9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Pr="00247EA9">
              <w:rPr>
                <w:rFonts w:ascii="Arial" w:hAnsi="Arial"/>
                <w:b/>
                <w:sz w:val="16"/>
              </w:rPr>
              <w:t>zám</w:t>
            </w:r>
          </w:p>
        </w:tc>
        <w:tc>
          <w:tcPr>
            <w:tcW w:w="2410" w:type="dxa"/>
          </w:tcPr>
          <w:p w:rsidR="001B0317" w:rsidRPr="00247EA9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rFonts w:ascii="Arial" w:hAnsi="Arial"/>
                <w:b/>
                <w:sz w:val="16"/>
              </w:rPr>
            </w:pPr>
            <w:r w:rsidRPr="00247EA9">
              <w:rPr>
                <w:rFonts w:ascii="Arial" w:hAnsi="Arial"/>
                <w:b/>
                <w:sz w:val="16"/>
              </w:rPr>
              <w:t>Cím (utca, házszám)</w:t>
            </w:r>
          </w:p>
        </w:tc>
        <w:tc>
          <w:tcPr>
            <w:tcW w:w="1059" w:type="dxa"/>
          </w:tcPr>
          <w:p w:rsidR="001B0317" w:rsidRPr="00247EA9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rFonts w:ascii="Arial" w:hAnsi="Arial"/>
                <w:b/>
                <w:sz w:val="16"/>
              </w:rPr>
            </w:pPr>
            <w:r w:rsidRPr="00247EA9">
              <w:rPr>
                <w:rFonts w:ascii="Arial" w:hAnsi="Arial"/>
                <w:b/>
                <w:sz w:val="16"/>
              </w:rPr>
              <w:t>Hrsz.</w:t>
            </w:r>
          </w:p>
        </w:tc>
        <w:tc>
          <w:tcPr>
            <w:tcW w:w="2977" w:type="dxa"/>
          </w:tcPr>
          <w:p w:rsidR="001B0317" w:rsidRPr="00247EA9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rFonts w:ascii="Arial" w:hAnsi="Arial"/>
                <w:b/>
                <w:sz w:val="16"/>
              </w:rPr>
            </w:pPr>
            <w:r w:rsidRPr="00247EA9">
              <w:rPr>
                <w:rFonts w:ascii="Arial" w:hAnsi="Arial"/>
                <w:b/>
                <w:sz w:val="16"/>
              </w:rPr>
              <w:t>Megnevezés</w:t>
            </w:r>
          </w:p>
        </w:tc>
      </w:tr>
      <w:tr w:rsidR="001B0317" w:rsidRPr="001545A1" w:rsidTr="00BA4915">
        <w:tc>
          <w:tcPr>
            <w:tcW w:w="637" w:type="dxa"/>
          </w:tcPr>
          <w:p w:rsidR="001B0317" w:rsidRPr="001545A1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sz w:val="24"/>
                <w:szCs w:val="24"/>
              </w:rPr>
            </w:pPr>
            <w:r w:rsidRPr="001545A1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B0317" w:rsidRPr="001545A1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Kossuth u. 47.</w:t>
            </w:r>
          </w:p>
        </w:tc>
        <w:tc>
          <w:tcPr>
            <w:tcW w:w="1059" w:type="dxa"/>
          </w:tcPr>
          <w:p w:rsidR="001B0317" w:rsidRPr="001545A1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822/1</w:t>
            </w:r>
          </w:p>
        </w:tc>
        <w:tc>
          <w:tcPr>
            <w:tcW w:w="2977" w:type="dxa"/>
          </w:tcPr>
          <w:p w:rsidR="001B0317" w:rsidRPr="001545A1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Orvosi rendelő</w:t>
            </w:r>
          </w:p>
        </w:tc>
      </w:tr>
      <w:tr w:rsidR="001B0317" w:rsidRPr="001545A1" w:rsidTr="00BA4915">
        <w:tc>
          <w:tcPr>
            <w:tcW w:w="637" w:type="dxa"/>
          </w:tcPr>
          <w:p w:rsidR="001B0317" w:rsidRPr="001545A1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545A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B0317" w:rsidRPr="001545A1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 xml:space="preserve">Széchenyi u. </w:t>
            </w:r>
          </w:p>
        </w:tc>
        <w:tc>
          <w:tcPr>
            <w:tcW w:w="1059" w:type="dxa"/>
          </w:tcPr>
          <w:p w:rsidR="001B0317" w:rsidRPr="001545A1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977" w:type="dxa"/>
          </w:tcPr>
          <w:p w:rsidR="001B0317" w:rsidRPr="001545A1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római katolikus templom</w:t>
            </w:r>
          </w:p>
        </w:tc>
      </w:tr>
      <w:tr w:rsidR="001B0317" w:rsidRPr="001545A1" w:rsidTr="00BA4915">
        <w:tc>
          <w:tcPr>
            <w:tcW w:w="637" w:type="dxa"/>
          </w:tcPr>
          <w:p w:rsidR="001B0317" w:rsidRPr="001545A1" w:rsidRDefault="001B0317" w:rsidP="00BA4915">
            <w:pPr>
              <w:pStyle w:val="Cmsor5"/>
              <w:tabs>
                <w:tab w:val="left" w:pos="993"/>
                <w:tab w:val="left" w:pos="2835"/>
                <w:tab w:val="left" w:pos="3828"/>
                <w:tab w:val="left" w:pos="5670"/>
                <w:tab w:val="left" w:pos="87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545A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B0317" w:rsidRPr="001545A1" w:rsidRDefault="001B0317" w:rsidP="00BA4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Jókai u.</w:t>
            </w:r>
          </w:p>
        </w:tc>
        <w:tc>
          <w:tcPr>
            <w:tcW w:w="1059" w:type="dxa"/>
          </w:tcPr>
          <w:p w:rsidR="001B0317" w:rsidRPr="001545A1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790/15.</w:t>
            </w:r>
          </w:p>
        </w:tc>
        <w:tc>
          <w:tcPr>
            <w:tcW w:w="2977" w:type="dxa"/>
          </w:tcPr>
          <w:p w:rsidR="001B0317" w:rsidRPr="001545A1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A1">
              <w:rPr>
                <w:rFonts w:ascii="Times New Roman" w:hAnsi="Times New Roman" w:cs="Times New Roman"/>
                <w:sz w:val="24"/>
                <w:szCs w:val="24"/>
              </w:rPr>
              <w:t>Magtár</w:t>
            </w:r>
          </w:p>
        </w:tc>
      </w:tr>
    </w:tbl>
    <w:p w:rsidR="001B0317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17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17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SZOBROK, EMLÉKMŰVEK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410"/>
        <w:gridCol w:w="851"/>
        <w:gridCol w:w="4394"/>
      </w:tblGrid>
      <w:tr w:rsidR="001B0317" w:rsidTr="00BA4915">
        <w:tc>
          <w:tcPr>
            <w:tcW w:w="779" w:type="dxa"/>
          </w:tcPr>
          <w:p w:rsidR="001B0317" w:rsidRDefault="001B0317" w:rsidP="00BA4915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Szám</w:t>
            </w:r>
          </w:p>
        </w:tc>
        <w:tc>
          <w:tcPr>
            <w:tcW w:w="2410" w:type="dxa"/>
          </w:tcPr>
          <w:p w:rsidR="001B0317" w:rsidRDefault="001B0317" w:rsidP="00BA4915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Cím</w:t>
            </w:r>
          </w:p>
        </w:tc>
        <w:tc>
          <w:tcPr>
            <w:tcW w:w="851" w:type="dxa"/>
          </w:tcPr>
          <w:p w:rsidR="001B0317" w:rsidRDefault="001B0317" w:rsidP="00BA4915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Hrsz</w:t>
            </w:r>
            <w:proofErr w:type="spellEnd"/>
          </w:p>
        </w:tc>
        <w:tc>
          <w:tcPr>
            <w:tcW w:w="4394" w:type="dxa"/>
          </w:tcPr>
          <w:p w:rsidR="001B0317" w:rsidRDefault="001B0317" w:rsidP="00BA4915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Megnevezés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394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Nepomuki Szent János szobor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tér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4394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Szent Vendel szobor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Sz-3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pStyle w:val="Listaszerbekezds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4394" w:type="dxa"/>
          </w:tcPr>
          <w:p w:rsidR="001B0317" w:rsidRPr="006B34A5" w:rsidRDefault="001B0317" w:rsidP="001B031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ind w:left="21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Világháborús hősi emlékmű </w:t>
            </w:r>
            <w:proofErr w:type="gramStart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( Istók</w:t>
            </w:r>
            <w:proofErr w:type="gramEnd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 János:  fegyverére támaszkodó honvéd 1927)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Sz-4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4394" w:type="dxa"/>
          </w:tcPr>
          <w:p w:rsidR="001B0317" w:rsidRPr="006B34A5" w:rsidRDefault="001B0317" w:rsidP="001B0317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ind w:left="21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Világháborús emlékmű, csiszolt műkő foglalat, fekete márványtábla (Lovászpatonai műköves üzem 1989.)</w:t>
            </w:r>
          </w:p>
        </w:tc>
      </w:tr>
    </w:tbl>
    <w:p w:rsidR="001B0317" w:rsidRDefault="001B0317" w:rsidP="001B0317">
      <w:pPr>
        <w:tabs>
          <w:tab w:val="left" w:pos="142"/>
          <w:tab w:val="left" w:pos="993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B0317" w:rsidRDefault="001B0317" w:rsidP="001B0317">
      <w:pPr>
        <w:tabs>
          <w:tab w:val="left" w:pos="142"/>
          <w:tab w:val="left" w:pos="993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0317" w:rsidRPr="00D81F2F" w:rsidRDefault="001B0317" w:rsidP="001B0317">
      <w:pPr>
        <w:tabs>
          <w:tab w:val="left" w:pos="142"/>
          <w:tab w:val="left" w:pos="993"/>
          <w:tab w:val="left" w:pos="52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KERESZTEK</w:t>
      </w:r>
    </w:p>
    <w:p w:rsidR="001B0317" w:rsidRPr="00D81F2F" w:rsidRDefault="001B0317" w:rsidP="001B0317">
      <w:pPr>
        <w:tabs>
          <w:tab w:val="left" w:pos="142"/>
          <w:tab w:val="left" w:pos="993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410"/>
        <w:gridCol w:w="851"/>
        <w:gridCol w:w="4677"/>
      </w:tblGrid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b/>
                <w:sz w:val="24"/>
                <w:szCs w:val="24"/>
              </w:rPr>
              <w:t>Szám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b/>
                <w:sz w:val="24"/>
                <w:szCs w:val="24"/>
              </w:rPr>
              <w:t>Cím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pStyle w:val="Cmsor9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proofErr w:type="spellStart"/>
            <w:r w:rsidRPr="006B34A5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Hrsz</w:t>
            </w:r>
            <w:proofErr w:type="spellEnd"/>
          </w:p>
        </w:tc>
        <w:tc>
          <w:tcPr>
            <w:tcW w:w="4677" w:type="dxa"/>
          </w:tcPr>
          <w:p w:rsidR="001B0317" w:rsidRPr="006B34A5" w:rsidRDefault="001B0317" w:rsidP="00BA49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K-1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4677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Kőkereszt a megfeszített Jézussal (1812)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K-2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Petőfi Sándor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4677" w:type="dxa"/>
          </w:tcPr>
          <w:p w:rsidR="001B0317" w:rsidRPr="006B34A5" w:rsidRDefault="001B0317" w:rsidP="00BA4915">
            <w:pPr>
              <w:ind w:left="71" w:hanging="71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Kőkereszt a megfeszített Jézussal, </w:t>
            </w:r>
            <w:proofErr w:type="gramStart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talapzat  bemélyedésében</w:t>
            </w:r>
            <w:proofErr w:type="gramEnd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 Szűz Mária szobrával (1910)</w:t>
            </w: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K-3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Kossuth Lajos utca</w:t>
            </w: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4677" w:type="dxa"/>
          </w:tcPr>
          <w:p w:rsidR="001B0317" w:rsidRPr="006B34A5" w:rsidRDefault="001B0317" w:rsidP="00BA4915">
            <w:pPr>
              <w:ind w:left="213" w:hanging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Kőkereszt, fémlapon a keresztre feszített Jézussal, a gróf </w:t>
            </w:r>
            <w:proofErr w:type="spellStart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Festetich</w:t>
            </w:r>
            <w:proofErr w:type="spellEnd"/>
            <w:r w:rsidRPr="006B34A5">
              <w:rPr>
                <w:rFonts w:ascii="Times New Roman" w:hAnsi="Times New Roman" w:cs="Times New Roman"/>
                <w:sz w:val="24"/>
                <w:szCs w:val="24"/>
              </w:rPr>
              <w:t xml:space="preserve"> Ferenc által 1798 körül megnyitott új temető kegyeleti emlékére (1803)</w:t>
            </w:r>
          </w:p>
          <w:p w:rsidR="001B0317" w:rsidRPr="006B34A5" w:rsidRDefault="001B0317" w:rsidP="00BA4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317" w:rsidRPr="006B34A5" w:rsidTr="00BA4915">
        <w:tc>
          <w:tcPr>
            <w:tcW w:w="779" w:type="dxa"/>
          </w:tcPr>
          <w:p w:rsidR="001B0317" w:rsidRPr="006B34A5" w:rsidRDefault="001B0317" w:rsidP="00BA4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K-4</w:t>
            </w:r>
          </w:p>
        </w:tc>
        <w:tc>
          <w:tcPr>
            <w:tcW w:w="2410" w:type="dxa"/>
          </w:tcPr>
          <w:p w:rsidR="001B0317" w:rsidRPr="006B34A5" w:rsidRDefault="001B0317" w:rsidP="00BA4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0317" w:rsidRPr="006B34A5" w:rsidRDefault="001B0317" w:rsidP="00BA4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B0317" w:rsidRPr="006B34A5" w:rsidRDefault="001B0317" w:rsidP="00BA49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A5">
              <w:rPr>
                <w:rFonts w:ascii="Times New Roman" w:hAnsi="Times New Roman" w:cs="Times New Roman"/>
                <w:sz w:val="24"/>
                <w:szCs w:val="24"/>
              </w:rPr>
              <w:t>Fakereszt az Új hegyen</w:t>
            </w:r>
          </w:p>
        </w:tc>
      </w:tr>
    </w:tbl>
    <w:p w:rsidR="001B0317" w:rsidRPr="00D81F2F" w:rsidRDefault="001B0317" w:rsidP="001B0317">
      <w:pPr>
        <w:tabs>
          <w:tab w:val="left" w:pos="142"/>
          <w:tab w:val="left" w:pos="993"/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0317" w:rsidRDefault="001B0317" w:rsidP="001B0317">
      <w:pPr>
        <w:tabs>
          <w:tab w:val="left" w:pos="142"/>
          <w:tab w:val="left" w:pos="993"/>
          <w:tab w:val="left" w:pos="5245"/>
        </w:tabs>
        <w:rPr>
          <w:rFonts w:ascii="Times New Roman" w:hAnsi="Times New Roman" w:cs="Times New Roman"/>
          <w:bCs/>
          <w:sz w:val="24"/>
          <w:szCs w:val="24"/>
        </w:rPr>
      </w:pPr>
    </w:p>
    <w:p w:rsidR="001B0317" w:rsidRPr="006B34A5" w:rsidRDefault="001B0317" w:rsidP="001B0317">
      <w:pPr>
        <w:tabs>
          <w:tab w:val="left" w:pos="142"/>
          <w:tab w:val="left" w:pos="993"/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B34A5">
        <w:rPr>
          <w:rFonts w:ascii="Times New Roman" w:hAnsi="Times New Roman" w:cs="Times New Roman"/>
          <w:b/>
          <w:bCs/>
          <w:sz w:val="24"/>
          <w:szCs w:val="24"/>
        </w:rPr>
        <w:lastRenderedPageBreak/>
        <w:t>EMLÉKTÁBLÁK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409"/>
        <w:gridCol w:w="993"/>
        <w:gridCol w:w="4818"/>
      </w:tblGrid>
      <w:tr w:rsidR="001B0317" w:rsidRPr="006B34A5" w:rsidTr="00BA4915">
        <w:trPr>
          <w:cantSplit/>
          <w:jc w:val="center"/>
        </w:trPr>
        <w:tc>
          <w:tcPr>
            <w:tcW w:w="853" w:type="dxa"/>
          </w:tcPr>
          <w:p w:rsidR="001B0317" w:rsidRPr="006B34A5" w:rsidRDefault="001B0317" w:rsidP="00BA4915">
            <w:pPr>
              <w:pStyle w:val="Cmsor5"/>
              <w:keepLines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b/>
                <w:sz w:val="24"/>
                <w:szCs w:val="24"/>
              </w:rPr>
            </w:pPr>
            <w:r w:rsidRPr="006B34A5">
              <w:rPr>
                <w:b/>
                <w:sz w:val="24"/>
                <w:szCs w:val="24"/>
              </w:rPr>
              <w:br w:type="page"/>
            </w:r>
            <w:r w:rsidRPr="006B34A5">
              <w:rPr>
                <w:b/>
                <w:sz w:val="24"/>
                <w:szCs w:val="24"/>
              </w:rPr>
              <w:br w:type="page"/>
              <w:t>Szám</w:t>
            </w:r>
          </w:p>
        </w:tc>
        <w:tc>
          <w:tcPr>
            <w:tcW w:w="2409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b/>
                <w:sz w:val="24"/>
                <w:szCs w:val="24"/>
              </w:rPr>
            </w:pPr>
            <w:r w:rsidRPr="006B34A5"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993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6B34A5">
              <w:rPr>
                <w:b/>
                <w:sz w:val="24"/>
                <w:szCs w:val="24"/>
              </w:rPr>
              <w:t>Hrsz</w:t>
            </w:r>
            <w:proofErr w:type="spellEnd"/>
          </w:p>
        </w:tc>
        <w:tc>
          <w:tcPr>
            <w:tcW w:w="4818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b/>
                <w:sz w:val="24"/>
                <w:szCs w:val="24"/>
              </w:rPr>
            </w:pPr>
            <w:r w:rsidRPr="006B34A5">
              <w:rPr>
                <w:b/>
                <w:sz w:val="24"/>
                <w:szCs w:val="24"/>
              </w:rPr>
              <w:t>Megnevezés</w:t>
            </w:r>
          </w:p>
        </w:tc>
      </w:tr>
      <w:tr w:rsidR="001B0317" w:rsidRPr="006B34A5" w:rsidTr="00BA4915">
        <w:trPr>
          <w:cantSplit/>
          <w:jc w:val="center"/>
        </w:trPr>
        <w:tc>
          <w:tcPr>
            <w:tcW w:w="853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</w:rPr>
            </w:pPr>
            <w:r w:rsidRPr="006B34A5">
              <w:rPr>
                <w:sz w:val="24"/>
                <w:szCs w:val="24"/>
              </w:rPr>
              <w:t>T-1</w:t>
            </w:r>
          </w:p>
        </w:tc>
        <w:tc>
          <w:tcPr>
            <w:tcW w:w="2409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  <w:u w:val="single"/>
              </w:rPr>
            </w:pPr>
            <w:r w:rsidRPr="006B34A5">
              <w:rPr>
                <w:sz w:val="24"/>
                <w:szCs w:val="24"/>
              </w:rPr>
              <w:t>Kossuth Lajos utca 50.</w:t>
            </w:r>
          </w:p>
        </w:tc>
        <w:tc>
          <w:tcPr>
            <w:tcW w:w="993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  <w:u w:val="single"/>
              </w:rPr>
            </w:pPr>
            <w:r w:rsidRPr="006B34A5">
              <w:rPr>
                <w:sz w:val="24"/>
                <w:szCs w:val="24"/>
              </w:rPr>
              <w:t>145</w:t>
            </w:r>
          </w:p>
        </w:tc>
        <w:tc>
          <w:tcPr>
            <w:tcW w:w="4818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  <w:u w:val="single"/>
              </w:rPr>
            </w:pPr>
            <w:r w:rsidRPr="006B34A5">
              <w:rPr>
                <w:sz w:val="24"/>
                <w:szCs w:val="24"/>
              </w:rPr>
              <w:t xml:space="preserve">Bánki Donát emléktábla /Somogyi kastély (iskola/ </w:t>
            </w:r>
          </w:p>
        </w:tc>
      </w:tr>
      <w:tr w:rsidR="001B0317" w:rsidRPr="006B34A5" w:rsidTr="00BA4915">
        <w:trPr>
          <w:cantSplit/>
          <w:jc w:val="center"/>
        </w:trPr>
        <w:tc>
          <w:tcPr>
            <w:tcW w:w="853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</w:rPr>
            </w:pPr>
            <w:r w:rsidRPr="006B34A5">
              <w:rPr>
                <w:sz w:val="24"/>
                <w:szCs w:val="24"/>
              </w:rPr>
              <w:t>T-2</w:t>
            </w:r>
          </w:p>
        </w:tc>
        <w:tc>
          <w:tcPr>
            <w:tcW w:w="2409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</w:rPr>
            </w:pPr>
            <w:r w:rsidRPr="006B34A5">
              <w:rPr>
                <w:sz w:val="24"/>
                <w:szCs w:val="24"/>
              </w:rPr>
              <w:t>Kossuth Lajos utca 76.</w:t>
            </w:r>
          </w:p>
        </w:tc>
        <w:tc>
          <w:tcPr>
            <w:tcW w:w="993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</w:rPr>
            </w:pPr>
            <w:r w:rsidRPr="006B34A5">
              <w:rPr>
                <w:sz w:val="24"/>
                <w:szCs w:val="24"/>
              </w:rPr>
              <w:t>72</w:t>
            </w:r>
          </w:p>
        </w:tc>
        <w:tc>
          <w:tcPr>
            <w:tcW w:w="4818" w:type="dxa"/>
          </w:tcPr>
          <w:p w:rsidR="001B0317" w:rsidRPr="006B34A5" w:rsidRDefault="001B0317" w:rsidP="00BA4915">
            <w:pPr>
              <w:pStyle w:val="Cmsor5"/>
              <w:tabs>
                <w:tab w:val="left" w:pos="284"/>
                <w:tab w:val="left" w:pos="3686"/>
                <w:tab w:val="left" w:pos="4820"/>
                <w:tab w:val="left" w:pos="5670"/>
                <w:tab w:val="left" w:pos="7938"/>
                <w:tab w:val="left" w:pos="8789"/>
              </w:tabs>
              <w:jc w:val="both"/>
              <w:rPr>
                <w:sz w:val="24"/>
                <w:szCs w:val="24"/>
              </w:rPr>
            </w:pPr>
            <w:proofErr w:type="spellStart"/>
            <w:r w:rsidRPr="006B34A5">
              <w:rPr>
                <w:sz w:val="24"/>
                <w:szCs w:val="24"/>
              </w:rPr>
              <w:t>Babics</w:t>
            </w:r>
            <w:proofErr w:type="spellEnd"/>
            <w:r w:rsidRPr="006B34A5">
              <w:rPr>
                <w:sz w:val="24"/>
                <w:szCs w:val="24"/>
              </w:rPr>
              <w:t xml:space="preserve"> Antal emléktábla </w:t>
            </w:r>
          </w:p>
        </w:tc>
      </w:tr>
    </w:tbl>
    <w:p w:rsidR="001B0317" w:rsidRPr="00D81F2F" w:rsidRDefault="001B0317" w:rsidP="001B0317">
      <w:pPr>
        <w:tabs>
          <w:tab w:val="left" w:pos="142"/>
          <w:tab w:val="left" w:pos="993"/>
          <w:tab w:val="left" w:pos="5245"/>
        </w:tabs>
        <w:rPr>
          <w:rFonts w:ascii="Times New Roman" w:hAnsi="Times New Roman" w:cs="Times New Roman"/>
          <w:bCs/>
          <w:sz w:val="24"/>
          <w:szCs w:val="24"/>
        </w:rPr>
      </w:pPr>
    </w:p>
    <w:p w:rsidR="001B0317" w:rsidRDefault="001B0317" w:rsidP="001B0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B0317" w:rsidRPr="007411CE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  17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/2017. (XII. 27.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1B0317" w:rsidRDefault="001B0317" w:rsidP="001B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317" w:rsidRDefault="001B0317" w:rsidP="001B0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17" w:rsidRPr="00E74DCA" w:rsidRDefault="001B0317" w:rsidP="001B0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1B0317" w:rsidRDefault="001B0317" w:rsidP="001B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Fűfélék: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francia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Arrhenatherum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elatius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karcsú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fényperje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Koeleria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cristata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prémes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gyöngyperje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Melica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ciliate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sziklai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Festuca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pseudodalmatica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kései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perje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Cleistogenes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serotina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vékony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csenkesz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Festuca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valesiaca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százszorszép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(Bellis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perennis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vajszínű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ördögszem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Scabiosa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ocroleuca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, 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kakukkfű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Thymus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veronika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Veronica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hasznos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földitömjén</w:t>
      </w:r>
      <w:proofErr w:type="spell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Pimpinella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saxifraga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here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Trifolium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repens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hóvirág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Galanthus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elwesii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széles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levelű salamonpecsét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Polygonatum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latifolium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illatos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ibolya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(Viola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odorata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gyöngyvirág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Convallaria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majalis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4C6375">
        <w:rPr>
          <w:rFonts w:ascii="Times New Roman" w:hAnsi="Times New Roman" w:cs="Times New Roman"/>
          <w:b/>
          <w:color w:val="2F2F2F"/>
          <w:shd w:val="clear" w:color="auto" w:fill="FFFFFF"/>
        </w:rPr>
        <w:t>Alacsony növésű szegélyvirágok: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porcsinrózsa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Portulaca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grandiflora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petúnia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Petunia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hybrida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árvácska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(Viola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wittrockiana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körömvirág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Calendula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oficinalis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jácintok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Hyacinthus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lila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sáfrány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(Crocus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vernus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fehér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Narcissus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poeticus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aranysáfrány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(Crocus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aureus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csupros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Narcissus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pseudonarcissus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kék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nőszirom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Iris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germanica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spell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tazetta</w:t>
      </w:r>
      <w:proofErr w:type="spell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Narcissus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.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tazetta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pompás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Narcissus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incomparabilis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spell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törökszegfű</w:t>
      </w:r>
      <w:proofErr w:type="spell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Dianthus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barbatus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törpe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bársonyvirág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Tagetes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patula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kerti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szegfű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Dianthus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caryophyllus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búzavirág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Centaurea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cyanus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habszegfű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 xml:space="preserve"> fajok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Silene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.)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  <w:proofErr w:type="gramStart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szikla-bőrlevél</w:t>
      </w:r>
      <w:proofErr w:type="gramEnd"/>
      <w:r w:rsidRPr="004C6375">
        <w:rPr>
          <w:rFonts w:ascii="Times New Roman" w:hAnsi="Times New Roman" w:cs="Times New Roman"/>
          <w:color w:val="2F2F2F"/>
          <w:shd w:val="clear" w:color="auto" w:fill="FFFFFF"/>
        </w:rPr>
        <w:t> </w:t>
      </w:r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Bergenia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crassifolia</w:t>
      </w:r>
      <w:proofErr w:type="spellEnd"/>
      <w:r w:rsidRPr="004C6375">
        <w:rPr>
          <w:rStyle w:val="Kiemels"/>
          <w:rFonts w:ascii="Times New Roman" w:hAnsi="Times New Roman" w:cs="Times New Roman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spacing w:after="0"/>
        <w:ind w:left="425"/>
        <w:rPr>
          <w:rStyle w:val="Kiemels"/>
          <w:rFonts w:ascii="Times New Roman" w:hAnsi="Times New Roman" w:cs="Times New Roman"/>
          <w:color w:val="2F2F2F"/>
          <w:shd w:val="clear" w:color="auto" w:fill="FFFFF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Magasabb kerti virágok: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nefelejcs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Myosotis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silvestris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tornyos</w:t>
      </w:r>
      <w:proofErr w:type="gramEnd"/>
      <w:r w:rsidRPr="004C6375">
        <w:rPr>
          <w:color w:val="2F2F2F"/>
        </w:rPr>
        <w:t xml:space="preserve"> harangvirág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Campanula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pyramidalis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ezüstös</w:t>
      </w:r>
      <w:proofErr w:type="gramEnd"/>
      <w:r w:rsidRPr="004C6375">
        <w:rPr>
          <w:color w:val="2F2F2F"/>
        </w:rPr>
        <w:t xml:space="preserve"> pipitér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Anthemis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biebersteiniaia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lastRenderedPageBreak/>
        <w:t>kerti</w:t>
      </w:r>
      <w:proofErr w:type="gramEnd"/>
      <w:r w:rsidRPr="004C6375">
        <w:rPr>
          <w:color w:val="2F2F2F"/>
        </w:rPr>
        <w:t xml:space="preserve"> margaréta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Chrysanthhemum</w:t>
      </w:r>
      <w:proofErr w:type="spellEnd"/>
      <w:r w:rsidRPr="004C6375">
        <w:rPr>
          <w:rStyle w:val="Kiemels"/>
          <w:color w:val="2F2F2F"/>
        </w:rPr>
        <w:t xml:space="preserve"> maximum)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estike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Hesperis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matronalis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mezei</w:t>
      </w:r>
      <w:proofErr w:type="gramEnd"/>
      <w:r w:rsidRPr="004C6375">
        <w:rPr>
          <w:color w:val="2F2F2F"/>
        </w:rPr>
        <w:t xml:space="preserve"> margaréta </w:t>
      </w:r>
      <w:r w:rsidRPr="004C6375">
        <w:rPr>
          <w:rStyle w:val="Kiemels"/>
          <w:color w:val="2F2F2F"/>
        </w:rPr>
        <w:t xml:space="preserve">(C. </w:t>
      </w:r>
      <w:proofErr w:type="spellStart"/>
      <w:r w:rsidRPr="004C6375">
        <w:rPr>
          <w:rStyle w:val="Kiemels"/>
          <w:color w:val="2F2F2F"/>
        </w:rPr>
        <w:t>leucantheum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erdei</w:t>
      </w:r>
      <w:proofErr w:type="gramEnd"/>
      <w:r w:rsidRPr="004C6375">
        <w:rPr>
          <w:color w:val="2F2F2F"/>
        </w:rPr>
        <w:t xml:space="preserve"> szellőrózsa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Anemone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sylvestris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kerti</w:t>
      </w:r>
      <w:proofErr w:type="gramEnd"/>
      <w:r w:rsidRPr="004C6375">
        <w:rPr>
          <w:color w:val="2F2F2F"/>
        </w:rPr>
        <w:t xml:space="preserve"> szarkaláb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Consolida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ajacis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fehér</w:t>
      </w:r>
      <w:proofErr w:type="gramEnd"/>
      <w:r w:rsidRPr="004C6375">
        <w:rPr>
          <w:color w:val="2F2F2F"/>
        </w:rPr>
        <w:t xml:space="preserve"> liliom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Lilium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candidum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japán</w:t>
      </w:r>
      <w:proofErr w:type="gramEnd"/>
      <w:r w:rsidRPr="004C6375">
        <w:rPr>
          <w:color w:val="2F2F2F"/>
        </w:rPr>
        <w:t xml:space="preserve"> árnyliliom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Hosta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lancifolia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tűzliliom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Lilium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bulbiferum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pálmaliliom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Yucca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filamentosa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tulipánfélék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Tulipa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sp</w:t>
      </w:r>
      <w:proofErr w:type="spellEnd"/>
      <w:r w:rsidRPr="004C6375">
        <w:rPr>
          <w:rStyle w:val="Kiemels"/>
          <w:color w:val="2F2F2F"/>
        </w:rPr>
        <w:t>.)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bugás</w:t>
      </w:r>
      <w:proofErr w:type="gramEnd"/>
      <w:r w:rsidRPr="004C6375">
        <w:rPr>
          <w:color w:val="2F2F2F"/>
        </w:rPr>
        <w:t xml:space="preserve"> lángvirág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Phlox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paniculata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oroszlánszáj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Antirrhinum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majus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kerti</w:t>
      </w:r>
      <w:proofErr w:type="gramEnd"/>
      <w:r w:rsidRPr="004C6375">
        <w:rPr>
          <w:color w:val="2F2F2F"/>
        </w:rPr>
        <w:t xml:space="preserve"> fátyolvirág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Gypsophila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elegans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proofErr w:type="gramStart"/>
      <w:r w:rsidRPr="004C6375">
        <w:rPr>
          <w:color w:val="2F2F2F"/>
        </w:rPr>
        <w:t>bárányfarok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Amaranthus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hypochondriacus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nagy</w:t>
      </w:r>
      <w:proofErr w:type="gramEnd"/>
      <w:r w:rsidRPr="004C6375">
        <w:rPr>
          <w:color w:val="2F2F2F"/>
        </w:rPr>
        <w:t xml:space="preserve"> </w:t>
      </w:r>
      <w:proofErr w:type="spellStart"/>
      <w:r w:rsidRPr="004C6375">
        <w:rPr>
          <w:color w:val="2F2F2F"/>
        </w:rPr>
        <w:t>meténg</w:t>
      </w:r>
      <w:proofErr w:type="spellEnd"/>
      <w:r w:rsidRPr="004C6375">
        <w:rPr>
          <w:rStyle w:val="Kiemels"/>
          <w:color w:val="2F2F2F"/>
        </w:rPr>
        <w:t> (</w:t>
      </w:r>
      <w:proofErr w:type="spellStart"/>
      <w:r w:rsidRPr="004C6375">
        <w:rPr>
          <w:rStyle w:val="Kiemels"/>
          <w:color w:val="2F2F2F"/>
        </w:rPr>
        <w:t>Vinca</w:t>
      </w:r>
      <w:proofErr w:type="spellEnd"/>
      <w:r w:rsidRPr="004C6375">
        <w:rPr>
          <w:rStyle w:val="Kiemels"/>
          <w:color w:val="2F2F2F"/>
        </w:rPr>
        <w:t xml:space="preserve"> major)</w:t>
      </w:r>
    </w:p>
    <w:p w:rsidR="001B0317" w:rsidRPr="004C6375" w:rsidRDefault="001B0317" w:rsidP="001B0317">
      <w:pPr>
        <w:spacing w:after="0"/>
        <w:ind w:left="425"/>
        <w:rPr>
          <w:rFonts w:ascii="Times New Roman" w:hAnsi="Times New Roman" w:cs="Times New Roman"/>
          <w:b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Kerti díszként is használható fűszer- és gyógynövények: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izsóp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Hypossus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officinalis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levendula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Lavandula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angustifolia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rozmaring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Rosmarinus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officinalis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kerti</w:t>
      </w:r>
      <w:proofErr w:type="gramEnd"/>
      <w:r w:rsidRPr="004C6375">
        <w:rPr>
          <w:color w:val="2F2F2F"/>
        </w:rPr>
        <w:t xml:space="preserve"> ruta </w:t>
      </w:r>
      <w:r w:rsidRPr="004C6375">
        <w:rPr>
          <w:rStyle w:val="Kiemels"/>
          <w:color w:val="2F2F2F"/>
        </w:rPr>
        <w:t xml:space="preserve">(Ruta </w:t>
      </w:r>
      <w:proofErr w:type="spellStart"/>
      <w:r w:rsidRPr="004C6375">
        <w:rPr>
          <w:rStyle w:val="Kiemels"/>
          <w:color w:val="2F2F2F"/>
        </w:rPr>
        <w:t>graveolens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orvosi</w:t>
      </w:r>
      <w:proofErr w:type="gramEnd"/>
      <w:r w:rsidRPr="004C6375">
        <w:rPr>
          <w:color w:val="2F2F2F"/>
        </w:rPr>
        <w:t xml:space="preserve"> zsálya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Salvia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officinalis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kakukkfű</w:t>
      </w:r>
      <w:proofErr w:type="gramEnd"/>
      <w:r w:rsidRPr="004C6375">
        <w:rPr>
          <w:color w:val="2F2F2F"/>
        </w:rPr>
        <w:t xml:space="preserve"> fajok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Thymus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serpyllum</w:t>
      </w:r>
      <w:proofErr w:type="spellEnd"/>
      <w:r w:rsidRPr="004C6375">
        <w:rPr>
          <w:rStyle w:val="Kiemels"/>
          <w:color w:val="2F2F2F"/>
        </w:rPr>
        <w:t xml:space="preserve">, T. </w:t>
      </w:r>
      <w:proofErr w:type="spellStart"/>
      <w:r w:rsidRPr="004C6375">
        <w:rPr>
          <w:rStyle w:val="Kiemels"/>
          <w:color w:val="2F2F2F"/>
        </w:rPr>
        <w:t>sp</w:t>
      </w:r>
      <w:proofErr w:type="spellEnd"/>
      <w:r w:rsidRPr="004C6375">
        <w:rPr>
          <w:rStyle w:val="Kiemels"/>
          <w:color w:val="2F2F2F"/>
        </w:rPr>
        <w:t>.)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proofErr w:type="gramStart"/>
      <w:r w:rsidRPr="004C6375">
        <w:rPr>
          <w:color w:val="2F2F2F"/>
        </w:rPr>
        <w:t>bazsalikom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Ocymum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basalicum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"/>
          <w:color w:val="2F2F2F"/>
        </w:rPr>
      </w:pPr>
      <w:proofErr w:type="gramStart"/>
      <w:r w:rsidRPr="004C6375">
        <w:rPr>
          <w:color w:val="2F2F2F"/>
        </w:rPr>
        <w:t>szurokfű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Origanum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vulgare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125" w:afterAutospacing="0"/>
        <w:jc w:val="both"/>
        <w:rPr>
          <w:rStyle w:val="Kiemels"/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2F2F2F"/>
        </w:rPr>
      </w:pPr>
      <w:r w:rsidRPr="004C6375">
        <w:rPr>
          <w:b/>
          <w:color w:val="2F2F2F"/>
        </w:rPr>
        <w:t>Kerítést kísérő díszcserjék: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kerti</w:t>
      </w:r>
      <w:proofErr w:type="gramEnd"/>
      <w:r w:rsidRPr="004C6375">
        <w:rPr>
          <w:color w:val="2F2F2F"/>
        </w:rPr>
        <w:t xml:space="preserve"> madárbirs </w:t>
      </w:r>
      <w:r w:rsidRPr="004C6375">
        <w:rPr>
          <w:i/>
          <w:iCs/>
        </w:rPr>
        <w:t>(</w:t>
      </w:r>
      <w:proofErr w:type="spellStart"/>
      <w:r w:rsidRPr="004C6375">
        <w:rPr>
          <w:i/>
          <w:iCs/>
        </w:rPr>
        <w:t>Cotoneaster</w:t>
      </w:r>
      <w:proofErr w:type="spellEnd"/>
      <w:r w:rsidRPr="004C6375">
        <w:rPr>
          <w:i/>
          <w:iCs/>
        </w:rPr>
        <w:t xml:space="preserve"> </w:t>
      </w:r>
      <w:proofErr w:type="spellStart"/>
      <w:r w:rsidRPr="004C6375">
        <w:rPr>
          <w:i/>
          <w:iCs/>
        </w:rPr>
        <w:t>horizontalis</w:t>
      </w:r>
      <w:proofErr w:type="spellEnd"/>
      <w:r w:rsidRPr="004C6375">
        <w:rPr>
          <w:i/>
          <w:iCs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tűztövis</w:t>
      </w:r>
      <w:proofErr w:type="gramEnd"/>
      <w:r w:rsidRPr="004C6375">
        <w:rPr>
          <w:color w:val="2F2F2F"/>
        </w:rPr>
        <w:t> </w:t>
      </w:r>
      <w:r w:rsidRPr="004C6375">
        <w:rPr>
          <w:i/>
          <w:iCs/>
        </w:rPr>
        <w:t>(</w:t>
      </w:r>
      <w:proofErr w:type="spellStart"/>
      <w:r w:rsidRPr="004C6375">
        <w:rPr>
          <w:i/>
          <w:iCs/>
        </w:rPr>
        <w:t>Pyracantha</w:t>
      </w:r>
      <w:proofErr w:type="spellEnd"/>
      <w:r w:rsidRPr="004C6375">
        <w:rPr>
          <w:i/>
          <w:iCs/>
        </w:rPr>
        <w:t xml:space="preserve"> </w:t>
      </w:r>
      <w:proofErr w:type="spellStart"/>
      <w:r w:rsidRPr="004C6375">
        <w:rPr>
          <w:i/>
          <w:iCs/>
        </w:rPr>
        <w:t>coccinea</w:t>
      </w:r>
      <w:proofErr w:type="spellEnd"/>
      <w:r w:rsidRPr="004C6375">
        <w:rPr>
          <w:i/>
          <w:iCs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egybibés</w:t>
      </w:r>
      <w:proofErr w:type="gramEnd"/>
      <w:r w:rsidRPr="004C6375">
        <w:rPr>
          <w:color w:val="2F2F2F"/>
        </w:rPr>
        <w:t xml:space="preserve"> galagonya </w:t>
      </w:r>
      <w:r w:rsidRPr="004C6375">
        <w:rPr>
          <w:i/>
          <w:iCs/>
        </w:rPr>
        <w:t>(</w:t>
      </w:r>
      <w:proofErr w:type="spellStart"/>
      <w:r w:rsidRPr="004C6375">
        <w:rPr>
          <w:i/>
          <w:iCs/>
        </w:rPr>
        <w:t>Craetegus</w:t>
      </w:r>
      <w:proofErr w:type="spellEnd"/>
      <w:r w:rsidRPr="004C6375">
        <w:rPr>
          <w:i/>
          <w:iCs/>
        </w:rPr>
        <w:t xml:space="preserve"> </w:t>
      </w:r>
      <w:proofErr w:type="spellStart"/>
      <w:r w:rsidRPr="004C6375">
        <w:rPr>
          <w:i/>
          <w:iCs/>
        </w:rPr>
        <w:t>monogyna</w:t>
      </w:r>
      <w:proofErr w:type="spellEnd"/>
      <w:r w:rsidRPr="004C6375">
        <w:rPr>
          <w:i/>
          <w:iCs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nyári</w:t>
      </w:r>
      <w:proofErr w:type="gramEnd"/>
      <w:r w:rsidRPr="004C6375">
        <w:rPr>
          <w:color w:val="2F2F2F"/>
        </w:rPr>
        <w:t xml:space="preserve"> orgona </w:t>
      </w:r>
      <w:r w:rsidRPr="004C6375">
        <w:rPr>
          <w:i/>
          <w:iCs/>
        </w:rPr>
        <w:t>(</w:t>
      </w:r>
      <w:proofErr w:type="spellStart"/>
      <w:r w:rsidRPr="004C6375">
        <w:rPr>
          <w:i/>
          <w:iCs/>
        </w:rPr>
        <w:t>Buddleia</w:t>
      </w:r>
      <w:proofErr w:type="spellEnd"/>
      <w:r w:rsidRPr="004C6375">
        <w:rPr>
          <w:i/>
          <w:iCs/>
        </w:rPr>
        <w:t xml:space="preserve"> </w:t>
      </w:r>
      <w:proofErr w:type="spellStart"/>
      <w:r w:rsidRPr="004C6375">
        <w:rPr>
          <w:i/>
          <w:iCs/>
        </w:rPr>
        <w:t>davidii</w:t>
      </w:r>
      <w:proofErr w:type="spellEnd"/>
      <w:r w:rsidRPr="004C6375">
        <w:rPr>
          <w:i/>
          <w:iCs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F2F2F"/>
        </w:rPr>
      </w:pPr>
      <w:proofErr w:type="gramStart"/>
      <w:r w:rsidRPr="004C6375">
        <w:rPr>
          <w:color w:val="2F2F2F"/>
        </w:rPr>
        <w:t>mályva</w:t>
      </w:r>
      <w:proofErr w:type="gramEnd"/>
      <w:r w:rsidRPr="004C6375">
        <w:rPr>
          <w:color w:val="2F2F2F"/>
        </w:rPr>
        <w:t> </w:t>
      </w:r>
      <w:r w:rsidRPr="004C6375">
        <w:rPr>
          <w:i/>
          <w:iCs/>
        </w:rPr>
        <w:t>(</w:t>
      </w:r>
      <w:proofErr w:type="spellStart"/>
      <w:r w:rsidRPr="004C6375">
        <w:rPr>
          <w:i/>
          <w:iCs/>
        </w:rPr>
        <w:t>Hibiscus</w:t>
      </w:r>
      <w:proofErr w:type="spellEnd"/>
      <w:r w:rsidRPr="004C6375">
        <w:rPr>
          <w:i/>
          <w:iCs/>
        </w:rPr>
        <w:t xml:space="preserve"> </w:t>
      </w:r>
      <w:proofErr w:type="spellStart"/>
      <w:r w:rsidRPr="004C6375">
        <w:rPr>
          <w:i/>
          <w:iCs/>
        </w:rPr>
        <w:t>siriacus</w:t>
      </w:r>
      <w:proofErr w:type="spellEnd"/>
      <w:r w:rsidRPr="004C6375">
        <w:rPr>
          <w:i/>
          <w:iCs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125" w:afterAutospacing="0"/>
        <w:jc w:val="both"/>
        <w:rPr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r w:rsidRPr="004C6375">
        <w:rPr>
          <w:b/>
          <w:color w:val="2F2F2F"/>
        </w:rPr>
        <w:t>Felkúszó és lecsüngő növényzet (támfalra, kerítéshez, kőfal elé):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trombita</w:t>
      </w:r>
      <w:proofErr w:type="gramEnd"/>
      <w:r w:rsidRPr="004C6375">
        <w:rPr>
          <w:color w:val="2F2F2F"/>
        </w:rPr>
        <w:t xml:space="preserve"> folyondár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Campsis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radicans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sarkantyúka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Tropaeolum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majus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tatár</w:t>
      </w:r>
      <w:proofErr w:type="gramEnd"/>
      <w:r w:rsidRPr="004C6375">
        <w:rPr>
          <w:color w:val="2F2F2F"/>
        </w:rPr>
        <w:t xml:space="preserve"> lonc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Lonicera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tatarica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magyar</w:t>
      </w:r>
      <w:proofErr w:type="gramEnd"/>
      <w:r w:rsidRPr="004C6375">
        <w:rPr>
          <w:color w:val="2F2F2F"/>
        </w:rPr>
        <w:t xml:space="preserve"> lonc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Lonicera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tellmaniana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borostyán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Hedera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helix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kék</w:t>
      </w:r>
      <w:proofErr w:type="gramEnd"/>
      <w:r w:rsidRPr="004C6375">
        <w:rPr>
          <w:color w:val="2F2F2F"/>
        </w:rPr>
        <w:t xml:space="preserve"> hajnalka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Ipomoea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tricolor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ligeti</w:t>
      </w:r>
      <w:proofErr w:type="gramEnd"/>
      <w:r w:rsidRPr="004C6375">
        <w:rPr>
          <w:color w:val="2F2F2F"/>
        </w:rPr>
        <w:t xml:space="preserve"> szőlő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Vitis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silvestris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bíboros</w:t>
      </w:r>
      <w:proofErr w:type="gramEnd"/>
      <w:r w:rsidRPr="004C6375">
        <w:rPr>
          <w:color w:val="2F2F2F"/>
        </w:rPr>
        <w:t xml:space="preserve"> hajnalka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Ipomoea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purpurea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  <w:proofErr w:type="gramStart"/>
      <w:r w:rsidRPr="004C6375">
        <w:rPr>
          <w:color w:val="2F2F2F"/>
        </w:rPr>
        <w:t>lila akác</w:t>
      </w:r>
      <w:proofErr w:type="gram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Wisteria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sinensis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</w:rPr>
      </w:pPr>
      <w:proofErr w:type="gramStart"/>
      <w:r w:rsidRPr="004C6375">
        <w:rPr>
          <w:b/>
          <w:color w:val="2F2F2F"/>
        </w:rPr>
        <w:t>kőfalakat</w:t>
      </w:r>
      <w:proofErr w:type="gramEnd"/>
      <w:r w:rsidRPr="004C6375">
        <w:rPr>
          <w:b/>
          <w:color w:val="2F2F2F"/>
        </w:rPr>
        <w:t>, támfalakat élénkítő növényzet (a kúszónövényekkel együtt alkalmazva):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sziklai</w:t>
      </w:r>
      <w:proofErr w:type="gramEnd"/>
      <w:r w:rsidRPr="004C6375">
        <w:rPr>
          <w:color w:val="2F2F2F"/>
        </w:rPr>
        <w:t xml:space="preserve"> </w:t>
      </w:r>
      <w:proofErr w:type="spellStart"/>
      <w:r w:rsidRPr="004C6375">
        <w:rPr>
          <w:color w:val="2F2F2F"/>
        </w:rPr>
        <w:t>ternye</w:t>
      </w:r>
      <w:proofErr w:type="spellEnd"/>
      <w:r w:rsidRPr="004C6375">
        <w:rPr>
          <w:color w:val="2F2F2F"/>
        </w:rPr>
        <w:t>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Alyssum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saxatile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fehér</w:t>
      </w:r>
      <w:proofErr w:type="gramEnd"/>
      <w:r w:rsidRPr="004C6375">
        <w:rPr>
          <w:color w:val="2F2F2F"/>
        </w:rPr>
        <w:t xml:space="preserve"> varjúháj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Sedum</w:t>
      </w:r>
      <w:proofErr w:type="spellEnd"/>
      <w:r w:rsidRPr="004C6375">
        <w:rPr>
          <w:rStyle w:val="Kiemels"/>
          <w:color w:val="2F2F2F"/>
        </w:rPr>
        <w:t xml:space="preserve"> album)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rózsás</w:t>
      </w:r>
      <w:proofErr w:type="gramEnd"/>
      <w:r w:rsidRPr="004C6375">
        <w:rPr>
          <w:color w:val="2F2F2F"/>
        </w:rPr>
        <w:t xml:space="preserve"> kövirózsa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Sempervivum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marmoreum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  <w:proofErr w:type="gramStart"/>
      <w:r w:rsidRPr="004C6375">
        <w:rPr>
          <w:color w:val="2F2F2F"/>
        </w:rPr>
        <w:t>borsos</w:t>
      </w:r>
      <w:proofErr w:type="gramEnd"/>
      <w:r w:rsidRPr="004C6375">
        <w:rPr>
          <w:color w:val="2F2F2F"/>
        </w:rPr>
        <w:t xml:space="preserve"> varjúháj </w:t>
      </w:r>
      <w:r w:rsidRPr="004C6375">
        <w:rPr>
          <w:rStyle w:val="Kiemels"/>
          <w:color w:val="2F2F2F"/>
        </w:rPr>
        <w:t>(</w:t>
      </w:r>
      <w:proofErr w:type="spellStart"/>
      <w:r w:rsidRPr="004C6375">
        <w:rPr>
          <w:rStyle w:val="Kiemels"/>
          <w:color w:val="2F2F2F"/>
        </w:rPr>
        <w:t>Sedum</w:t>
      </w:r>
      <w:proofErr w:type="spellEnd"/>
      <w:r w:rsidRPr="004C6375">
        <w:rPr>
          <w:rStyle w:val="Kiemels"/>
          <w:color w:val="2F2F2F"/>
        </w:rPr>
        <w:t xml:space="preserve"> </w:t>
      </w:r>
      <w:proofErr w:type="spellStart"/>
      <w:r w:rsidRPr="004C6375">
        <w:rPr>
          <w:rStyle w:val="Kiemels"/>
          <w:color w:val="2F2F2F"/>
        </w:rPr>
        <w:t>acre</w:t>
      </w:r>
      <w:proofErr w:type="spellEnd"/>
      <w:r w:rsidRPr="004C6375">
        <w:rPr>
          <w:rStyle w:val="Kiemels"/>
          <w:color w:val="2F2F2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A lakótelek fái: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Javasolt gyümölcsfák és cserjék: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dió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Juglans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regia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kajszibarack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armeniaca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őszibarack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persica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mandula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dulcis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szilva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domestica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meggy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cerasus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cseresznye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Cerasus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color w:val="2F2F2F"/>
          <w:shd w:val="clear" w:color="auto" w:fill="FFFFFF"/>
        </w:rPr>
        <w:t>.)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alma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Malus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domestica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körte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Pyrus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communis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eperfa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szőlő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Vitis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vinifera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füge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Ficus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carica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málna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Rubus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ideaus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piros</w:t>
      </w:r>
      <w:proofErr w:type="gramEnd"/>
      <w:r w:rsidRPr="004C6375">
        <w:rPr>
          <w:color w:val="2F2F2F"/>
          <w:shd w:val="clear" w:color="auto" w:fill="FFFFFF"/>
        </w:rPr>
        <w:t xml:space="preserve"> ribizli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Ribes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spicatum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egres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Ribes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uva-crispa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mogyoró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Corylus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avellana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shd w:val="clear" w:color="auto" w:fill="FFFFFF"/>
        </w:rPr>
      </w:pPr>
      <w:r w:rsidRPr="004C6375">
        <w:rPr>
          <w:b/>
          <w:color w:val="2F2F2F"/>
          <w:shd w:val="clear" w:color="auto" w:fill="FFFFFF"/>
        </w:rPr>
        <w:t>A lakóházat, tornácot, falmélyedéseket cserepes dísznövények: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muskátli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Pelargonium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zonale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</w:rPr>
      </w:pP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2F2F2F"/>
          <w:u w:val="single"/>
          <w:shd w:val="clear" w:color="auto" w:fill="FFFFFF"/>
        </w:rPr>
      </w:pPr>
      <w:r w:rsidRPr="004C6375">
        <w:rPr>
          <w:b/>
          <w:color w:val="2F2F2F"/>
          <w:u w:val="single"/>
          <w:shd w:val="clear" w:color="auto" w:fill="FFFFFF"/>
        </w:rPr>
        <w:t>Közterületek, parkok növényzete: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kislevelű</w:t>
      </w:r>
      <w:proofErr w:type="gramEnd"/>
      <w:r w:rsidRPr="004C6375">
        <w:rPr>
          <w:color w:val="2F2F2F"/>
          <w:shd w:val="clear" w:color="auto" w:fill="FFFFFF"/>
        </w:rPr>
        <w:t xml:space="preserve"> hárs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Tilia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cordata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vadgesztenye</w:t>
      </w:r>
      <w:proofErr w:type="gramEnd"/>
      <w:r w:rsidRPr="004C6375">
        <w:rPr>
          <w:color w:val="2F2F2F"/>
          <w:shd w:val="clear" w:color="auto" w:fill="FFFFFF"/>
        </w:rPr>
        <w:t xml:space="preserve"> vagy bokrétafa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Aesculus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hippocastanum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molyhos</w:t>
      </w:r>
      <w:proofErr w:type="gramEnd"/>
      <w:r w:rsidRPr="004C6375">
        <w:rPr>
          <w:color w:val="2F2F2F"/>
          <w:shd w:val="clear" w:color="auto" w:fill="FFFFFF"/>
        </w:rPr>
        <w:t xml:space="preserve"> tölgy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Quercus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pubescens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kocsánytalan</w:t>
      </w:r>
      <w:proofErr w:type="gramEnd"/>
      <w:r w:rsidRPr="004C6375">
        <w:rPr>
          <w:color w:val="2F2F2F"/>
          <w:shd w:val="clear" w:color="auto" w:fill="FFFFFF"/>
        </w:rPr>
        <w:t xml:space="preserve"> tölgy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Quercus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petrae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mezei</w:t>
      </w:r>
      <w:proofErr w:type="gramEnd"/>
      <w:r w:rsidRPr="004C6375">
        <w:rPr>
          <w:color w:val="2F2F2F"/>
          <w:shd w:val="clear" w:color="auto" w:fill="FFFFFF"/>
        </w:rPr>
        <w:t xml:space="preserve"> juhar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Acer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campestre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mezei</w:t>
      </w:r>
      <w:proofErr w:type="gramEnd"/>
      <w:r w:rsidRPr="004C6375">
        <w:rPr>
          <w:color w:val="2F2F2F"/>
          <w:shd w:val="clear" w:color="auto" w:fill="FFFFFF"/>
        </w:rPr>
        <w:t xml:space="preserve"> szil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Ulmus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minor)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magas</w:t>
      </w:r>
      <w:proofErr w:type="gramEnd"/>
      <w:r w:rsidRPr="004C6375">
        <w:rPr>
          <w:color w:val="2F2F2F"/>
          <w:shd w:val="clear" w:color="auto" w:fill="FFFFFF"/>
        </w:rPr>
        <w:t xml:space="preserve"> kőris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Fraxinus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exceksior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virágos</w:t>
      </w:r>
      <w:proofErr w:type="gramEnd"/>
      <w:r w:rsidRPr="004C6375">
        <w:rPr>
          <w:color w:val="2F2F2F"/>
          <w:shd w:val="clear" w:color="auto" w:fill="FFFFFF"/>
        </w:rPr>
        <w:t xml:space="preserve"> v. mannakőris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Fraxinus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ornus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madárberkenye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Sorbus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aucuparia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rezgő</w:t>
      </w:r>
      <w:proofErr w:type="gramEnd"/>
      <w:r w:rsidRPr="004C6375">
        <w:rPr>
          <w:color w:val="2F2F2F"/>
          <w:shd w:val="clear" w:color="auto" w:fill="FFFFFF"/>
        </w:rPr>
        <w:t xml:space="preserve"> nyár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Populus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tremula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nyír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Betula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pendula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eperfa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(Morus alba)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madárbirs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Cotoneaster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color w:val="2F2F2F"/>
          <w:shd w:val="clear" w:color="auto" w:fill="FFFFFF"/>
        </w:rPr>
        <w:t>.)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cserszömörce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Cotinus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coggygria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egybibés</w:t>
      </w:r>
      <w:proofErr w:type="gramEnd"/>
      <w:r w:rsidRPr="004C6375">
        <w:rPr>
          <w:color w:val="2F2F2F"/>
          <w:shd w:val="clear" w:color="auto" w:fill="FFFFFF"/>
        </w:rPr>
        <w:t xml:space="preserve"> galagonya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Crataegus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monogyna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kecskerágó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Euonymus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sp</w:t>
      </w:r>
      <w:proofErr w:type="spellEnd"/>
      <w:r w:rsidRPr="004C6375">
        <w:rPr>
          <w:rStyle w:val="Kiemels"/>
          <w:color w:val="2F2F2F"/>
          <w:shd w:val="clear" w:color="auto" w:fill="FFFFFF"/>
        </w:rPr>
        <w:t>.)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veresgyűrű</w:t>
      </w:r>
      <w:proofErr w:type="gramEnd"/>
      <w:r w:rsidRPr="004C6375">
        <w:rPr>
          <w:color w:val="2F2F2F"/>
          <w:shd w:val="clear" w:color="auto" w:fill="FFFFFF"/>
        </w:rPr>
        <w:t xml:space="preserve"> som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Cornus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sanguinea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kökény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Prunus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spionosa)</w:t>
      </w:r>
    </w:p>
    <w:p w:rsidR="001B0317" w:rsidRPr="004C6375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közönséges</w:t>
      </w:r>
      <w:proofErr w:type="gramEnd"/>
      <w:r w:rsidRPr="004C6375">
        <w:rPr>
          <w:color w:val="2F2F2F"/>
          <w:shd w:val="clear" w:color="auto" w:fill="FFFFFF"/>
        </w:rPr>
        <w:t xml:space="preserve"> fagyal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Ligustrum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vulgare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F05C14" w:rsidRDefault="001B0317" w:rsidP="001B0317">
      <w:pPr>
        <w:pStyle w:val="NormlWeb"/>
        <w:shd w:val="clear" w:color="auto" w:fill="FFFFFF"/>
        <w:spacing w:before="0" w:beforeAutospacing="0" w:after="0" w:afterAutospacing="0"/>
        <w:contextualSpacing/>
        <w:jc w:val="both"/>
        <w:rPr>
          <w:rStyle w:val="Kiemels"/>
          <w:color w:val="2F2F2F"/>
          <w:shd w:val="clear" w:color="auto" w:fill="FFFFFF"/>
        </w:rPr>
      </w:pPr>
      <w:proofErr w:type="gramStart"/>
      <w:r w:rsidRPr="004C6375">
        <w:rPr>
          <w:color w:val="2F2F2F"/>
          <w:shd w:val="clear" w:color="auto" w:fill="FFFFFF"/>
        </w:rPr>
        <w:t>mogyoró</w:t>
      </w:r>
      <w:proofErr w:type="gramEnd"/>
      <w:r w:rsidRPr="004C6375">
        <w:rPr>
          <w:color w:val="2F2F2F"/>
          <w:shd w:val="clear" w:color="auto" w:fill="FFFFFF"/>
        </w:rPr>
        <w:t> </w:t>
      </w:r>
      <w:r w:rsidRPr="004C6375">
        <w:rPr>
          <w:rStyle w:val="Kiemels"/>
          <w:color w:val="2F2F2F"/>
          <w:shd w:val="clear" w:color="auto" w:fill="FFFFFF"/>
        </w:rPr>
        <w:t>(</w:t>
      </w:r>
      <w:proofErr w:type="spellStart"/>
      <w:r w:rsidRPr="004C6375">
        <w:rPr>
          <w:rStyle w:val="Kiemels"/>
          <w:color w:val="2F2F2F"/>
          <w:shd w:val="clear" w:color="auto" w:fill="FFFFFF"/>
        </w:rPr>
        <w:t>Corylus</w:t>
      </w:r>
      <w:proofErr w:type="spellEnd"/>
      <w:r w:rsidRPr="004C6375">
        <w:rPr>
          <w:rStyle w:val="Kiemels"/>
          <w:color w:val="2F2F2F"/>
          <w:shd w:val="clear" w:color="auto" w:fill="FFFFFF"/>
        </w:rPr>
        <w:t xml:space="preserve"> </w:t>
      </w:r>
      <w:proofErr w:type="spellStart"/>
      <w:r w:rsidRPr="004C6375">
        <w:rPr>
          <w:rStyle w:val="Kiemels"/>
          <w:color w:val="2F2F2F"/>
          <w:shd w:val="clear" w:color="auto" w:fill="FFFFFF"/>
        </w:rPr>
        <w:t>avellana</w:t>
      </w:r>
      <w:proofErr w:type="spellEnd"/>
      <w:r w:rsidRPr="004C6375">
        <w:rPr>
          <w:rStyle w:val="Kiemels"/>
          <w:color w:val="2F2F2F"/>
          <w:shd w:val="clear" w:color="auto" w:fill="FFFFFF"/>
        </w:rPr>
        <w:t>)</w:t>
      </w:r>
    </w:p>
    <w:p w:rsidR="001B0317" w:rsidRPr="004541AD" w:rsidRDefault="001B0317" w:rsidP="001B0317">
      <w:pPr>
        <w:pStyle w:val="NormlWeb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</w:p>
    <w:p w:rsidR="001B0317" w:rsidRDefault="001B0317" w:rsidP="001B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B0317" w:rsidRDefault="001B0317" w:rsidP="001B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B0317" w:rsidRDefault="001B0317" w:rsidP="001B0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B0317" w:rsidRDefault="001B0317" w:rsidP="001B03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B0317" w:rsidRPr="007411CE" w:rsidRDefault="001B0317" w:rsidP="001B03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  17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/2017. (XII. 27.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1B0317" w:rsidRDefault="001B0317" w:rsidP="001B0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17" w:rsidRDefault="001B0317" w:rsidP="001B0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</w:t>
      </w:r>
      <w:r>
        <w:rPr>
          <w:rFonts w:ascii="Times New Roman" w:hAnsi="Times New Roman" w:cs="Times New Roman"/>
          <w:b/>
          <w:bCs/>
          <w:sz w:val="24"/>
          <w:szCs w:val="24"/>
        </w:rPr>
        <w:t>egyedi tájértékeinek</w:t>
      </w: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 jegyzéke </w:t>
      </w:r>
    </w:p>
    <w:p w:rsidR="001B0317" w:rsidRPr="00E74DCA" w:rsidRDefault="001B0317" w:rsidP="001B0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A Somogyi kastély parkja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Harangláb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Lovászpatona-Kiskajáron</w:t>
      </w:r>
      <w:proofErr w:type="spellEnd"/>
    </w:p>
    <w:p w:rsidR="001B0317" w:rsidRPr="00D81F2F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Feszület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Lovászpatona-Kiskajáron</w:t>
      </w:r>
      <w:proofErr w:type="spellEnd"/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Petőfi Sándor utcában a közút mentén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Kerekes kút a Petőfi és Kossuth Lajos utca kereszteződésénél a közterületen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Gólyafészek a Kossuth Lajos utca kezdeti szakaszán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Nepomuki Szent János szobor a Kossuth utcában a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Csángota-ér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(Kánya-ér) mellett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Európai Uniós emlékmű a Kossuth utcában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Kossuth és Vörösmarty utca kereszteződésében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I. Világháborús emlékmű a Kossuth és Vörösmarty utca kereszteződésénél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II. Világháborús emlékmű a polgármesteri hivatal délnyugati oldalán lévő közparkban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Díszkút a polgármesteri hivatal délnyugati oldalán lévő közparkban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Szent Vendel szobor a Kossuth és az Arany János utca kereszteződésében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temetőben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XIX. századi sírkeresztek, síremlékek 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Idős puszpángok (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Buxus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sempervirens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>) és Nehézszagú borókák (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Juniperus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sabina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’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Tamariscifolia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>’) a temetőben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Pumpás és kerekes kút a temetőben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Magyar kőris (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Fraxinus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angustifolia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ssp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20"/>
          <w:sz w:val="24"/>
          <w:szCs w:val="24"/>
        </w:rPr>
        <w:t>pannonica</w:t>
      </w:r>
      <w:proofErr w:type="spellEnd"/>
      <w:r>
        <w:rPr>
          <w:rFonts w:ascii="Times New Roman" w:hAnsi="Times New Roman" w:cs="Times New Roman"/>
          <w:spacing w:val="-20"/>
          <w:sz w:val="24"/>
          <w:szCs w:val="24"/>
        </w:rPr>
        <w:t>) a Táncsics és a József Attila utca kereszteződésénél</w:t>
      </w:r>
    </w:p>
    <w:p w:rsidR="001B0317" w:rsidRDefault="001B0317" w:rsidP="001B0317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Idős egyedekből álló fasorok a Kossuth Lajos utcában (hegyi juhar, vadgesztenye, hárs)</w:t>
      </w:r>
    </w:p>
    <w:p w:rsidR="001B0317" w:rsidRPr="00C12B5C" w:rsidRDefault="001B0317" w:rsidP="001B0317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4. 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melléklet </w:t>
      </w:r>
      <w:proofErr w:type="gramStart"/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17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/2017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27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B0317" w:rsidRPr="004B1FE6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1B0317" w:rsidRPr="00766B27" w:rsidRDefault="001B0317" w:rsidP="001B0317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 település különböző karakterű területeinek rajzi lehatárolása</w:t>
      </w:r>
    </w:p>
    <w:p w:rsidR="001B0317" w:rsidRDefault="001B0317" w:rsidP="001B0317">
      <w:r>
        <w:rPr>
          <w:noProof/>
          <w:lang w:eastAsia="hu-HU"/>
        </w:rPr>
        <w:drawing>
          <wp:inline distT="0" distB="0" distL="0" distR="0">
            <wp:extent cx="5566867" cy="3922334"/>
            <wp:effectExtent l="0" t="0" r="0" b="254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ászpatona térké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2" cy="392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C96" w:rsidRDefault="00CE4C96"/>
    <w:sectPr w:rsidR="00CE4C96" w:rsidSect="009A6C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207721"/>
      <w:docPartObj>
        <w:docPartGallery w:val="Page Numbers (Top of Page)"/>
        <w:docPartUnique/>
      </w:docPartObj>
    </w:sdtPr>
    <w:sdtEndPr/>
    <w:sdtContent>
      <w:p w:rsidR="00271B8D" w:rsidRDefault="001B031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1B8D" w:rsidRDefault="001B031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06346"/>
    <w:multiLevelType w:val="multilevel"/>
    <w:tmpl w:val="37448992"/>
    <w:lvl w:ilvl="0">
      <w:start w:val="1"/>
      <w:numFmt w:val="lowerLetter"/>
      <w:lvlText w:val="%1.)"/>
      <w:lvlJc w:val="left"/>
      <w:pPr>
        <w:tabs>
          <w:tab w:val="num" w:pos="769"/>
        </w:tabs>
        <w:ind w:left="769" w:hanging="4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D934D5"/>
    <w:multiLevelType w:val="hybridMultilevel"/>
    <w:tmpl w:val="1580155C"/>
    <w:lvl w:ilvl="0" w:tplc="7762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317"/>
    <w:rsid w:val="001B0317"/>
    <w:rsid w:val="00271CEA"/>
    <w:rsid w:val="00C417B4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317"/>
  </w:style>
  <w:style w:type="paragraph" w:styleId="Cmsor5">
    <w:name w:val="heading 5"/>
    <w:basedOn w:val="Norml"/>
    <w:next w:val="Norml"/>
    <w:link w:val="Cmsor5Char"/>
    <w:qFormat/>
    <w:rsid w:val="001B031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03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1B031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0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1B0317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1B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B0317"/>
  </w:style>
  <w:style w:type="character" w:styleId="Kiemels">
    <w:name w:val="Emphasis"/>
    <w:basedOn w:val="Bekezdsalapbettpusa"/>
    <w:uiPriority w:val="20"/>
    <w:qFormat/>
    <w:rsid w:val="001B031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1B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2017-12-28T14:44:00Z</dcterms:created>
  <dcterms:modified xsi:type="dcterms:W3CDTF">2017-12-28T14:45:00Z</dcterms:modified>
</cp:coreProperties>
</file>