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EDC" w:rsidRPr="00765FB9" w:rsidRDefault="00AC2EDC" w:rsidP="00AC2EDC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765FB9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10</w:t>
      </w:r>
      <w:r w:rsidRPr="00765FB9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765FB9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IX.18.</w:t>
      </w:r>
      <w:r w:rsidRPr="00765FB9">
        <w:rPr>
          <w:b/>
          <w:sz w:val="24"/>
          <w:szCs w:val="24"/>
        </w:rPr>
        <w:t>) önkormányzati rendelethez</w:t>
      </w:r>
    </w:p>
    <w:p w:rsidR="00AC2EDC" w:rsidRPr="00765FB9" w:rsidRDefault="00AC2EDC" w:rsidP="00AC2EDC">
      <w:pPr>
        <w:rPr>
          <w:b/>
          <w:sz w:val="24"/>
          <w:szCs w:val="24"/>
        </w:rPr>
      </w:pPr>
    </w:p>
    <w:p w:rsidR="00AC2EDC" w:rsidRPr="00B80FB6" w:rsidRDefault="00AC2EDC" w:rsidP="00AC2EDC">
      <w:pPr>
        <w:rPr>
          <w:b/>
          <w:i/>
        </w:rPr>
      </w:pPr>
    </w:p>
    <w:p w:rsidR="001D4275" w:rsidRDefault="001D4275" w:rsidP="001D4275">
      <w:pPr>
        <w:pStyle w:val="behuz1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Kormányzati </w:t>
      </w:r>
      <w:proofErr w:type="gramStart"/>
      <w:r>
        <w:rPr>
          <w:sz w:val="24"/>
          <w:szCs w:val="24"/>
        </w:rPr>
        <w:t>funkció</w:t>
      </w:r>
      <w:proofErr w:type="gramEnd"/>
      <w:r>
        <w:rPr>
          <w:sz w:val="24"/>
          <w:szCs w:val="24"/>
        </w:rPr>
        <w:tab/>
        <w:t>Tevékenység megnevezése</w:t>
      </w:r>
    </w:p>
    <w:p w:rsidR="001D4275" w:rsidRDefault="001D4275" w:rsidP="001D4275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- 0</w:t>
      </w:r>
      <w:r w:rsidRPr="00765FB9">
        <w:rPr>
          <w:sz w:val="24"/>
          <w:szCs w:val="24"/>
        </w:rPr>
        <w:t>11130</w:t>
      </w:r>
      <w:r w:rsidRPr="00765FB9">
        <w:rPr>
          <w:sz w:val="24"/>
          <w:szCs w:val="24"/>
        </w:rPr>
        <w:tab/>
        <w:t xml:space="preserve">Önkormányzatok és önkormányzati hivatalok jogalkotó és </w:t>
      </w:r>
    </w:p>
    <w:p w:rsidR="001D4275" w:rsidRDefault="001D4275" w:rsidP="001D4275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765FB9">
        <w:rPr>
          <w:sz w:val="24"/>
          <w:szCs w:val="24"/>
        </w:rPr>
        <w:t>általános</w:t>
      </w:r>
      <w:proofErr w:type="gramEnd"/>
      <w:r w:rsidRPr="00765FB9">
        <w:rPr>
          <w:sz w:val="24"/>
          <w:szCs w:val="24"/>
        </w:rPr>
        <w:t xml:space="preserve"> igazgatási tev</w:t>
      </w:r>
      <w:r w:rsidRPr="00765FB9">
        <w:rPr>
          <w:sz w:val="24"/>
          <w:szCs w:val="24"/>
        </w:rPr>
        <w:t>é</w:t>
      </w:r>
      <w:r w:rsidRPr="00765FB9">
        <w:rPr>
          <w:sz w:val="24"/>
          <w:szCs w:val="24"/>
        </w:rPr>
        <w:t>kenysége</w:t>
      </w:r>
      <w:r>
        <w:rPr>
          <w:sz w:val="24"/>
          <w:szCs w:val="24"/>
        </w:rPr>
        <w:t>,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 xml:space="preserve">011140   </w:t>
      </w:r>
      <w:r>
        <w:rPr>
          <w:sz w:val="24"/>
          <w:szCs w:val="24"/>
        </w:rPr>
        <w:tab/>
        <w:t xml:space="preserve">Országos és helyi nemzetiségi önkormányzatok igazgatási 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tevékenysége</w:t>
      </w:r>
      <w:proofErr w:type="gramEnd"/>
      <w:r>
        <w:rPr>
          <w:sz w:val="24"/>
          <w:szCs w:val="24"/>
        </w:rPr>
        <w:t>,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- 011220</w:t>
      </w:r>
      <w:r>
        <w:rPr>
          <w:sz w:val="24"/>
          <w:szCs w:val="24"/>
        </w:rPr>
        <w:tab/>
        <w:t>Adó-, vám- és jövedéki igazgatás,</w:t>
      </w:r>
    </w:p>
    <w:p w:rsidR="001D4275" w:rsidRPr="00025CBC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- 013210</w:t>
      </w:r>
      <w:r>
        <w:rPr>
          <w:sz w:val="24"/>
          <w:szCs w:val="24"/>
        </w:rPr>
        <w:tab/>
        <w:t>Átfogó tervezési és statisztikai szolgáltatások,</w:t>
      </w:r>
    </w:p>
    <w:p w:rsidR="001D4275" w:rsidRPr="00765FB9" w:rsidRDefault="001D4275" w:rsidP="001D4275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765FB9">
        <w:rPr>
          <w:sz w:val="24"/>
          <w:szCs w:val="24"/>
        </w:rPr>
        <w:t>013320</w:t>
      </w:r>
      <w:r w:rsidRPr="00765FB9">
        <w:rPr>
          <w:sz w:val="24"/>
          <w:szCs w:val="24"/>
        </w:rPr>
        <w:tab/>
        <w:t>Köztemető-fenntartás és -működtetés,</w:t>
      </w:r>
    </w:p>
    <w:p w:rsidR="001D4275" w:rsidRDefault="001D4275" w:rsidP="001D4275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013350</w:t>
      </w:r>
      <w:r w:rsidRPr="00765FB9">
        <w:rPr>
          <w:sz w:val="24"/>
          <w:szCs w:val="24"/>
        </w:rPr>
        <w:tab/>
        <w:t xml:space="preserve">Az önkormányzati vagyonnal való gazdálkodással kapcsolatos </w:t>
      </w:r>
    </w:p>
    <w:p w:rsidR="001D4275" w:rsidRPr="00765FB9" w:rsidRDefault="001D4275" w:rsidP="001D4275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765FB9">
        <w:rPr>
          <w:sz w:val="24"/>
          <w:szCs w:val="24"/>
        </w:rPr>
        <w:t>feladatok</w:t>
      </w:r>
      <w:proofErr w:type="gramEnd"/>
    </w:p>
    <w:p w:rsidR="001D4275" w:rsidRDefault="001D4275" w:rsidP="001D4275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016020</w:t>
      </w:r>
      <w:r w:rsidRPr="00765FB9">
        <w:rPr>
          <w:sz w:val="24"/>
          <w:szCs w:val="24"/>
        </w:rPr>
        <w:tab/>
        <w:t>Országos és helyi népszavazással kapcsolatos tevékenységek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A307F3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031030</w:t>
      </w:r>
      <w:r w:rsidRPr="00765FB9">
        <w:rPr>
          <w:sz w:val="24"/>
          <w:szCs w:val="24"/>
        </w:rPr>
        <w:tab/>
        <w:t>Közterület rendjének fenntartása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t xml:space="preserve">     </w:t>
      </w:r>
      <w:r>
        <w:tab/>
      </w:r>
      <w:r>
        <w:rPr>
          <w:sz w:val="24"/>
          <w:szCs w:val="24"/>
        </w:rPr>
        <w:t>- 041231</w:t>
      </w:r>
      <w:r>
        <w:rPr>
          <w:sz w:val="24"/>
          <w:szCs w:val="24"/>
        </w:rPr>
        <w:tab/>
        <w:t>Rövid időtartamú közfoglalkoztatás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- 041232</w:t>
      </w:r>
      <w:r>
        <w:rPr>
          <w:sz w:val="24"/>
          <w:szCs w:val="24"/>
        </w:rPr>
        <w:tab/>
        <w:t>Start-munka program - Téli közfoglalkoztatás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- 041233</w:t>
      </w:r>
      <w:r>
        <w:rPr>
          <w:sz w:val="24"/>
          <w:szCs w:val="24"/>
        </w:rPr>
        <w:tab/>
        <w:t>Hosszabb időtartamú közfoglalkoztatás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- 045160</w:t>
      </w:r>
      <w:r>
        <w:rPr>
          <w:sz w:val="24"/>
          <w:szCs w:val="24"/>
        </w:rPr>
        <w:tab/>
        <w:t>Közutak, hidak, alagutak üzemeltetése, fenntartása</w:t>
      </w:r>
    </w:p>
    <w:p w:rsidR="001D4275" w:rsidRDefault="001D4275" w:rsidP="001D4275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- 047120</w:t>
      </w:r>
      <w:r>
        <w:rPr>
          <w:sz w:val="24"/>
          <w:szCs w:val="24"/>
        </w:rPr>
        <w:tab/>
        <w:t>Piac üzemeltetése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051030</w:t>
      </w:r>
      <w:r w:rsidRPr="00025CBC">
        <w:rPr>
          <w:sz w:val="24"/>
          <w:szCs w:val="24"/>
        </w:rPr>
        <w:tab/>
      </w:r>
      <w:r>
        <w:rPr>
          <w:sz w:val="24"/>
          <w:szCs w:val="24"/>
        </w:rPr>
        <w:t>Ne</w:t>
      </w:r>
      <w:r>
        <w:rPr>
          <w:sz w:val="24"/>
          <w:szCs w:val="24"/>
        </w:rPr>
        <w:t>m</w:t>
      </w:r>
      <w:r>
        <w:rPr>
          <w:sz w:val="24"/>
          <w:szCs w:val="24"/>
        </w:rPr>
        <w:t xml:space="preserve"> veszélyes (települési) h</w:t>
      </w:r>
      <w:r w:rsidRPr="00025CBC">
        <w:rPr>
          <w:sz w:val="24"/>
          <w:szCs w:val="24"/>
        </w:rPr>
        <w:t>ulladék</w:t>
      </w:r>
      <w:r>
        <w:rPr>
          <w:sz w:val="24"/>
          <w:szCs w:val="24"/>
        </w:rPr>
        <w:t xml:space="preserve"> vegyes (ömlesztett) </w:t>
      </w:r>
    </w:p>
    <w:p w:rsidR="001D4275" w:rsidRPr="00025CBC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begyűjtése</w:t>
      </w:r>
      <w:proofErr w:type="gramEnd"/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szállítása, átrakása</w:t>
      </w:r>
    </w:p>
    <w:p w:rsidR="001D4275" w:rsidRPr="00765FB9" w:rsidRDefault="001D4275" w:rsidP="001D4275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052020</w:t>
      </w:r>
      <w:r w:rsidRPr="00765FB9">
        <w:rPr>
          <w:sz w:val="24"/>
          <w:szCs w:val="24"/>
        </w:rPr>
        <w:tab/>
        <w:t>Szennyvíz gyűjtése, tisztítása, elh</w:t>
      </w:r>
      <w:r w:rsidRPr="00765FB9">
        <w:rPr>
          <w:sz w:val="24"/>
          <w:szCs w:val="24"/>
        </w:rPr>
        <w:t>e</w:t>
      </w:r>
      <w:r w:rsidRPr="00765FB9">
        <w:rPr>
          <w:sz w:val="24"/>
          <w:szCs w:val="24"/>
        </w:rPr>
        <w:t>lyezése</w:t>
      </w:r>
    </w:p>
    <w:p w:rsidR="001D4275" w:rsidRPr="00765FB9" w:rsidRDefault="001D4275" w:rsidP="001D4275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064010</w:t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Közvilágítás</w:t>
      </w:r>
    </w:p>
    <w:p w:rsidR="001D4275" w:rsidRPr="00765FB9" w:rsidRDefault="001D4275" w:rsidP="001D4275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066010</w:t>
      </w:r>
      <w:r w:rsidRPr="00765FB9">
        <w:rPr>
          <w:sz w:val="24"/>
          <w:szCs w:val="24"/>
        </w:rPr>
        <w:tab/>
        <w:t>Zöldterület-kezelés</w:t>
      </w:r>
    </w:p>
    <w:p w:rsidR="001D4275" w:rsidRDefault="001D4275" w:rsidP="001D4275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066020</w:t>
      </w:r>
      <w:r w:rsidRPr="00765FB9">
        <w:rPr>
          <w:sz w:val="24"/>
          <w:szCs w:val="24"/>
        </w:rPr>
        <w:tab/>
        <w:t>Város-, községgazdálkodási egyéb szolgáltatások</w:t>
      </w:r>
    </w:p>
    <w:p w:rsidR="001D4275" w:rsidRPr="00025CBC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076062</w:t>
      </w:r>
      <w:r w:rsidRPr="00025CBC">
        <w:rPr>
          <w:sz w:val="24"/>
          <w:szCs w:val="24"/>
        </w:rPr>
        <w:tab/>
        <w:t>Település-egészségügyi feladatok</w:t>
      </w:r>
    </w:p>
    <w:p w:rsidR="001D4275" w:rsidRDefault="001D4275" w:rsidP="001D4275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0810</w:t>
      </w:r>
      <w:r>
        <w:rPr>
          <w:sz w:val="24"/>
          <w:szCs w:val="24"/>
        </w:rPr>
        <w:t>30</w:t>
      </w:r>
      <w:r w:rsidRPr="00765FB9">
        <w:rPr>
          <w:sz w:val="24"/>
          <w:szCs w:val="24"/>
        </w:rPr>
        <w:tab/>
      </w:r>
      <w:r>
        <w:rPr>
          <w:sz w:val="24"/>
          <w:szCs w:val="24"/>
        </w:rPr>
        <w:t>Sportlétesítmények, edzőtáborok működtetése és fejlesztése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081043</w:t>
      </w:r>
      <w:r w:rsidRPr="00025CBC">
        <w:rPr>
          <w:sz w:val="24"/>
          <w:szCs w:val="24"/>
        </w:rPr>
        <w:tab/>
        <w:t>Iskolai, diáksport-tevékenység és támogatás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- 082091</w:t>
      </w:r>
      <w:r>
        <w:rPr>
          <w:sz w:val="24"/>
          <w:szCs w:val="24"/>
        </w:rPr>
        <w:tab/>
        <w:t>Közművelődés – közösségi és társadalmi részvétel fejlesztése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- 096015</w:t>
      </w:r>
      <w:r>
        <w:rPr>
          <w:sz w:val="24"/>
          <w:szCs w:val="24"/>
        </w:rPr>
        <w:tab/>
        <w:t>Gyermekétkeztetés köznevelési intézményben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- 096025</w:t>
      </w:r>
      <w:r>
        <w:rPr>
          <w:sz w:val="24"/>
          <w:szCs w:val="24"/>
        </w:rPr>
        <w:tab/>
        <w:t>Munkahelyi étkeztetés köznevelési intézményben</w:t>
      </w:r>
    </w:p>
    <w:p w:rsidR="001D4275" w:rsidRPr="00C419DB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- 106010</w:t>
      </w:r>
      <w:r>
        <w:rPr>
          <w:sz w:val="24"/>
          <w:szCs w:val="24"/>
        </w:rPr>
        <w:tab/>
        <w:t>Lakóingatlan szociális célú bérbeadása, üzemeltetése</w:t>
      </w:r>
    </w:p>
    <w:p w:rsidR="001D4275" w:rsidRPr="00C419DB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C419DB">
        <w:rPr>
          <w:sz w:val="24"/>
          <w:szCs w:val="24"/>
        </w:rPr>
        <w:tab/>
        <w:t>- 106020</w:t>
      </w:r>
      <w:r w:rsidRPr="00C419DB">
        <w:rPr>
          <w:sz w:val="24"/>
          <w:szCs w:val="24"/>
        </w:rPr>
        <w:tab/>
        <w:t>Lakásfenntartással, lakhatással összefüggő ellátások</w:t>
      </w:r>
    </w:p>
    <w:p w:rsidR="001D4275" w:rsidRPr="00C419DB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C419DB">
        <w:rPr>
          <w:sz w:val="24"/>
          <w:szCs w:val="24"/>
        </w:rPr>
        <w:tab/>
      </w:r>
    </w:p>
    <w:p w:rsidR="00D66841" w:rsidRDefault="00D66841" w:rsidP="001D4275">
      <w:pPr>
        <w:pStyle w:val="behuz1"/>
        <w:ind w:firstLine="0"/>
      </w:pPr>
      <w:bookmarkStart w:id="0" w:name="_GoBack"/>
      <w:bookmarkEnd w:id="0"/>
    </w:p>
    <w:sectPr w:rsidR="00D66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DF"/>
    <w:rsid w:val="001D4275"/>
    <w:rsid w:val="009300DF"/>
    <w:rsid w:val="00AC2EDC"/>
    <w:rsid w:val="00D6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24DF"/>
  <w15:chartTrackingRefBased/>
  <w15:docId w15:val="{C9C622AE-E907-47E4-B0CA-917C15FD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2EDC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AC2EDC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customStyle="1" w:styleId="behuz1">
    <w:name w:val="behuz_1"/>
    <w:basedOn w:val="Norml"/>
    <w:next w:val="Norml"/>
    <w:rsid w:val="00AC2EDC"/>
    <w:pPr>
      <w:tabs>
        <w:tab w:val="left" w:pos="454"/>
      </w:tabs>
      <w:ind w:left="45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3</cp:revision>
  <dcterms:created xsi:type="dcterms:W3CDTF">2015-11-23T14:15:00Z</dcterms:created>
  <dcterms:modified xsi:type="dcterms:W3CDTF">2015-11-24T06:54:00Z</dcterms:modified>
</cp:coreProperties>
</file>