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 a Hajdúsámson Város településképének védelméről szóló 28/2019. (XII. 19.</w:t>
      </w:r>
      <w:r w:rsidR="00630A49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önkormányzati re</w:t>
      </w:r>
      <w:r w:rsidR="00630A49">
        <w:rPr>
          <w:rFonts w:ascii="Arial" w:hAnsi="Arial" w:cs="Arial"/>
          <w:b/>
          <w:sz w:val="20"/>
          <w:szCs w:val="20"/>
        </w:rPr>
        <w:t>n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delethez</w:t>
      </w:r>
    </w:p>
    <w:p w:rsidR="001C4228" w:rsidRP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1D4C57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1D4C57">
        <w:rPr>
          <w:rFonts w:ascii="Arial" w:hAnsi="Arial" w:cs="Arial"/>
          <w:b/>
          <w:sz w:val="20"/>
          <w:szCs w:val="20"/>
        </w:rPr>
        <w:t>Általános indokolás</w:t>
      </w:r>
    </w:p>
    <w:p w:rsidR="001C4228" w:rsidRPr="001D4C57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1D4C57" w:rsidRDefault="001C4228" w:rsidP="001C4228">
      <w:pPr>
        <w:ind w:right="28"/>
        <w:jc w:val="both"/>
        <w:rPr>
          <w:rFonts w:ascii="Arial" w:hAnsi="Arial" w:cs="Arial"/>
          <w:sz w:val="20"/>
          <w:szCs w:val="20"/>
        </w:rPr>
      </w:pPr>
    </w:p>
    <w:p w:rsidR="001C4228" w:rsidRPr="001D4C57" w:rsidRDefault="001C4228" w:rsidP="001C4228">
      <w:pPr>
        <w:pStyle w:val="Szvegtrzs"/>
        <w:ind w:left="0" w:firstLine="0"/>
        <w:rPr>
          <w:rFonts w:ascii="Arial" w:hAnsi="Arial" w:cs="Arial"/>
          <w:sz w:val="20"/>
          <w:szCs w:val="20"/>
        </w:rPr>
      </w:pPr>
      <w:r w:rsidRPr="001D4C57">
        <w:rPr>
          <w:rFonts w:ascii="Arial" w:hAnsi="Arial" w:cs="Arial"/>
          <w:sz w:val="20"/>
          <w:szCs w:val="20"/>
        </w:rPr>
        <w:t>Hajdúsámson Város Önkormányzat Képviselő-testülete a településkép védelméről szóló 2016. évi LXXIV. törvény 12. § (2) bekezdésében kapott felhatalmazás alapján, a Magyarország helyi önkormányzatairól szóló 2011. évi CLXXXIX. törvény 13. § (1) bekezdés 1. pontjában, valamint az épített környezet alakításáról és védelméről szóló 1997. évi LXXVIII. törvény 57. § (2) és (3) bekezdésében meghatározott feladatkörében eljárva</w:t>
      </w:r>
      <w:r w:rsidRPr="001D4C57">
        <w:rPr>
          <w:rFonts w:ascii="Arial" w:hAnsi="Arial" w:cs="Arial"/>
          <w:sz w:val="20"/>
          <w:szCs w:val="20"/>
          <w:lang w:val="hu-HU"/>
        </w:rPr>
        <w:t xml:space="preserve"> megalkotta Hajdúsámson város közigazgatási területére </w:t>
      </w:r>
      <w:r>
        <w:rPr>
          <w:rFonts w:ascii="Arial" w:hAnsi="Arial" w:cs="Arial"/>
          <w:sz w:val="20"/>
          <w:szCs w:val="20"/>
          <w:lang w:val="hu-HU"/>
        </w:rPr>
        <w:t>vonatkozó</w:t>
      </w:r>
      <w:r w:rsidRPr="001D4C57">
        <w:rPr>
          <w:rFonts w:ascii="Arial" w:hAnsi="Arial" w:cs="Arial"/>
          <w:sz w:val="20"/>
          <w:szCs w:val="20"/>
          <w:lang w:val="hu-HU"/>
        </w:rPr>
        <w:t xml:space="preserve"> Településképi Rendeletét.</w:t>
      </w:r>
      <w:r w:rsidRPr="001D4C57">
        <w:rPr>
          <w:rFonts w:ascii="Arial" w:hAnsi="Arial" w:cs="Arial"/>
          <w:sz w:val="20"/>
          <w:szCs w:val="20"/>
        </w:rPr>
        <w:t xml:space="preserve"> </w:t>
      </w:r>
    </w:p>
    <w:p w:rsidR="001C4228" w:rsidRPr="001D4C57" w:rsidRDefault="001C4228" w:rsidP="001C4228">
      <w:pPr>
        <w:ind w:right="28"/>
        <w:jc w:val="both"/>
        <w:rPr>
          <w:rFonts w:ascii="Arial" w:hAnsi="Arial" w:cs="Arial"/>
          <w:sz w:val="20"/>
          <w:szCs w:val="20"/>
        </w:rPr>
      </w:pPr>
      <w:r w:rsidRPr="001D4C57">
        <w:rPr>
          <w:rFonts w:ascii="Arial" w:hAnsi="Arial" w:cs="Arial"/>
          <w:sz w:val="20"/>
          <w:szCs w:val="20"/>
        </w:rPr>
        <w:t>A Rendelet megalkotásának célja a város településképe és történelme szempontjából meghatározó, hagyományt őrző, sajátos megjelenésű építészeti örökségének, a településképet meghatározó értékű elemeinek a védelme, jellegzetes karakterének a jövő nemzedékek számára történő megóvása. E védelem a helyi területi és egyedi védelem megállapításával, a településképi szempontból meghatározó területek meghatározásával, a rögzített településképi követelmények betartatásával és a településkép-érvényesítési eszközök szabályozásával biztosítható.</w:t>
      </w:r>
    </w:p>
    <w:p w:rsidR="001C4228" w:rsidRDefault="001C4228" w:rsidP="001C422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Részletes indokolás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Rendelet általános célkitűzései kerülnek meghatározásra, Hajdúsámson város településképe védelmének érdekében, azzal összhangban.</w:t>
      </w: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</w:p>
    <w:p w:rsidR="001C4228" w:rsidRPr="00893E22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893E22">
        <w:rPr>
          <w:rFonts w:ascii="Arial" w:hAnsi="Arial" w:cs="Arial"/>
          <w:b/>
          <w:sz w:val="20"/>
          <w:szCs w:val="20"/>
        </w:rPr>
        <w:t>A 2.</w:t>
      </w:r>
      <w:r>
        <w:rPr>
          <w:rFonts w:ascii="Arial" w:hAnsi="Arial" w:cs="Arial"/>
          <w:b/>
          <w:sz w:val="20"/>
          <w:szCs w:val="20"/>
        </w:rPr>
        <w:t xml:space="preserve"> és 3.</w:t>
      </w:r>
      <w:r w:rsidRPr="00893E22">
        <w:rPr>
          <w:rFonts w:ascii="Arial" w:hAnsi="Arial" w:cs="Arial"/>
          <w:b/>
          <w:sz w:val="20"/>
          <w:szCs w:val="20"/>
        </w:rPr>
        <w:t xml:space="preserve"> §-</w:t>
      </w:r>
      <w:r>
        <w:rPr>
          <w:rFonts w:ascii="Arial" w:hAnsi="Arial" w:cs="Arial"/>
          <w:b/>
          <w:sz w:val="20"/>
          <w:szCs w:val="20"/>
        </w:rPr>
        <w:t>ok</w:t>
      </w:r>
      <w:r w:rsidRPr="00893E22">
        <w:rPr>
          <w:rFonts w:ascii="Arial" w:hAnsi="Arial" w:cs="Arial"/>
          <w:b/>
          <w:sz w:val="20"/>
          <w:szCs w:val="20"/>
        </w:rPr>
        <w:t>hoz</w:t>
      </w:r>
    </w:p>
    <w:p w:rsidR="001C4228" w:rsidRDefault="001C4228" w:rsidP="001C4228">
      <w:pPr>
        <w:jc w:val="center"/>
        <w:rPr>
          <w:rFonts w:ascii="Arial" w:hAnsi="Arial" w:cs="Arial"/>
          <w:sz w:val="20"/>
          <w:szCs w:val="20"/>
        </w:rPr>
      </w:pP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Rendelet célkitűzéseire tekintettel a helyi védelem, továbbá a </w:t>
      </w:r>
      <w:r w:rsidRPr="00893E22">
        <w:rPr>
          <w:rFonts w:ascii="Arial" w:hAnsi="Arial" w:cs="Arial"/>
          <w:sz w:val="20"/>
          <w:szCs w:val="20"/>
        </w:rPr>
        <w:t xml:space="preserve">településkép szempontjából meghatározó területek </w:t>
      </w:r>
      <w:r>
        <w:rPr>
          <w:rFonts w:ascii="Arial" w:hAnsi="Arial" w:cs="Arial"/>
          <w:sz w:val="20"/>
          <w:szCs w:val="20"/>
        </w:rPr>
        <w:t xml:space="preserve">célmeghatározására kerül sor, tekintettel a társadalmi összefogás és együttműködés szükségességére, az egységes és helyi társadalmi célkitűzések meghatározására. </w:t>
      </w: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</w:p>
    <w:p w:rsidR="001C4228" w:rsidRPr="0007541D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>A 4. §-hoz</w:t>
      </w:r>
    </w:p>
    <w:p w:rsidR="001C4228" w:rsidRDefault="001C4228" w:rsidP="001C4228">
      <w:pPr>
        <w:jc w:val="center"/>
        <w:rPr>
          <w:rFonts w:ascii="Arial" w:hAnsi="Arial" w:cs="Arial"/>
          <w:sz w:val="20"/>
          <w:szCs w:val="20"/>
        </w:rPr>
      </w:pP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Rendelet területi hatálya és alkalmazásának köre kerül meghatározásra.</w:t>
      </w: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</w:p>
    <w:p w:rsidR="001C4228" w:rsidRPr="0007541D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>Az 5. §-hoz</w:t>
      </w:r>
    </w:p>
    <w:p w:rsidR="001C4228" w:rsidRDefault="001C4228" w:rsidP="001C4228">
      <w:pPr>
        <w:jc w:val="center"/>
        <w:rPr>
          <w:rFonts w:ascii="Arial" w:hAnsi="Arial" w:cs="Arial"/>
          <w:sz w:val="20"/>
          <w:szCs w:val="20"/>
        </w:rPr>
      </w:pP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Értelmező rendelkezéseket tartalmaz. </w:t>
      </w:r>
    </w:p>
    <w:p w:rsidR="001C4228" w:rsidRDefault="001C4228" w:rsidP="001C4228">
      <w:pPr>
        <w:jc w:val="both"/>
        <w:rPr>
          <w:rFonts w:ascii="Arial" w:hAnsi="Arial" w:cs="Arial"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>A 6.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D77828" w:rsidRDefault="001C4228" w:rsidP="001C4228">
      <w:pPr>
        <w:pStyle w:val="Cmsor2"/>
        <w:tabs>
          <w:tab w:val="left" w:pos="284"/>
        </w:tabs>
        <w:ind w:left="0" w:right="96"/>
        <w:jc w:val="both"/>
        <w:rPr>
          <w:rFonts w:ascii="Arial" w:hAnsi="Arial" w:cs="Arial"/>
          <w:b w:val="0"/>
          <w:sz w:val="20"/>
          <w:szCs w:val="20"/>
          <w:lang w:val="hu-HU"/>
        </w:rPr>
      </w:pPr>
      <w:r w:rsidRPr="00D77828">
        <w:rPr>
          <w:rFonts w:ascii="Arial" w:hAnsi="Arial" w:cs="Arial"/>
          <w:b w:val="0"/>
          <w:sz w:val="20"/>
          <w:szCs w:val="20"/>
          <w:lang w:val="hu-HU"/>
        </w:rPr>
        <w:t>A helyi védelem körében a</w:t>
      </w:r>
      <w:r w:rsidRPr="00D77828">
        <w:rPr>
          <w:rFonts w:ascii="Arial" w:hAnsi="Arial" w:cs="Arial"/>
          <w:b w:val="0"/>
          <w:sz w:val="20"/>
          <w:szCs w:val="20"/>
        </w:rPr>
        <w:t xml:space="preserve"> helyi építészeti örökség területi és egyedi védetté nyilvánításával, a védelem nyilvántartása</w:t>
      </w:r>
      <w:r w:rsidRPr="00D77828">
        <w:rPr>
          <w:rFonts w:ascii="Arial" w:hAnsi="Arial" w:cs="Arial"/>
          <w:b w:val="0"/>
          <w:sz w:val="20"/>
          <w:szCs w:val="20"/>
          <w:lang w:val="hu-HU"/>
        </w:rPr>
        <w:t xml:space="preserve"> vezetésével</w:t>
      </w:r>
      <w:r w:rsidRPr="00D77828">
        <w:rPr>
          <w:rFonts w:ascii="Arial" w:hAnsi="Arial" w:cs="Arial"/>
          <w:b w:val="0"/>
          <w:sz w:val="20"/>
          <w:szCs w:val="20"/>
        </w:rPr>
        <w:t>, a védelem megszüntetésével kapcsolatos szabályok</w:t>
      </w:r>
      <w:r w:rsidRPr="00D77828">
        <w:rPr>
          <w:rFonts w:ascii="Arial" w:hAnsi="Arial" w:cs="Arial"/>
          <w:b w:val="0"/>
          <w:sz w:val="20"/>
          <w:szCs w:val="20"/>
          <w:lang w:val="hu-HU"/>
        </w:rPr>
        <w:t>, feladatok, eljárásrend</w:t>
      </w:r>
      <w:r w:rsidRPr="00D77828">
        <w:rPr>
          <w:rFonts w:ascii="Arial" w:hAnsi="Arial" w:cs="Arial"/>
          <w:b w:val="0"/>
          <w:sz w:val="20"/>
          <w:szCs w:val="20"/>
        </w:rPr>
        <w:t xml:space="preserve"> kerül meghatározásra</w:t>
      </w:r>
      <w:r w:rsidRPr="00D77828">
        <w:rPr>
          <w:rFonts w:ascii="Arial" w:hAnsi="Arial" w:cs="Arial"/>
          <w:b w:val="0"/>
          <w:sz w:val="20"/>
          <w:szCs w:val="20"/>
          <w:lang w:val="hu-HU"/>
        </w:rPr>
        <w:t xml:space="preserve">. </w:t>
      </w:r>
      <w:r w:rsidRPr="00D77828">
        <w:rPr>
          <w:rFonts w:ascii="Arial" w:hAnsi="Arial" w:cs="Arial"/>
          <w:b w:val="0"/>
          <w:spacing w:val="-1"/>
          <w:sz w:val="20"/>
          <w:szCs w:val="20"/>
        </w:rPr>
        <w:t>A helyi védettség alá helyezésről, annak megszűnéséről a Képviselő-testület dönt.</w:t>
      </w:r>
    </w:p>
    <w:p w:rsidR="001C4228" w:rsidRPr="0007541D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7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D77828" w:rsidRDefault="001C4228" w:rsidP="001C4228">
      <w:pPr>
        <w:jc w:val="both"/>
        <w:rPr>
          <w:rFonts w:ascii="Arial" w:hAnsi="Arial" w:cs="Arial"/>
          <w:sz w:val="20"/>
          <w:szCs w:val="20"/>
        </w:rPr>
      </w:pPr>
      <w:r w:rsidRPr="00D77828">
        <w:rPr>
          <w:rFonts w:ascii="Arial" w:hAnsi="Arial" w:cs="Arial"/>
          <w:sz w:val="20"/>
          <w:szCs w:val="20"/>
        </w:rPr>
        <w:t xml:space="preserve">A helyi védett értékek fenntartásával, megőrzésével kapcsolatos feladatok, előírások kerülnek meghatározásra. 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8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D77828" w:rsidRDefault="001C4228" w:rsidP="001C4228">
      <w:pPr>
        <w:jc w:val="both"/>
        <w:rPr>
          <w:rFonts w:ascii="Arial" w:hAnsi="Arial" w:cs="Arial"/>
          <w:sz w:val="20"/>
          <w:szCs w:val="20"/>
        </w:rPr>
      </w:pPr>
      <w:r w:rsidRPr="00D77828">
        <w:rPr>
          <w:rFonts w:ascii="Arial" w:hAnsi="Arial" w:cs="Arial"/>
          <w:sz w:val="20"/>
          <w:szCs w:val="20"/>
        </w:rPr>
        <w:t xml:space="preserve">Fogalom meghatározást tartalmaz. </w:t>
      </w:r>
    </w:p>
    <w:p w:rsidR="001C4228" w:rsidRPr="0007541D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9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pStyle w:val="Cmsor2"/>
        <w:tabs>
          <w:tab w:val="left" w:pos="284"/>
        </w:tabs>
        <w:ind w:left="0" w:right="96"/>
        <w:rPr>
          <w:rFonts w:ascii="Arial" w:eastAsia="Times New Roman" w:hAnsi="Arial" w:cs="Arial"/>
          <w:b w:val="0"/>
          <w:bCs w:val="0"/>
          <w:color w:val="FF0000"/>
          <w:sz w:val="20"/>
          <w:szCs w:val="20"/>
          <w:lang w:val="hu-HU" w:eastAsia="hu-HU"/>
        </w:rPr>
      </w:pPr>
    </w:p>
    <w:p w:rsidR="001C4228" w:rsidRPr="00D77828" w:rsidRDefault="001C4228" w:rsidP="001C4228">
      <w:pPr>
        <w:pStyle w:val="Cmsor2"/>
        <w:tabs>
          <w:tab w:val="left" w:pos="284"/>
        </w:tabs>
        <w:ind w:left="0" w:right="96"/>
        <w:rPr>
          <w:rFonts w:ascii="Arial" w:hAnsi="Arial" w:cs="Arial"/>
          <w:b w:val="0"/>
          <w:sz w:val="20"/>
          <w:szCs w:val="20"/>
          <w:lang w:val="hu-HU"/>
        </w:rPr>
      </w:pPr>
      <w:r w:rsidRPr="00D77828">
        <w:rPr>
          <w:rFonts w:ascii="Arial" w:hAnsi="Arial" w:cs="Arial"/>
          <w:b w:val="0"/>
          <w:sz w:val="20"/>
          <w:szCs w:val="20"/>
        </w:rPr>
        <w:t xml:space="preserve">A településképi szempontból meghatározó területek </w:t>
      </w:r>
      <w:r w:rsidRPr="00D77828">
        <w:rPr>
          <w:rFonts w:ascii="Arial" w:hAnsi="Arial" w:cs="Arial"/>
          <w:b w:val="0"/>
          <w:sz w:val="20"/>
          <w:szCs w:val="20"/>
          <w:lang w:val="hu-HU"/>
        </w:rPr>
        <w:t xml:space="preserve">kerülnek </w:t>
      </w:r>
      <w:r w:rsidRPr="00D77828">
        <w:rPr>
          <w:rFonts w:ascii="Arial" w:hAnsi="Arial" w:cs="Arial"/>
          <w:b w:val="0"/>
          <w:sz w:val="20"/>
          <w:szCs w:val="20"/>
        </w:rPr>
        <w:t xml:space="preserve">megállapítása </w:t>
      </w:r>
      <w:r w:rsidRPr="00D77828">
        <w:rPr>
          <w:rFonts w:ascii="Arial" w:hAnsi="Arial" w:cs="Arial"/>
          <w:b w:val="0"/>
          <w:sz w:val="20"/>
          <w:szCs w:val="20"/>
          <w:lang w:val="hu-HU"/>
        </w:rPr>
        <w:t xml:space="preserve">térképi lehatárolással, az </w:t>
      </w:r>
      <w:r w:rsidRPr="00D77828">
        <w:rPr>
          <w:rFonts w:ascii="Arial" w:hAnsi="Arial" w:cs="Arial"/>
          <w:b w:val="0"/>
          <w:spacing w:val="-1"/>
          <w:sz w:val="20"/>
          <w:szCs w:val="20"/>
        </w:rPr>
        <w:t>eltérő</w:t>
      </w:r>
      <w:r w:rsidRPr="00D77828">
        <w:rPr>
          <w:rFonts w:ascii="Arial" w:hAnsi="Arial" w:cs="Arial"/>
          <w:b w:val="0"/>
          <w:sz w:val="20"/>
          <w:szCs w:val="20"/>
        </w:rPr>
        <w:t xml:space="preserve"> </w:t>
      </w:r>
      <w:r w:rsidRPr="00D77828">
        <w:rPr>
          <w:rFonts w:ascii="Arial" w:hAnsi="Arial" w:cs="Arial"/>
          <w:b w:val="0"/>
          <w:spacing w:val="-1"/>
          <w:sz w:val="20"/>
          <w:szCs w:val="20"/>
        </w:rPr>
        <w:t>karakterű</w:t>
      </w:r>
      <w:r w:rsidRPr="00D77828">
        <w:rPr>
          <w:rFonts w:ascii="Arial" w:hAnsi="Arial" w:cs="Arial"/>
          <w:b w:val="0"/>
          <w:spacing w:val="-1"/>
          <w:sz w:val="20"/>
          <w:szCs w:val="20"/>
          <w:lang w:val="hu-HU"/>
        </w:rPr>
        <w:t xml:space="preserve"> területek megjelölésével. </w:t>
      </w:r>
    </w:p>
    <w:p w:rsidR="001C4228" w:rsidRDefault="001C4228" w:rsidP="001C4228">
      <w:pPr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10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C2233A" w:rsidRDefault="001C4228" w:rsidP="001C4228">
      <w:pPr>
        <w:pStyle w:val="Cmsor2"/>
        <w:tabs>
          <w:tab w:val="left" w:pos="284"/>
        </w:tabs>
        <w:ind w:left="0" w:right="96"/>
        <w:jc w:val="both"/>
        <w:rPr>
          <w:rFonts w:ascii="Arial" w:hAnsi="Arial" w:cs="Arial"/>
          <w:b w:val="0"/>
          <w:sz w:val="20"/>
          <w:szCs w:val="20"/>
          <w:lang w:val="hu-HU"/>
        </w:rPr>
      </w:pPr>
      <w:r w:rsidRPr="00C2233A">
        <w:rPr>
          <w:rFonts w:ascii="Arial" w:hAnsi="Arial" w:cs="Arial"/>
          <w:b w:val="0"/>
          <w:sz w:val="20"/>
          <w:szCs w:val="20"/>
        </w:rPr>
        <w:t xml:space="preserve">Az építmények anyaghasználatára vonatkozó, </w:t>
      </w:r>
      <w:r w:rsidRPr="00C2233A">
        <w:rPr>
          <w:rFonts w:ascii="Arial" w:hAnsi="Arial" w:cs="Arial"/>
          <w:b w:val="0"/>
          <w:sz w:val="20"/>
          <w:szCs w:val="20"/>
          <w:lang w:val="hu-HU"/>
        </w:rPr>
        <w:t xml:space="preserve">a város </w:t>
      </w:r>
      <w:r w:rsidRPr="00C2233A">
        <w:rPr>
          <w:rFonts w:ascii="Arial" w:hAnsi="Arial" w:cs="Arial"/>
          <w:b w:val="0"/>
          <w:sz w:val="20"/>
          <w:szCs w:val="20"/>
        </w:rPr>
        <w:t>teljes közigazgatási terület</w:t>
      </w:r>
      <w:r w:rsidRPr="00C2233A">
        <w:rPr>
          <w:rFonts w:ascii="Arial" w:hAnsi="Arial" w:cs="Arial"/>
          <w:b w:val="0"/>
          <w:sz w:val="20"/>
          <w:szCs w:val="20"/>
          <w:lang w:val="hu-HU"/>
        </w:rPr>
        <w:t>é</w:t>
      </w:r>
      <w:r w:rsidRPr="00C2233A">
        <w:rPr>
          <w:rFonts w:ascii="Arial" w:hAnsi="Arial" w:cs="Arial"/>
          <w:b w:val="0"/>
          <w:sz w:val="20"/>
          <w:szCs w:val="20"/>
        </w:rPr>
        <w:t>re meghatározott, általános építészeti követelmények</w:t>
      </w:r>
      <w:r w:rsidRPr="00C2233A">
        <w:rPr>
          <w:rFonts w:ascii="Arial" w:hAnsi="Arial" w:cs="Arial"/>
          <w:b w:val="0"/>
          <w:sz w:val="20"/>
          <w:szCs w:val="20"/>
          <w:lang w:val="hu-HU"/>
        </w:rPr>
        <w:t xml:space="preserve"> kerülnek meghatározásra (anyaghasználat, tetőfedés, homlokzat, kerítés). </w:t>
      </w:r>
    </w:p>
    <w:p w:rsidR="001C4228" w:rsidRPr="0007541D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11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C2233A" w:rsidRDefault="001C4228" w:rsidP="001C4228">
      <w:pPr>
        <w:pStyle w:val="Cmsor2"/>
        <w:tabs>
          <w:tab w:val="left" w:pos="284"/>
        </w:tabs>
        <w:ind w:left="0" w:right="96"/>
        <w:jc w:val="both"/>
        <w:rPr>
          <w:rFonts w:ascii="Arial" w:hAnsi="Arial" w:cs="Arial"/>
          <w:b w:val="0"/>
          <w:sz w:val="20"/>
          <w:szCs w:val="20"/>
          <w:lang w:val="hu-HU"/>
        </w:rPr>
      </w:pPr>
      <w:r w:rsidRPr="00C2233A">
        <w:rPr>
          <w:rFonts w:ascii="Arial" w:hAnsi="Arial" w:cs="Arial"/>
          <w:b w:val="0"/>
          <w:sz w:val="20"/>
          <w:szCs w:val="20"/>
          <w:lang w:val="hu-HU"/>
        </w:rPr>
        <w:t>A</w:t>
      </w:r>
      <w:r w:rsidRPr="00C2233A">
        <w:rPr>
          <w:rFonts w:ascii="Arial" w:hAnsi="Arial" w:cs="Arial"/>
          <w:b w:val="0"/>
          <w:sz w:val="20"/>
          <w:szCs w:val="20"/>
        </w:rPr>
        <w:t xml:space="preserve"> településképi szempontból meghatározó területekre vonatkozó építészeti követelmények</w:t>
      </w:r>
      <w:r w:rsidRPr="00C2233A">
        <w:rPr>
          <w:rFonts w:ascii="Arial" w:hAnsi="Arial" w:cs="Arial"/>
          <w:b w:val="0"/>
          <w:sz w:val="20"/>
          <w:szCs w:val="20"/>
          <w:lang w:val="hu-HU"/>
        </w:rPr>
        <w:t xml:space="preserve"> kerülnek meghatározásra. </w:t>
      </w:r>
    </w:p>
    <w:p w:rsidR="001C4228" w:rsidRDefault="001C4228" w:rsidP="001C4228">
      <w:pPr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12-17.</w:t>
      </w:r>
      <w:r w:rsidRPr="0007541D">
        <w:rPr>
          <w:rFonts w:ascii="Arial" w:hAnsi="Arial" w:cs="Arial"/>
          <w:b/>
          <w:sz w:val="20"/>
          <w:szCs w:val="20"/>
        </w:rPr>
        <w:t xml:space="preserve"> §-</w:t>
      </w:r>
      <w:r>
        <w:rPr>
          <w:rFonts w:ascii="Arial" w:hAnsi="Arial" w:cs="Arial"/>
          <w:b/>
          <w:sz w:val="20"/>
          <w:szCs w:val="20"/>
        </w:rPr>
        <w:t>ok</w:t>
      </w:r>
      <w:r w:rsidRPr="0007541D">
        <w:rPr>
          <w:rFonts w:ascii="Arial" w:hAnsi="Arial" w:cs="Arial"/>
          <w:b/>
          <w:sz w:val="20"/>
          <w:szCs w:val="20"/>
        </w:rPr>
        <w:t>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E966D3" w:rsidRDefault="001C4228" w:rsidP="001C4228">
      <w:pPr>
        <w:pStyle w:val="Szvegtrzs"/>
        <w:tabs>
          <w:tab w:val="left" w:pos="683"/>
        </w:tabs>
        <w:ind w:left="0" w:firstLine="0"/>
        <w:rPr>
          <w:rFonts w:ascii="Arial" w:hAnsi="Arial" w:cs="Arial"/>
          <w:sz w:val="20"/>
          <w:szCs w:val="20"/>
          <w:lang w:val="hu-HU"/>
        </w:rPr>
      </w:pPr>
      <w:r w:rsidRPr="00140A0D">
        <w:rPr>
          <w:rFonts w:ascii="Arial" w:hAnsi="Arial" w:cs="Arial"/>
          <w:sz w:val="20"/>
          <w:szCs w:val="20"/>
        </w:rPr>
        <w:t xml:space="preserve">Hajdúsámson város </w:t>
      </w:r>
      <w:r>
        <w:rPr>
          <w:rFonts w:ascii="Arial" w:hAnsi="Arial" w:cs="Arial"/>
          <w:sz w:val="20"/>
          <w:szCs w:val="20"/>
          <w:lang w:val="hu-HU"/>
        </w:rPr>
        <w:t xml:space="preserve">közigazgatási </w:t>
      </w:r>
      <w:r>
        <w:rPr>
          <w:rFonts w:ascii="Arial" w:hAnsi="Arial" w:cs="Arial"/>
          <w:spacing w:val="-1"/>
          <w:sz w:val="20"/>
          <w:szCs w:val="20"/>
        </w:rPr>
        <w:t>területén</w:t>
      </w:r>
      <w:r w:rsidRPr="00140A0D">
        <w:rPr>
          <w:rFonts w:ascii="Arial" w:hAnsi="Arial" w:cs="Arial"/>
          <w:sz w:val="20"/>
          <w:szCs w:val="20"/>
        </w:rPr>
        <w:t xml:space="preserve"> </w:t>
      </w:r>
      <w:r w:rsidRPr="00140A0D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z </w:t>
      </w:r>
      <w:r w:rsidRPr="00140A0D">
        <w:rPr>
          <w:rFonts w:ascii="Arial" w:hAnsi="Arial" w:cs="Arial"/>
          <w:spacing w:val="-1"/>
          <w:sz w:val="20"/>
          <w:szCs w:val="20"/>
        </w:rPr>
        <w:t>eltérő</w:t>
      </w:r>
      <w:r w:rsidRPr="00140A0D">
        <w:rPr>
          <w:rFonts w:ascii="Arial" w:hAnsi="Arial" w:cs="Arial"/>
          <w:sz w:val="20"/>
          <w:szCs w:val="20"/>
        </w:rPr>
        <w:t xml:space="preserve"> </w:t>
      </w:r>
      <w:r w:rsidRPr="00140A0D">
        <w:rPr>
          <w:rFonts w:ascii="Arial" w:hAnsi="Arial" w:cs="Arial"/>
          <w:spacing w:val="-1"/>
          <w:sz w:val="20"/>
          <w:szCs w:val="20"/>
        </w:rPr>
        <w:t>karakterű</w:t>
      </w:r>
      <w:r w:rsidRPr="00140A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területek</w:t>
      </w:r>
      <w:r w:rsidRPr="00140A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beépítési előírásai kerülnek részletesen meghatározásra: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pacing w:val="-1"/>
          <w:sz w:val="20"/>
          <w:szCs w:val="20"/>
          <w:u w:val="single"/>
        </w:rPr>
      </w:pPr>
      <w:r w:rsidRPr="00140A0D">
        <w:rPr>
          <w:rFonts w:ascii="Arial" w:hAnsi="Arial" w:cs="Arial"/>
          <w:spacing w:val="-1"/>
          <w:sz w:val="20"/>
          <w:szCs w:val="20"/>
        </w:rPr>
        <w:t>Belváros /1./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pacing w:val="-1"/>
          <w:sz w:val="20"/>
          <w:szCs w:val="20"/>
        </w:rPr>
      </w:pPr>
      <w:r w:rsidRPr="00140A0D">
        <w:rPr>
          <w:rFonts w:ascii="Arial" w:hAnsi="Arial" w:cs="Arial"/>
          <w:spacing w:val="-1"/>
          <w:sz w:val="20"/>
          <w:szCs w:val="20"/>
        </w:rPr>
        <w:t>Történeti településrész /2./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z w:val="20"/>
          <w:szCs w:val="20"/>
        </w:rPr>
      </w:pPr>
      <w:r w:rsidRPr="00140A0D">
        <w:rPr>
          <w:rFonts w:ascii="Arial" w:hAnsi="Arial" w:cs="Arial"/>
          <w:spacing w:val="-1"/>
          <w:sz w:val="20"/>
          <w:szCs w:val="20"/>
        </w:rPr>
        <w:t>Általános lakóterület, kertvárosias beépítéssel /3a./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z w:val="20"/>
          <w:szCs w:val="20"/>
        </w:rPr>
      </w:pPr>
      <w:r w:rsidRPr="00140A0D">
        <w:rPr>
          <w:rFonts w:ascii="Arial" w:hAnsi="Arial" w:cs="Arial"/>
          <w:spacing w:val="-1"/>
          <w:sz w:val="20"/>
          <w:szCs w:val="20"/>
        </w:rPr>
        <w:t>Általános lakóterület, falusias beépítéssel /3b./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z w:val="20"/>
          <w:szCs w:val="20"/>
          <w:u w:val="single"/>
        </w:rPr>
      </w:pPr>
      <w:r w:rsidRPr="00140A0D">
        <w:rPr>
          <w:rFonts w:ascii="Arial" w:hAnsi="Arial" w:cs="Arial"/>
          <w:spacing w:val="-1"/>
          <w:sz w:val="20"/>
          <w:szCs w:val="20"/>
        </w:rPr>
        <w:t>Zártkertből kialakult lakóterületek /4./</w:t>
      </w:r>
    </w:p>
    <w:p w:rsidR="001C4228" w:rsidRPr="00140A0D" w:rsidRDefault="001C4228" w:rsidP="001C4228">
      <w:pPr>
        <w:pStyle w:val="Szvegtrzs"/>
        <w:numPr>
          <w:ilvl w:val="1"/>
          <w:numId w:val="1"/>
        </w:numPr>
        <w:tabs>
          <w:tab w:val="left" w:pos="1250"/>
        </w:tabs>
        <w:rPr>
          <w:rFonts w:ascii="Arial" w:hAnsi="Arial" w:cs="Arial"/>
          <w:sz w:val="20"/>
          <w:szCs w:val="20"/>
        </w:rPr>
      </w:pPr>
      <w:r w:rsidRPr="00140A0D">
        <w:rPr>
          <w:rFonts w:ascii="Arial" w:hAnsi="Arial" w:cs="Arial"/>
          <w:sz w:val="20"/>
          <w:szCs w:val="20"/>
        </w:rPr>
        <w:t>Beépítésre nem szánt területek /5./</w:t>
      </w:r>
    </w:p>
    <w:p w:rsidR="001C4228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18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E966D3" w:rsidRDefault="001C4228" w:rsidP="001C4228">
      <w:pPr>
        <w:pStyle w:val="Cmsor2"/>
        <w:tabs>
          <w:tab w:val="left" w:pos="284"/>
        </w:tabs>
        <w:ind w:left="0" w:right="96"/>
        <w:jc w:val="both"/>
        <w:rPr>
          <w:rFonts w:ascii="Arial" w:hAnsi="Arial" w:cs="Arial"/>
          <w:b w:val="0"/>
          <w:sz w:val="20"/>
          <w:szCs w:val="20"/>
          <w:lang w:val="hu-HU"/>
        </w:rPr>
      </w:pPr>
      <w:r w:rsidRPr="00E966D3">
        <w:rPr>
          <w:rFonts w:ascii="Arial" w:hAnsi="Arial" w:cs="Arial"/>
          <w:b w:val="0"/>
          <w:sz w:val="20"/>
          <w:szCs w:val="20"/>
        </w:rPr>
        <w:t>A helyi védelemben részesülő területekre és elemekre vonatkozó építészeti követelmények</w:t>
      </w:r>
      <w:r w:rsidRPr="00E966D3">
        <w:rPr>
          <w:rFonts w:ascii="Arial" w:hAnsi="Arial" w:cs="Arial"/>
          <w:b w:val="0"/>
          <w:sz w:val="20"/>
          <w:szCs w:val="20"/>
          <w:lang w:val="hu-HU"/>
        </w:rPr>
        <w:t xml:space="preserve"> kerülnek meghatározásra</w:t>
      </w:r>
      <w:r>
        <w:rPr>
          <w:rFonts w:ascii="Arial" w:hAnsi="Arial" w:cs="Arial"/>
          <w:b w:val="0"/>
          <w:sz w:val="20"/>
          <w:szCs w:val="20"/>
          <w:lang w:val="hu-HU"/>
        </w:rPr>
        <w:t xml:space="preserve"> a térképi ábrázolással összhangban. </w:t>
      </w:r>
    </w:p>
    <w:p w:rsidR="001C4228" w:rsidRPr="006707E3" w:rsidRDefault="001C4228" w:rsidP="001C422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19</w:t>
      </w:r>
      <w:r w:rsidRPr="0007541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és 21.</w:t>
      </w:r>
      <w:r w:rsidRPr="0007541D">
        <w:rPr>
          <w:rFonts w:ascii="Arial" w:hAnsi="Arial" w:cs="Arial"/>
          <w:b/>
          <w:sz w:val="20"/>
          <w:szCs w:val="20"/>
        </w:rPr>
        <w:t xml:space="preserve"> §-</w:t>
      </w:r>
      <w:r>
        <w:rPr>
          <w:rFonts w:ascii="Arial" w:hAnsi="Arial" w:cs="Arial"/>
          <w:b/>
          <w:sz w:val="20"/>
          <w:szCs w:val="20"/>
        </w:rPr>
        <w:t>ok</w:t>
      </w:r>
      <w:r w:rsidRPr="0007541D">
        <w:rPr>
          <w:rFonts w:ascii="Arial" w:hAnsi="Arial" w:cs="Arial"/>
          <w:b/>
          <w:sz w:val="20"/>
          <w:szCs w:val="20"/>
        </w:rPr>
        <w:t>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E966D3" w:rsidRDefault="001C4228" w:rsidP="001C4228">
      <w:pPr>
        <w:pStyle w:val="Cmsor2"/>
        <w:tabs>
          <w:tab w:val="left" w:pos="284"/>
        </w:tabs>
        <w:ind w:left="0" w:right="96"/>
        <w:rPr>
          <w:rFonts w:ascii="Arial" w:hAnsi="Arial" w:cs="Arial"/>
          <w:b w:val="0"/>
          <w:sz w:val="20"/>
          <w:szCs w:val="20"/>
          <w:lang w:val="hu-HU"/>
        </w:rPr>
      </w:pPr>
      <w:r w:rsidRPr="00E966D3">
        <w:rPr>
          <w:rFonts w:ascii="Arial" w:hAnsi="Arial" w:cs="Arial"/>
          <w:b w:val="0"/>
          <w:sz w:val="20"/>
          <w:szCs w:val="20"/>
          <w:lang w:val="hu-HU"/>
        </w:rPr>
        <w:t>A r</w:t>
      </w:r>
      <w:r w:rsidRPr="00E966D3">
        <w:rPr>
          <w:rFonts w:ascii="Arial" w:hAnsi="Arial" w:cs="Arial"/>
          <w:b w:val="0"/>
          <w:sz w:val="20"/>
          <w:szCs w:val="20"/>
        </w:rPr>
        <w:t xml:space="preserve">eklámhordozókra </w:t>
      </w:r>
      <w:r>
        <w:rPr>
          <w:rFonts w:ascii="Arial" w:hAnsi="Arial" w:cs="Arial"/>
          <w:b w:val="0"/>
          <w:sz w:val="20"/>
          <w:szCs w:val="20"/>
          <w:lang w:val="hu-HU"/>
        </w:rPr>
        <w:t xml:space="preserve">és egyéb műszaki berendezésekre </w:t>
      </w:r>
      <w:r w:rsidRPr="00E966D3">
        <w:rPr>
          <w:rFonts w:ascii="Arial" w:hAnsi="Arial" w:cs="Arial"/>
          <w:b w:val="0"/>
          <w:sz w:val="20"/>
          <w:szCs w:val="20"/>
        </w:rPr>
        <w:t>vonatkozó településképi követelmények</w:t>
      </w:r>
      <w:r w:rsidRPr="00E966D3">
        <w:rPr>
          <w:rFonts w:ascii="Arial" w:hAnsi="Arial" w:cs="Arial"/>
          <w:b w:val="0"/>
          <w:sz w:val="20"/>
          <w:szCs w:val="20"/>
          <w:lang w:val="hu-HU"/>
        </w:rPr>
        <w:t xml:space="preserve"> és szabályok, eltérések kerülnek részletes meghatározásra. </w:t>
      </w:r>
    </w:p>
    <w:p w:rsidR="001C4228" w:rsidRPr="0007541D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22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E966D3" w:rsidRDefault="001C4228" w:rsidP="001C4228">
      <w:pPr>
        <w:pStyle w:val="Cmsor2"/>
        <w:tabs>
          <w:tab w:val="left" w:pos="284"/>
        </w:tabs>
        <w:ind w:left="0" w:right="96"/>
        <w:jc w:val="both"/>
        <w:rPr>
          <w:rFonts w:ascii="Arial" w:hAnsi="Arial" w:cs="Arial"/>
          <w:b w:val="0"/>
          <w:sz w:val="20"/>
          <w:szCs w:val="20"/>
        </w:rPr>
      </w:pPr>
      <w:r w:rsidRPr="00E966D3">
        <w:rPr>
          <w:rFonts w:ascii="Arial" w:hAnsi="Arial" w:cs="Arial"/>
          <w:b w:val="0"/>
          <w:sz w:val="20"/>
          <w:szCs w:val="20"/>
          <w:lang w:val="hu-HU"/>
        </w:rPr>
        <w:t>A h</w:t>
      </w:r>
      <w:r w:rsidRPr="00E966D3">
        <w:rPr>
          <w:rFonts w:ascii="Arial" w:hAnsi="Arial" w:cs="Arial"/>
          <w:b w:val="0"/>
          <w:sz w:val="20"/>
          <w:szCs w:val="20"/>
        </w:rPr>
        <w:t xml:space="preserve">elyi védelemmel érintett ingatlanok támogatási rendszerének keretszabályai kerülnek meghatározásra. 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6707E3" w:rsidRDefault="001C4228" w:rsidP="001C422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23-26.</w:t>
      </w:r>
      <w:r w:rsidRPr="0007541D">
        <w:rPr>
          <w:rFonts w:ascii="Arial" w:hAnsi="Arial" w:cs="Arial"/>
          <w:b/>
          <w:sz w:val="20"/>
          <w:szCs w:val="20"/>
        </w:rPr>
        <w:t xml:space="preserve"> §-</w:t>
      </w:r>
      <w:r>
        <w:rPr>
          <w:rFonts w:ascii="Arial" w:hAnsi="Arial" w:cs="Arial"/>
          <w:b/>
          <w:sz w:val="20"/>
          <w:szCs w:val="20"/>
        </w:rPr>
        <w:t>ok</w:t>
      </w:r>
      <w:r w:rsidRPr="0007541D">
        <w:rPr>
          <w:rFonts w:ascii="Arial" w:hAnsi="Arial" w:cs="Arial"/>
          <w:b/>
          <w:sz w:val="20"/>
          <w:szCs w:val="20"/>
        </w:rPr>
        <w:t>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FF51C8" w:rsidRDefault="001C4228" w:rsidP="001C4228">
      <w:pPr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A településkép-érvényesítési eszközök szabályai kerülnek meghatározásra a magasabb szintű jogszabályok előírásaival összhangban. 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07541D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 w:rsidRPr="0007541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27</w:t>
      </w:r>
      <w:r w:rsidRPr="0007541D">
        <w:rPr>
          <w:rFonts w:ascii="Arial" w:hAnsi="Arial" w:cs="Arial"/>
          <w:b/>
          <w:sz w:val="20"/>
          <w:szCs w:val="20"/>
        </w:rPr>
        <w:t>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FF51C8" w:rsidRDefault="001C4228" w:rsidP="001C4228">
      <w:pPr>
        <w:jc w:val="both"/>
        <w:rPr>
          <w:rFonts w:ascii="Arial" w:hAnsi="Arial" w:cs="Arial"/>
          <w:sz w:val="20"/>
          <w:szCs w:val="20"/>
        </w:rPr>
      </w:pPr>
      <w:r w:rsidRPr="00FF51C8">
        <w:rPr>
          <w:rFonts w:ascii="Arial" w:hAnsi="Arial" w:cs="Arial"/>
          <w:sz w:val="20"/>
          <w:szCs w:val="20"/>
        </w:rPr>
        <w:t>Hatályba léptető rendelkezést tartalmaz.</w:t>
      </w:r>
    </w:p>
    <w:p w:rsidR="001C4228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28.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FF51C8" w:rsidRDefault="001C4228" w:rsidP="001C4228">
      <w:pPr>
        <w:jc w:val="both"/>
        <w:rPr>
          <w:rFonts w:ascii="Arial" w:hAnsi="Arial" w:cs="Arial"/>
          <w:sz w:val="20"/>
          <w:szCs w:val="20"/>
        </w:rPr>
      </w:pPr>
      <w:r w:rsidRPr="00FF51C8">
        <w:rPr>
          <w:rFonts w:ascii="Arial" w:hAnsi="Arial" w:cs="Arial"/>
          <w:sz w:val="20"/>
          <w:szCs w:val="20"/>
        </w:rPr>
        <w:t>Átmeneti rendelkezéseket tartalmaz.</w:t>
      </w:r>
    </w:p>
    <w:p w:rsidR="001C4228" w:rsidRDefault="001C4228" w:rsidP="001C4228">
      <w:pPr>
        <w:jc w:val="both"/>
        <w:rPr>
          <w:rFonts w:ascii="Arial" w:hAnsi="Arial" w:cs="Arial"/>
          <w:b/>
          <w:sz w:val="20"/>
          <w:szCs w:val="20"/>
        </w:rPr>
      </w:pP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29. §-hoz</w:t>
      </w:r>
    </w:p>
    <w:p w:rsidR="001C4228" w:rsidRDefault="001C4228" w:rsidP="001C4228">
      <w:pPr>
        <w:jc w:val="center"/>
        <w:rPr>
          <w:rFonts w:ascii="Arial" w:hAnsi="Arial" w:cs="Arial"/>
          <w:b/>
          <w:sz w:val="20"/>
          <w:szCs w:val="20"/>
        </w:rPr>
      </w:pPr>
    </w:p>
    <w:p w:rsidR="001C4228" w:rsidRPr="00FF51C8" w:rsidRDefault="001C4228" w:rsidP="001C4228">
      <w:pPr>
        <w:jc w:val="both"/>
        <w:rPr>
          <w:rFonts w:ascii="Arial" w:hAnsi="Arial" w:cs="Arial"/>
          <w:sz w:val="20"/>
          <w:szCs w:val="20"/>
        </w:rPr>
      </w:pPr>
      <w:r w:rsidRPr="00FF51C8">
        <w:rPr>
          <w:rFonts w:ascii="Arial" w:hAnsi="Arial" w:cs="Arial"/>
          <w:sz w:val="20"/>
          <w:szCs w:val="20"/>
        </w:rPr>
        <w:t xml:space="preserve">A jogszabályi összhang biztosítása érdekében hatályon kívül helyező rendelkezéseket tartalmaz. </w:t>
      </w:r>
    </w:p>
    <w:p w:rsidR="00D74B8A" w:rsidRDefault="00D74B8A"/>
    <w:sectPr w:rsidR="00D74B8A" w:rsidSect="001C422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673"/>
    <w:multiLevelType w:val="hybridMultilevel"/>
    <w:tmpl w:val="9C18AB78"/>
    <w:lvl w:ilvl="0" w:tplc="59684C7A">
      <w:start w:val="1"/>
      <w:numFmt w:val="decimal"/>
      <w:lvlText w:val="(%1)"/>
      <w:lvlJc w:val="left"/>
      <w:pPr>
        <w:ind w:left="682" w:hanging="567"/>
      </w:pPr>
      <w:rPr>
        <w:rFonts w:ascii="Arial" w:eastAsia="Cambria" w:hAnsi="Arial" w:cs="Arial" w:hint="default"/>
        <w:w w:val="100"/>
        <w:sz w:val="20"/>
        <w:szCs w:val="20"/>
      </w:rPr>
    </w:lvl>
    <w:lvl w:ilvl="1" w:tplc="78F0284A">
      <w:start w:val="1"/>
      <w:numFmt w:val="lowerLetter"/>
      <w:lvlText w:val="%2)"/>
      <w:lvlJc w:val="left"/>
      <w:pPr>
        <w:ind w:left="1249" w:hanging="567"/>
      </w:pPr>
      <w:rPr>
        <w:rFonts w:ascii="Arial" w:eastAsia="Cambria" w:hAnsi="Arial" w:cs="Arial" w:hint="default"/>
        <w:sz w:val="20"/>
        <w:szCs w:val="20"/>
      </w:rPr>
    </w:lvl>
    <w:lvl w:ilvl="2" w:tplc="BA2CD1EA">
      <w:start w:val="1"/>
      <w:numFmt w:val="bullet"/>
      <w:lvlText w:val="•"/>
      <w:lvlJc w:val="left"/>
      <w:pPr>
        <w:ind w:left="2144" w:hanging="567"/>
      </w:pPr>
      <w:rPr>
        <w:rFonts w:hint="default"/>
      </w:rPr>
    </w:lvl>
    <w:lvl w:ilvl="3" w:tplc="7D48A9B2">
      <w:start w:val="1"/>
      <w:numFmt w:val="bullet"/>
      <w:lvlText w:val="•"/>
      <w:lvlJc w:val="left"/>
      <w:pPr>
        <w:ind w:left="3039" w:hanging="567"/>
      </w:pPr>
      <w:rPr>
        <w:rFonts w:hint="default"/>
      </w:rPr>
    </w:lvl>
    <w:lvl w:ilvl="4" w:tplc="A6FA3B1A">
      <w:start w:val="1"/>
      <w:numFmt w:val="bullet"/>
      <w:lvlText w:val="•"/>
      <w:lvlJc w:val="left"/>
      <w:pPr>
        <w:ind w:left="3934" w:hanging="567"/>
      </w:pPr>
      <w:rPr>
        <w:rFonts w:hint="default"/>
      </w:rPr>
    </w:lvl>
    <w:lvl w:ilvl="5" w:tplc="D48203C6">
      <w:start w:val="1"/>
      <w:numFmt w:val="bullet"/>
      <w:lvlText w:val="•"/>
      <w:lvlJc w:val="left"/>
      <w:pPr>
        <w:ind w:left="4830" w:hanging="567"/>
      </w:pPr>
      <w:rPr>
        <w:rFonts w:hint="default"/>
      </w:rPr>
    </w:lvl>
    <w:lvl w:ilvl="6" w:tplc="00BEDCCC">
      <w:start w:val="1"/>
      <w:numFmt w:val="bullet"/>
      <w:lvlText w:val="•"/>
      <w:lvlJc w:val="left"/>
      <w:pPr>
        <w:ind w:left="5725" w:hanging="567"/>
      </w:pPr>
      <w:rPr>
        <w:rFonts w:hint="default"/>
      </w:rPr>
    </w:lvl>
    <w:lvl w:ilvl="7" w:tplc="031469E4">
      <w:start w:val="1"/>
      <w:numFmt w:val="bullet"/>
      <w:lvlText w:val="•"/>
      <w:lvlJc w:val="left"/>
      <w:pPr>
        <w:ind w:left="6620" w:hanging="567"/>
      </w:pPr>
      <w:rPr>
        <w:rFonts w:hint="default"/>
      </w:rPr>
    </w:lvl>
    <w:lvl w:ilvl="8" w:tplc="E10C3496">
      <w:start w:val="1"/>
      <w:numFmt w:val="bullet"/>
      <w:lvlText w:val="•"/>
      <w:lvlJc w:val="left"/>
      <w:pPr>
        <w:ind w:left="751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28"/>
    <w:rsid w:val="001C4228"/>
    <w:rsid w:val="00630A49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2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1C4228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1C4228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1C4228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C4228"/>
    <w:rPr>
      <w:rFonts w:ascii="Times New Roman" w:eastAsia="Cambr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2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1C4228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1C4228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1C4228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C4228"/>
    <w:rPr>
      <w:rFonts w:ascii="Times New Roman" w:eastAsia="Cambr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2019-12-23T10:36:00Z</dcterms:created>
  <dcterms:modified xsi:type="dcterms:W3CDTF">2019-12-23T11:02:00Z</dcterms:modified>
</cp:coreProperties>
</file>