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51C7A" w14:textId="77777777" w:rsidR="00451507" w:rsidRPr="00140F65" w:rsidRDefault="00451507" w:rsidP="00451507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Pr="00140F65">
        <w:rPr>
          <w:rFonts w:ascii="Times New Roman" w:hAnsi="Times New Roman" w:cs="Times New Roman"/>
          <w:bCs/>
          <w:i/>
          <w:iCs/>
        </w:rPr>
        <w:t>a</w:t>
      </w:r>
      <w:proofErr w:type="gram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8</w:t>
      </w:r>
      <w:r w:rsidRPr="00140F65">
        <w:rPr>
          <w:rFonts w:ascii="Times New Roman" w:hAnsi="Times New Roman" w:cs="Times New Roman"/>
          <w:bCs/>
          <w:i/>
          <w:iCs/>
        </w:rPr>
        <w:t>/2020. (</w:t>
      </w:r>
      <w:r>
        <w:rPr>
          <w:rFonts w:ascii="Times New Roman" w:hAnsi="Times New Roman" w:cs="Times New Roman"/>
          <w:bCs/>
          <w:i/>
          <w:iCs/>
        </w:rPr>
        <w:t>X</w:t>
      </w:r>
      <w:r w:rsidRPr="00140F65"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062244CC" w14:textId="77777777" w:rsidR="00451507" w:rsidRPr="00E20BB0" w:rsidRDefault="00451507" w:rsidP="00451507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XI.13</w:t>
      </w:r>
      <w:r w:rsidRPr="00E20BB0">
        <w:rPr>
          <w:b/>
          <w:sz w:val="24"/>
          <w:szCs w:val="24"/>
        </w:rPr>
        <w:t>.) önkormányzati rendelethez</w:t>
      </w:r>
    </w:p>
    <w:p w14:paraId="6BB5FCBB" w14:textId="77777777" w:rsidR="00451507" w:rsidRPr="00936E64" w:rsidRDefault="00451507" w:rsidP="00451507">
      <w:pPr>
        <w:rPr>
          <w:i/>
        </w:rPr>
      </w:pPr>
    </w:p>
    <w:p w14:paraId="3FAD7BBC" w14:textId="77777777" w:rsidR="00451507" w:rsidRPr="00F526AE" w:rsidRDefault="00451507" w:rsidP="00451507">
      <w:pPr>
        <w:pStyle w:val="Nincstrkz"/>
        <w:rPr>
          <w:sz w:val="24"/>
          <w:szCs w:val="24"/>
          <w:u w:val="single"/>
        </w:rPr>
      </w:pPr>
      <w:bookmarkStart w:id="0" w:name="_Hlk55303750"/>
      <w:r w:rsidRPr="00F526AE">
        <w:rPr>
          <w:sz w:val="24"/>
          <w:szCs w:val="24"/>
          <w:u w:val="single"/>
        </w:rPr>
        <w:t>A KÉPVISELŐTESTÜLET ÁLLANDÓ BIZOTTSÁGAI</w:t>
      </w:r>
    </w:p>
    <w:p w14:paraId="7D70A10D" w14:textId="77777777" w:rsidR="00451507" w:rsidRPr="00F526AE" w:rsidRDefault="00451507" w:rsidP="00451507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 xml:space="preserve">1. </w:t>
      </w:r>
      <w:r w:rsidRPr="00F526AE">
        <w:rPr>
          <w:bCs/>
          <w:sz w:val="24"/>
          <w:szCs w:val="24"/>
        </w:rPr>
        <w:t>Ügyrendi Bizottság</w:t>
      </w:r>
      <w:r w:rsidRPr="00F526AE">
        <w:rPr>
          <w:sz w:val="24"/>
          <w:szCs w:val="24"/>
        </w:rPr>
        <w:t xml:space="preserve"> </w:t>
      </w: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451507" w:rsidRPr="00F526AE" w14:paraId="52DEE6AF" w14:textId="77777777" w:rsidTr="00491366">
        <w:tc>
          <w:tcPr>
            <w:tcW w:w="2552" w:type="dxa"/>
          </w:tcPr>
          <w:p w14:paraId="64DF740B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14:paraId="6B73C1CE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Telek Pál Gyuláné</w:t>
            </w:r>
          </w:p>
        </w:tc>
      </w:tr>
      <w:tr w:rsidR="00451507" w:rsidRPr="00F526AE" w14:paraId="0E4581CB" w14:textId="77777777" w:rsidTr="00491366">
        <w:tc>
          <w:tcPr>
            <w:tcW w:w="2552" w:type="dxa"/>
          </w:tcPr>
          <w:p w14:paraId="4C44A250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r w:rsidRPr="00F526AE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14:paraId="0013AFA2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Domány</w:t>
            </w:r>
            <w:proofErr w:type="spellEnd"/>
            <w:r>
              <w:rPr>
                <w:sz w:val="24"/>
                <w:szCs w:val="24"/>
              </w:rPr>
              <w:t xml:space="preserve"> Zsolt</w:t>
            </w:r>
          </w:p>
        </w:tc>
      </w:tr>
      <w:tr w:rsidR="00451507" w:rsidRPr="00F526AE" w14:paraId="66523F6D" w14:textId="77777777" w:rsidTr="00491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51C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526AE">
              <w:rPr>
                <w:sz w:val="24"/>
                <w:szCs w:val="24"/>
              </w:rPr>
              <w:t>épviselő tagja: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253" w14:textId="77777777" w:rsidR="00451507" w:rsidRPr="00F526AE" w:rsidRDefault="00451507" w:rsidP="00491366">
            <w:pPr>
              <w:pStyle w:val="Nincstrk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Szeverényi Szilvia</w:t>
            </w:r>
          </w:p>
        </w:tc>
      </w:tr>
    </w:tbl>
    <w:p w14:paraId="7C58180E" w14:textId="77777777" w:rsidR="00451507" w:rsidRDefault="00451507" w:rsidP="00451507"/>
    <w:p w14:paraId="5A9FBAA9" w14:textId="77777777" w:rsidR="00451507" w:rsidRPr="00F67FF7" w:rsidRDefault="00451507" w:rsidP="00451507">
      <w:pPr>
        <w:spacing w:line="240" w:lineRule="exact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 w:rsidRPr="00F67FF7">
        <w:rPr>
          <w:rFonts w:ascii="Times New Roman" w:eastAsia="Times New Roman" w:hAnsi="Times New Roman" w:cs="Times New Roman"/>
          <w:b/>
          <w:u w:val="single"/>
          <w:lang w:val="hu-HU" w:eastAsia="hu-HU"/>
        </w:rPr>
        <w:t>ÜGYRENDI BIZOTTSÁG FELADATAI</w:t>
      </w:r>
    </w:p>
    <w:p w14:paraId="3CC8BCB0" w14:textId="77777777" w:rsidR="00451507" w:rsidRPr="00140F65" w:rsidRDefault="00451507" w:rsidP="00451507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7BFB76DD" w14:textId="77777777" w:rsidR="00451507" w:rsidRPr="00140F65" w:rsidRDefault="00451507" w:rsidP="00451507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snapToGrid w:val="0"/>
          <w:szCs w:val="20"/>
          <w:lang w:val="hu-HU" w:eastAsia="hu-HU"/>
        </w:rPr>
      </w:pPr>
      <w:r w:rsidRPr="00140F65">
        <w:rPr>
          <w:rFonts w:ascii="Times New Roman" w:eastAsia="Times New Roman" w:hAnsi="Times New Roman" w:cs="Times New Roman"/>
          <w:b/>
          <w:snapToGrid w:val="0"/>
          <w:szCs w:val="20"/>
          <w:lang w:val="hu-HU" w:eastAsia="hu-HU"/>
        </w:rPr>
        <w:t>Ügyrendi Bizottság átruházott hatáskörében és feladatkörében</w:t>
      </w:r>
      <w:r w:rsidRPr="00140F65">
        <w:rPr>
          <w:rFonts w:ascii="Times New Roman" w:eastAsia="Times New Roman" w:hAnsi="Times New Roman" w:cs="Times New Roman"/>
          <w:snapToGrid w:val="0"/>
          <w:szCs w:val="20"/>
          <w:lang w:val="hu-HU" w:eastAsia="hu-HU"/>
        </w:rPr>
        <w:t>:</w:t>
      </w:r>
    </w:p>
    <w:p w14:paraId="790BEEB3" w14:textId="77777777" w:rsidR="00451507" w:rsidRPr="00140F65" w:rsidRDefault="00451507" w:rsidP="00451507">
      <w:pPr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a) Nyilvántartja és ellenőrzi a polgármester és az önkormányzati képviselők vagyonnyilatkozatát </w:t>
      </w:r>
      <w:r w:rsidRPr="00140F65">
        <w:rPr>
          <w:rFonts w:ascii="Times New Roman" w:eastAsia="Times New Roman" w:hAnsi="Times New Roman" w:cs="Times New Roman"/>
          <w:lang w:val="hu-HU" w:eastAsia="hu-HU"/>
        </w:rPr>
        <w:t>gondoskodik azok nyilvántartásáról, kezeléséről és őrzéséről</w:t>
      </w: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.</w:t>
      </w:r>
    </w:p>
    <w:p w14:paraId="59D130F4" w14:textId="77777777" w:rsidR="00451507" w:rsidRPr="00140F65" w:rsidRDefault="00451507" w:rsidP="0045150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b) Kivizsgálja az átadott összeférhetetlenség, vagy méltánytalanság megállapítására irányuló kezdeményezést.</w:t>
      </w:r>
    </w:p>
    <w:p w14:paraId="494FD815" w14:textId="77777777" w:rsidR="00451507" w:rsidRPr="00140F65" w:rsidRDefault="00451507" w:rsidP="0045150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c) Állást foglal a </w:t>
      </w:r>
      <w:proofErr w:type="gramStart"/>
      <w:r w:rsidRPr="00140F65">
        <w:rPr>
          <w:rFonts w:ascii="Times New Roman" w:eastAsia="Times New Roman" w:hAnsi="Times New Roman" w:cs="Times New Roman"/>
          <w:bCs/>
          <w:lang w:val="hu-HU" w:eastAsia="hu-HU"/>
        </w:rPr>
        <w:t>képviselőtestület</w:t>
      </w:r>
      <w:proofErr w:type="gramEnd"/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 illetve a bizottság működését érintő ügyrendi kérdésekben.</w:t>
      </w:r>
    </w:p>
    <w:p w14:paraId="1721767F" w14:textId="77777777" w:rsidR="00451507" w:rsidRPr="00140F65" w:rsidRDefault="00451507" w:rsidP="0045150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d) Bonyolítja a képviselőtestület hatáskörébe tartozó titkos szavazással történő választásokat.</w:t>
      </w:r>
    </w:p>
    <w:p w14:paraId="79CBA9F2" w14:textId="77777777" w:rsidR="00451507" w:rsidRPr="00140F65" w:rsidRDefault="00451507" w:rsidP="0045150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e) A képviselőtestület alapokmányaként funkcionáló SZMSZ szükség szerinti módosítását előkészíti és a képviselőtestület elé terjeszti.</w:t>
      </w:r>
    </w:p>
    <w:p w14:paraId="15439184" w14:textId="77777777" w:rsidR="00451507" w:rsidRPr="00140F65" w:rsidRDefault="00451507" w:rsidP="0045150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f) Gyakorolja a polgármesterrel kapcsolatos egyéb munkáltatói jogokat;</w:t>
      </w:r>
    </w:p>
    <w:p w14:paraId="5C323E4E" w14:textId="77777777" w:rsidR="00451507" w:rsidRDefault="00451507" w:rsidP="00451507">
      <w:pPr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g) Javaslatot tesz a polgármester illetményének és jutalmának megállapítás</w:t>
      </w:r>
      <w:r>
        <w:rPr>
          <w:rFonts w:ascii="Times New Roman" w:eastAsia="Times New Roman" w:hAnsi="Times New Roman" w:cs="Times New Roman"/>
          <w:bCs/>
          <w:lang w:val="hu-HU" w:eastAsia="hu-HU"/>
        </w:rPr>
        <w:t>;</w:t>
      </w:r>
    </w:p>
    <w:p w14:paraId="0E8D2FDF" w14:textId="77777777" w:rsidR="00451507" w:rsidRDefault="00451507" w:rsidP="00451507">
      <w:pPr>
        <w:rPr>
          <w:rFonts w:ascii="Times New Roman" w:hAnsi="Times New Roman" w:cs="Times New Roman"/>
          <w:bCs/>
        </w:rPr>
      </w:pPr>
      <w:r w:rsidRPr="00140F65">
        <w:rPr>
          <w:rFonts w:ascii="Times New Roman" w:hAnsi="Times New Roman" w:cs="Times New Roman"/>
          <w:bCs/>
        </w:rPr>
        <w:t xml:space="preserve">h) </w:t>
      </w:r>
      <w:proofErr w:type="spellStart"/>
      <w:r w:rsidRPr="00140F65">
        <w:rPr>
          <w:rFonts w:ascii="Times New Roman" w:hAnsi="Times New Roman" w:cs="Times New Roman"/>
          <w:bCs/>
        </w:rPr>
        <w:t>Gyakorolja</w:t>
      </w:r>
      <w:proofErr w:type="spellEnd"/>
      <w:r w:rsidRPr="00140F65">
        <w:rPr>
          <w:rFonts w:ascii="Times New Roman" w:hAnsi="Times New Roman" w:cs="Times New Roman"/>
          <w:bCs/>
        </w:rPr>
        <w:t xml:space="preserve"> a </w:t>
      </w:r>
      <w:proofErr w:type="spellStart"/>
      <w:r w:rsidRPr="00140F65">
        <w:rPr>
          <w:rFonts w:ascii="Times New Roman" w:hAnsi="Times New Roman" w:cs="Times New Roman"/>
          <w:bCs/>
        </w:rPr>
        <w:t>képviselőtestület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által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átruházott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hatásköröket</w:t>
      </w:r>
      <w:proofErr w:type="spellEnd"/>
      <w:r>
        <w:rPr>
          <w:rFonts w:ascii="Times New Roman" w:hAnsi="Times New Roman" w:cs="Times New Roman"/>
          <w:bCs/>
        </w:rPr>
        <w:t>.</w:t>
      </w:r>
    </w:p>
    <w:bookmarkEnd w:id="0"/>
    <w:p w14:paraId="64CA71B2" w14:textId="77777777"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451507"/>
    <w:rsid w:val="007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1DA1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451507"/>
    <w:pPr>
      <w:ind w:firstLine="170"/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NincstrkzChar">
    <w:name w:val="Nincs térköz Char"/>
    <w:link w:val="Nincstrkz"/>
    <w:uiPriority w:val="1"/>
    <w:locked/>
    <w:rsid w:val="0045150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Szvegtrzs">
    <w:name w:val="Body Text"/>
    <w:basedOn w:val="Norml"/>
    <w:link w:val="SzvegtrzsChar"/>
    <w:rsid w:val="00451507"/>
    <w:pPr>
      <w:jc w:val="both"/>
    </w:pPr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451507"/>
    <w:rPr>
      <w:rFonts w:ascii="Times New Roman" w:eastAsia="Times New Roman" w:hAnsi="Times New Roman" w:cs="Times New Roman"/>
      <w:sz w:val="28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2020-12-08T11:52:00Z</dcterms:modified>
</cp:coreProperties>
</file>