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F7B7D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  <w:r w:rsidRPr="003D1B11">
        <w:rPr>
          <w:rFonts w:ascii="Arial" w:eastAsia="Times New Roman" w:hAnsi="Arial" w:cs="Arial"/>
          <w:sz w:val="24"/>
          <w:szCs w:val="24"/>
        </w:rPr>
        <w:t>1.  melléklet a 4/2020. (IX. 30.) önkormányzati rendelethez</w:t>
      </w:r>
    </w:p>
    <w:p w14:paraId="52911BF0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23E9A281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550BF0F3" w14:textId="77777777" w:rsidR="003D1B11" w:rsidRPr="003D1B11" w:rsidRDefault="003D1B11" w:rsidP="003D1B11">
      <w:pPr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3D1B11">
        <w:rPr>
          <w:rFonts w:ascii="Arial" w:eastAsia="Times New Roman" w:hAnsi="Arial" w:cs="Arial"/>
          <w:b/>
          <w:sz w:val="24"/>
          <w:szCs w:val="24"/>
        </w:rPr>
        <w:t>HELYI  ÉS</w:t>
      </w:r>
      <w:proofErr w:type="gramEnd"/>
      <w:r w:rsidRPr="003D1B11">
        <w:rPr>
          <w:rFonts w:ascii="Arial" w:eastAsia="Times New Roman" w:hAnsi="Arial" w:cs="Arial"/>
          <w:b/>
          <w:sz w:val="24"/>
          <w:szCs w:val="24"/>
        </w:rPr>
        <w:t xml:space="preserve"> EGYEDI VÉDELEM ALATT ÁLLÓ MŰVI ÉRTÉKEK </w:t>
      </w:r>
    </w:p>
    <w:p w14:paraId="46277C0F" w14:textId="77777777" w:rsidR="003D1B11" w:rsidRPr="003D1B11" w:rsidRDefault="003D1B11" w:rsidP="003D1B11">
      <w:pPr>
        <w:rPr>
          <w:rFonts w:ascii="Arial" w:eastAsia="Times New Roman" w:hAnsi="Arial" w:cs="Arial"/>
          <w:b/>
          <w:sz w:val="24"/>
          <w:szCs w:val="24"/>
        </w:rPr>
      </w:pPr>
    </w:p>
    <w:p w14:paraId="73CF26DC" w14:textId="77777777" w:rsidR="003D1B11" w:rsidRPr="003D1B11" w:rsidRDefault="003D1B11" w:rsidP="003D1B11">
      <w:pPr>
        <w:rPr>
          <w:rFonts w:ascii="Arial" w:eastAsia="Times New Roman" w:hAnsi="Arial" w:cs="Arial"/>
          <w:b/>
          <w:sz w:val="24"/>
          <w:szCs w:val="24"/>
        </w:rPr>
      </w:pPr>
      <w:r w:rsidRPr="003D1B11">
        <w:rPr>
          <w:rFonts w:ascii="Arial" w:eastAsia="Times New Roman" w:hAnsi="Arial" w:cs="Arial"/>
          <w:b/>
          <w:sz w:val="24"/>
          <w:szCs w:val="24"/>
        </w:rPr>
        <w:t>Művi értékek</w:t>
      </w:r>
    </w:p>
    <w:tbl>
      <w:tblPr>
        <w:tblW w:w="97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2971"/>
        <w:gridCol w:w="8"/>
        <w:gridCol w:w="2619"/>
        <w:gridCol w:w="2931"/>
      </w:tblGrid>
      <w:tr w:rsidR="003D1B11" w:rsidRPr="003D1B11" w14:paraId="46DF2F96" w14:textId="77777777" w:rsidTr="00CC12A6">
        <w:trPr>
          <w:jc w:val="right"/>
        </w:trPr>
        <w:tc>
          <w:tcPr>
            <w:tcW w:w="959" w:type="dxa"/>
            <w:hideMark/>
          </w:tcPr>
          <w:p w14:paraId="6D12B6D6" w14:textId="77777777" w:rsidR="003D1B11" w:rsidRPr="003D1B11" w:rsidRDefault="003D1B11" w:rsidP="003D1B11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D1B1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HRSZ</w:t>
            </w:r>
          </w:p>
        </w:tc>
        <w:tc>
          <w:tcPr>
            <w:tcW w:w="283" w:type="dxa"/>
            <w:hideMark/>
          </w:tcPr>
          <w:p w14:paraId="01FD25C2" w14:textId="77777777" w:rsidR="003D1B11" w:rsidRPr="003D1B11" w:rsidRDefault="003D1B11" w:rsidP="003D1B11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hideMark/>
          </w:tcPr>
          <w:p w14:paraId="679E3A3F" w14:textId="77777777" w:rsidR="003D1B11" w:rsidRPr="003D1B11" w:rsidRDefault="003D1B11" w:rsidP="003D1B11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D1B1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MEGNEVEZÉS</w:t>
            </w:r>
          </w:p>
        </w:tc>
        <w:tc>
          <w:tcPr>
            <w:tcW w:w="0" w:type="auto"/>
            <w:hideMark/>
          </w:tcPr>
          <w:p w14:paraId="3C2D7AA0" w14:textId="77777777" w:rsidR="003D1B11" w:rsidRPr="003D1B11" w:rsidRDefault="003D1B11" w:rsidP="003D1B11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D1B1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CÍM</w:t>
            </w:r>
          </w:p>
        </w:tc>
        <w:tc>
          <w:tcPr>
            <w:tcW w:w="2931" w:type="dxa"/>
            <w:hideMark/>
          </w:tcPr>
          <w:p w14:paraId="37C620A5" w14:textId="77777777" w:rsidR="003D1B11" w:rsidRPr="003D1B11" w:rsidRDefault="003D1B11" w:rsidP="003D1B11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D1B1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VÉDETTSÉG JELLEGE</w:t>
            </w:r>
          </w:p>
        </w:tc>
      </w:tr>
      <w:tr w:rsidR="003D1B11" w:rsidRPr="003D1B11" w14:paraId="4F5BDE68" w14:textId="77777777" w:rsidTr="00CC12A6">
        <w:trPr>
          <w:trHeight w:val="630"/>
          <w:jc w:val="right"/>
        </w:trPr>
        <w:tc>
          <w:tcPr>
            <w:tcW w:w="959" w:type="dxa"/>
            <w:hideMark/>
          </w:tcPr>
          <w:p w14:paraId="7B315891" w14:textId="77777777" w:rsidR="003D1B11" w:rsidRPr="003D1B11" w:rsidRDefault="003D1B11" w:rsidP="003D1B11">
            <w:pPr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14:paraId="2F1FB308" w14:textId="77777777" w:rsidR="003D1B11" w:rsidRPr="003D1B11" w:rsidRDefault="003D1B11" w:rsidP="003D1B11">
            <w:pPr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</w:rPr>
            </w:pPr>
          </w:p>
        </w:tc>
        <w:tc>
          <w:tcPr>
            <w:tcW w:w="2971" w:type="dxa"/>
            <w:hideMark/>
          </w:tcPr>
          <w:p w14:paraId="6E23F339" w14:textId="77777777" w:rsidR="003D1B11" w:rsidRPr="003D1B11" w:rsidRDefault="003D1B11" w:rsidP="003D1B11">
            <w:pPr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hideMark/>
          </w:tcPr>
          <w:p w14:paraId="7436D02F" w14:textId="77777777" w:rsidR="003D1B11" w:rsidRPr="003D1B11" w:rsidRDefault="003D1B11" w:rsidP="003D1B11">
            <w:pPr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</w:rPr>
            </w:pPr>
          </w:p>
        </w:tc>
        <w:tc>
          <w:tcPr>
            <w:tcW w:w="2931" w:type="dxa"/>
            <w:hideMark/>
          </w:tcPr>
          <w:p w14:paraId="75DD8C4A" w14:textId="77777777" w:rsidR="003D1B11" w:rsidRPr="003D1B11" w:rsidRDefault="003D1B11" w:rsidP="003D1B11">
            <w:pPr>
              <w:jc w:val="center"/>
              <w:rPr>
                <w:rFonts w:ascii="Arial" w:eastAsia="Times New Roman" w:hAnsi="Arial" w:cs="Arial"/>
                <w:b/>
                <w:bCs/>
                <w:color w:val="282828"/>
                <w:sz w:val="24"/>
                <w:szCs w:val="24"/>
              </w:rPr>
            </w:pPr>
          </w:p>
        </w:tc>
      </w:tr>
      <w:tr w:rsidR="003D1B11" w:rsidRPr="003D1B11" w14:paraId="780E076E" w14:textId="77777777" w:rsidTr="00CC12A6">
        <w:trPr>
          <w:jc w:val="right"/>
        </w:trPr>
        <w:tc>
          <w:tcPr>
            <w:tcW w:w="959" w:type="dxa"/>
            <w:hideMark/>
          </w:tcPr>
          <w:p w14:paraId="12700870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54</w:t>
            </w:r>
          </w:p>
        </w:tc>
        <w:tc>
          <w:tcPr>
            <w:tcW w:w="283" w:type="dxa"/>
            <w:hideMark/>
          </w:tcPr>
          <w:p w14:paraId="6F005D31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</w:p>
        </w:tc>
        <w:tc>
          <w:tcPr>
            <w:tcW w:w="2971" w:type="dxa"/>
            <w:hideMark/>
          </w:tcPr>
          <w:p w14:paraId="7C041CF4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Hősi emlékmű</w:t>
            </w:r>
          </w:p>
        </w:tc>
        <w:tc>
          <w:tcPr>
            <w:tcW w:w="2627" w:type="dxa"/>
            <w:gridSpan w:val="2"/>
            <w:hideMark/>
          </w:tcPr>
          <w:p w14:paraId="44D7BC18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Fő u. 23.</w:t>
            </w:r>
          </w:p>
        </w:tc>
        <w:tc>
          <w:tcPr>
            <w:tcW w:w="2931" w:type="dxa"/>
            <w:hideMark/>
          </w:tcPr>
          <w:p w14:paraId="2357BD83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teljes objektum</w:t>
            </w:r>
          </w:p>
        </w:tc>
      </w:tr>
      <w:tr w:rsidR="003D1B11" w:rsidRPr="003D1B11" w14:paraId="6E393273" w14:textId="77777777" w:rsidTr="00CC12A6">
        <w:trPr>
          <w:jc w:val="right"/>
        </w:trPr>
        <w:tc>
          <w:tcPr>
            <w:tcW w:w="959" w:type="dxa"/>
            <w:hideMark/>
          </w:tcPr>
          <w:p w14:paraId="4D3FF3AE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56/1</w:t>
            </w:r>
          </w:p>
        </w:tc>
        <w:tc>
          <w:tcPr>
            <w:tcW w:w="283" w:type="dxa"/>
            <w:hideMark/>
          </w:tcPr>
          <w:p w14:paraId="297449A2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</w:p>
        </w:tc>
        <w:tc>
          <w:tcPr>
            <w:tcW w:w="2971" w:type="dxa"/>
            <w:hideMark/>
          </w:tcPr>
          <w:p w14:paraId="6D398325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Református templom</w:t>
            </w:r>
          </w:p>
        </w:tc>
        <w:tc>
          <w:tcPr>
            <w:tcW w:w="2627" w:type="dxa"/>
            <w:gridSpan w:val="2"/>
            <w:hideMark/>
          </w:tcPr>
          <w:p w14:paraId="52692497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Fő u. 25/a.</w:t>
            </w:r>
          </w:p>
        </w:tc>
        <w:tc>
          <w:tcPr>
            <w:tcW w:w="2931" w:type="dxa"/>
            <w:hideMark/>
          </w:tcPr>
          <w:p w14:paraId="26ADA254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 xml:space="preserve">tömeg, </w:t>
            </w:r>
            <w:proofErr w:type="spellStart"/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homl</w:t>
            </w:r>
            <w:proofErr w:type="spellEnd"/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. belső kialakítás</w:t>
            </w:r>
          </w:p>
        </w:tc>
      </w:tr>
      <w:tr w:rsidR="003D1B11" w:rsidRPr="003D1B11" w14:paraId="48E1A13B" w14:textId="77777777" w:rsidTr="00CC12A6">
        <w:trPr>
          <w:jc w:val="right"/>
        </w:trPr>
        <w:tc>
          <w:tcPr>
            <w:tcW w:w="959" w:type="dxa"/>
            <w:hideMark/>
          </w:tcPr>
          <w:p w14:paraId="23515FFD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112</w:t>
            </w:r>
          </w:p>
        </w:tc>
        <w:tc>
          <w:tcPr>
            <w:tcW w:w="283" w:type="dxa"/>
            <w:hideMark/>
          </w:tcPr>
          <w:p w14:paraId="03DC2A48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</w:p>
        </w:tc>
        <w:tc>
          <w:tcPr>
            <w:tcW w:w="2971" w:type="dxa"/>
            <w:hideMark/>
          </w:tcPr>
          <w:p w14:paraId="304EB691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Községháza</w:t>
            </w:r>
          </w:p>
        </w:tc>
        <w:tc>
          <w:tcPr>
            <w:tcW w:w="2627" w:type="dxa"/>
            <w:gridSpan w:val="2"/>
            <w:hideMark/>
          </w:tcPr>
          <w:p w14:paraId="56BEAB2C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Fő u. 93.</w:t>
            </w:r>
          </w:p>
        </w:tc>
        <w:tc>
          <w:tcPr>
            <w:tcW w:w="2931" w:type="dxa"/>
            <w:hideMark/>
          </w:tcPr>
          <w:p w14:paraId="6BB9904C" w14:textId="77777777" w:rsidR="003D1B11" w:rsidRPr="003D1B11" w:rsidRDefault="003D1B11" w:rsidP="003D1B11">
            <w:pPr>
              <w:rPr>
                <w:rFonts w:ascii="Arial" w:eastAsia="Times New Roman" w:hAnsi="Arial" w:cs="Arial"/>
                <w:color w:val="282828"/>
                <w:sz w:val="24"/>
                <w:szCs w:val="24"/>
              </w:rPr>
            </w:pPr>
            <w:r w:rsidRPr="003D1B11">
              <w:rPr>
                <w:rFonts w:ascii="Arial" w:eastAsia="Times New Roman" w:hAnsi="Arial" w:cs="Arial"/>
                <w:color w:val="282828"/>
                <w:sz w:val="24"/>
                <w:szCs w:val="24"/>
              </w:rPr>
              <w:t>tömeg</w:t>
            </w:r>
          </w:p>
        </w:tc>
      </w:tr>
    </w:tbl>
    <w:p w14:paraId="12F32463" w14:textId="77777777" w:rsidR="003D1B11" w:rsidRPr="003D1B11" w:rsidRDefault="003D1B11" w:rsidP="003D1B11">
      <w:pPr>
        <w:rPr>
          <w:rFonts w:ascii="Arial" w:eastAsia="Times New Roman" w:hAnsi="Arial" w:cs="Arial"/>
          <w:b/>
          <w:sz w:val="24"/>
          <w:szCs w:val="24"/>
        </w:rPr>
      </w:pPr>
    </w:p>
    <w:p w14:paraId="14C7962D" w14:textId="77777777" w:rsidR="003D1B11" w:rsidRPr="003D1B11" w:rsidRDefault="003D1B11" w:rsidP="003D1B11">
      <w:pPr>
        <w:rPr>
          <w:rFonts w:ascii="Times New Roman" w:eastAsia="Times New Roman" w:hAnsi="Times New Roman" w:cs="Times New Roman"/>
          <w:sz w:val="26"/>
          <w:szCs w:val="20"/>
        </w:rPr>
      </w:pPr>
    </w:p>
    <w:p w14:paraId="47D8F644" w14:textId="77777777" w:rsidR="003D1B11" w:rsidRPr="003D1B11" w:rsidRDefault="003D1B11" w:rsidP="003D1B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6C7833" w14:textId="77777777" w:rsidR="003D1B11" w:rsidRPr="003D1B11" w:rsidRDefault="003D1B11" w:rsidP="003D1B11">
      <w:pPr>
        <w:spacing w:line="480" w:lineRule="auto"/>
        <w:rPr>
          <w:rFonts w:ascii="Arial" w:eastAsia="Times New Roman" w:hAnsi="Arial" w:cs="Arial"/>
          <w:sz w:val="26"/>
          <w:szCs w:val="20"/>
        </w:rPr>
      </w:pPr>
    </w:p>
    <w:p w14:paraId="014C3325" w14:textId="77777777" w:rsidR="003D1B11" w:rsidRPr="003D1B11" w:rsidRDefault="003D1B11" w:rsidP="003D1B11">
      <w:pPr>
        <w:jc w:val="right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6352B428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76D658B1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181574C4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0A2D3D6D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049A373F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2B462BA7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3E056F3F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7189ABF6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4996E1AC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3C5C4D24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3C0826C2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1FC3C1A9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33E93A6D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15732CC2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7E88DB0D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634873FD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6D968AE6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435B792A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27441168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795C91C1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6F50842F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7EEBEEA4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3C2EF540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708372D6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7DD96CBB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192D3ED7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77D09026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1736FE0A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33BC7F67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61706DFB" w14:textId="77777777" w:rsidR="003D1B11" w:rsidRPr="003D1B11" w:rsidRDefault="003D1B11" w:rsidP="003D1B11">
      <w:pPr>
        <w:rPr>
          <w:rFonts w:ascii="Arial" w:eastAsia="Times New Roman" w:hAnsi="Arial" w:cs="Arial"/>
          <w:sz w:val="24"/>
          <w:szCs w:val="24"/>
        </w:rPr>
      </w:pPr>
    </w:p>
    <w:p w14:paraId="31380EAD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4E97CA2E" w14:textId="77777777" w:rsidR="003D1B11" w:rsidRPr="003D1B11" w:rsidRDefault="003D1B11" w:rsidP="003D1B11">
      <w:pPr>
        <w:ind w:left="360"/>
        <w:jc w:val="right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  <w:sz w:val="24"/>
          <w:szCs w:val="24"/>
        </w:rPr>
        <w:lastRenderedPageBreak/>
        <w:t>2. melléklet a 4/2020. (IX. 30.) önkormányzati rendelethez</w:t>
      </w:r>
    </w:p>
    <w:p w14:paraId="30341D8E" w14:textId="77777777" w:rsidR="003D1B11" w:rsidRPr="003D1B11" w:rsidRDefault="003D1B11" w:rsidP="003D1B11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D1B11">
        <w:rPr>
          <w:rFonts w:ascii="Times New Roman" w:eastAsia="Times New Roman" w:hAnsi="Times New Roman" w:cs="Times New Roman"/>
          <w:b/>
          <w:noProof/>
          <w:sz w:val="24"/>
          <w:szCs w:val="24"/>
        </w:rPr>
        <w:t>TELEPÜLÉSKÉPI SZEMPONTBÓL MEGHATÁROZÓ ELTÉRŐ TERÜLETEK</w:t>
      </w:r>
    </w:p>
    <w:p w14:paraId="5A5E9811" w14:textId="77777777" w:rsidR="003D1B11" w:rsidRPr="003D1B11" w:rsidRDefault="003D1B11" w:rsidP="003D1B11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9FCA8F3" w14:textId="77777777" w:rsidR="003D1B11" w:rsidRPr="003D1B11" w:rsidRDefault="003D1B11" w:rsidP="003D1B11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CEA7E3E" w14:textId="3BF719E7" w:rsidR="003D1B11" w:rsidRPr="003D1B11" w:rsidRDefault="003D1B11" w:rsidP="003D1B11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D1B1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BE4165" wp14:editId="322120E1">
            <wp:extent cx="5760720" cy="8188960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F60C" w14:textId="77777777" w:rsidR="003D1B11" w:rsidRPr="003D1B11" w:rsidRDefault="003D1B11" w:rsidP="003D1B11">
      <w:pPr>
        <w:spacing w:after="160" w:line="259" w:lineRule="auto"/>
        <w:contextualSpacing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2612F5B" w14:textId="77777777" w:rsidR="003D1B11" w:rsidRPr="003D1B11" w:rsidRDefault="003D1B11" w:rsidP="003D1B11">
      <w:pPr>
        <w:spacing w:after="160" w:line="259" w:lineRule="auto"/>
        <w:ind w:left="708"/>
        <w:contextualSpacing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D1B11">
        <w:rPr>
          <w:rFonts w:ascii="Arial" w:eastAsia="Calibri" w:hAnsi="Arial" w:cs="Arial"/>
          <w:bCs/>
          <w:sz w:val="24"/>
          <w:szCs w:val="24"/>
          <w:lang w:eastAsia="en-US"/>
        </w:rPr>
        <w:t>3. melléklet a 4/2020. (IX. 30.) önkormányzati rendelethez</w:t>
      </w:r>
    </w:p>
    <w:p w14:paraId="45629FC8" w14:textId="77777777" w:rsidR="003D1B11" w:rsidRPr="003D1B11" w:rsidRDefault="003D1B11" w:rsidP="003D1B11">
      <w:pPr>
        <w:widowControl w:val="0"/>
        <w:suppressAutoHyphens/>
        <w:autoSpaceDE w:val="0"/>
        <w:autoSpaceDN w:val="0"/>
        <w:adjustRightInd w:val="0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8A0CE" w14:textId="77777777" w:rsidR="003D1B11" w:rsidRPr="003D1B11" w:rsidRDefault="003D1B11" w:rsidP="003D1B11">
      <w:pPr>
        <w:autoSpaceDE w:val="0"/>
        <w:autoSpaceDN w:val="0"/>
        <w:adjustRightInd w:val="0"/>
        <w:jc w:val="center"/>
        <w:rPr>
          <w:rFonts w:ascii="Trebuchet MS" w:eastAsia="Times New Roman" w:hAnsi="Trebuchet MS" w:cs="Trebuchet MS"/>
          <w:b/>
          <w:sz w:val="24"/>
          <w:szCs w:val="24"/>
        </w:rPr>
      </w:pPr>
      <w:r w:rsidRPr="003D1B11">
        <w:rPr>
          <w:rFonts w:ascii="Trebuchet MS" w:eastAsia="Times New Roman" w:hAnsi="Trebuchet MS" w:cs="Trebuchet MS"/>
          <w:b/>
          <w:sz w:val="24"/>
          <w:szCs w:val="24"/>
        </w:rPr>
        <w:t>KÉRELEM TELEPÜLÉSKÉPI SZAKMAI KONZULTÁCIÓHOZ</w:t>
      </w:r>
    </w:p>
    <w:p w14:paraId="415E0748" w14:textId="77777777" w:rsidR="003D1B11" w:rsidRPr="003D1B11" w:rsidRDefault="003D1B11" w:rsidP="003D1B11">
      <w:pPr>
        <w:autoSpaceDE w:val="0"/>
        <w:autoSpaceDN w:val="0"/>
        <w:adjustRightInd w:val="0"/>
        <w:ind w:left="1416" w:firstLine="708"/>
        <w:rPr>
          <w:rFonts w:ascii="Trebuchet MS" w:eastAsia="Times New Roman" w:hAnsi="Trebuchet MS" w:cs="Trebuchet MS"/>
          <w:sz w:val="24"/>
          <w:szCs w:val="24"/>
        </w:rPr>
      </w:pPr>
    </w:p>
    <w:p w14:paraId="4F4A2627" w14:textId="77777777" w:rsidR="003D1B11" w:rsidRPr="003D1B11" w:rsidRDefault="003D1B11" w:rsidP="003D1B11">
      <w:pPr>
        <w:autoSpaceDE w:val="0"/>
        <w:autoSpaceDN w:val="0"/>
        <w:adjustRightInd w:val="0"/>
        <w:ind w:left="1416" w:firstLine="708"/>
        <w:rPr>
          <w:rFonts w:ascii="Trebuchet MS" w:eastAsia="Times New Roman" w:hAnsi="Trebuchet MS" w:cs="Trebuchet MS"/>
          <w:sz w:val="24"/>
          <w:szCs w:val="24"/>
        </w:rPr>
      </w:pPr>
    </w:p>
    <w:p w14:paraId="6AA68D91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1291E6FE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025766A9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BEJELENTŐ NEVE: ……………………………………………………………………. </w:t>
      </w:r>
    </w:p>
    <w:p w14:paraId="6E0A0056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10BBE420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>CÍME / SZÉKHELYE: ………………………………………………………</w:t>
      </w:r>
      <w:proofErr w:type="gramStart"/>
      <w:r w:rsidRPr="003D1B11">
        <w:rPr>
          <w:rFonts w:ascii="Trebuchet MS" w:eastAsia="Times New Roman" w:hAnsi="Trebuchet MS" w:cs="Trebuchet MS"/>
          <w:sz w:val="24"/>
          <w:szCs w:val="24"/>
        </w:rPr>
        <w:t>…….</w:t>
      </w:r>
      <w:proofErr w:type="gramEnd"/>
      <w:r w:rsidRPr="003D1B11">
        <w:rPr>
          <w:rFonts w:ascii="Trebuchet MS" w:eastAsia="Times New Roman" w:hAnsi="Trebuchet MS" w:cs="Trebuchet MS"/>
          <w:sz w:val="24"/>
          <w:szCs w:val="24"/>
        </w:rPr>
        <w:t xml:space="preserve">……… </w:t>
      </w:r>
    </w:p>
    <w:p w14:paraId="132B5401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00425C92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3"/>
          <w:szCs w:val="23"/>
        </w:rPr>
      </w:pPr>
      <w:r w:rsidRPr="003D1B11">
        <w:rPr>
          <w:rFonts w:ascii="Trebuchet MS" w:eastAsia="Times New Roman" w:hAnsi="Trebuchet MS" w:cs="Trebuchet MS"/>
          <w:sz w:val="23"/>
          <w:szCs w:val="23"/>
        </w:rPr>
        <w:t>TELEFONSZÁMA, E-MAIL CÍME: ………………………………………………………….</w:t>
      </w:r>
    </w:p>
    <w:p w14:paraId="0CE5F4FB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6CF3ED8A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64ECC3BA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KONZULTÁCIÓRA BENYÚJTOTT ÉPÍTÉSI TEVÉKENYSÉG HELYE: </w:t>
      </w:r>
    </w:p>
    <w:p w14:paraId="6A1DAA2F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0F16B155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>Darány, ………........…………………………………</w:t>
      </w:r>
      <w:proofErr w:type="gramStart"/>
      <w:r w:rsidRPr="003D1B11">
        <w:rPr>
          <w:rFonts w:ascii="Trebuchet MS" w:eastAsia="Times New Roman" w:hAnsi="Trebuchet MS" w:cs="Trebuchet MS"/>
          <w:sz w:val="24"/>
          <w:szCs w:val="24"/>
        </w:rPr>
        <w:t>…….</w:t>
      </w:r>
      <w:proofErr w:type="gramEnd"/>
      <w:r w:rsidRPr="003D1B11">
        <w:rPr>
          <w:rFonts w:ascii="Trebuchet MS" w:eastAsia="Times New Roman" w:hAnsi="Trebuchet MS" w:cs="Trebuchet MS"/>
          <w:sz w:val="24"/>
          <w:szCs w:val="24"/>
        </w:rPr>
        <w:t xml:space="preserve">. út, utca, sor, köz, </w:t>
      </w:r>
      <w:proofErr w:type="gramStart"/>
      <w:r w:rsidRPr="003D1B11">
        <w:rPr>
          <w:rFonts w:ascii="Trebuchet MS" w:eastAsia="Times New Roman" w:hAnsi="Trebuchet MS" w:cs="Trebuchet MS"/>
          <w:sz w:val="24"/>
          <w:szCs w:val="24"/>
        </w:rPr>
        <w:t>tér, ….</w:t>
      </w:r>
      <w:proofErr w:type="gramEnd"/>
      <w:r w:rsidRPr="003D1B11">
        <w:rPr>
          <w:rFonts w:ascii="Trebuchet MS" w:eastAsia="Times New Roman" w:hAnsi="Trebuchet MS" w:cs="Trebuchet MS"/>
          <w:sz w:val="24"/>
          <w:szCs w:val="24"/>
        </w:rPr>
        <w:t xml:space="preserve">…..szám, </w:t>
      </w:r>
    </w:p>
    <w:p w14:paraId="749DBEB3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62A9DB67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>…</w:t>
      </w:r>
      <w:proofErr w:type="gramStart"/>
      <w:r w:rsidRPr="003D1B11">
        <w:rPr>
          <w:rFonts w:ascii="Trebuchet MS" w:eastAsia="Times New Roman" w:hAnsi="Trebuchet MS" w:cs="Trebuchet MS"/>
          <w:sz w:val="24"/>
          <w:szCs w:val="24"/>
        </w:rPr>
        <w:t>…….</w:t>
      </w:r>
      <w:proofErr w:type="gramEnd"/>
      <w:r w:rsidRPr="003D1B11">
        <w:rPr>
          <w:rFonts w:ascii="Trebuchet MS" w:eastAsia="Times New Roman" w:hAnsi="Trebuchet MS" w:cs="Trebuchet MS"/>
          <w:sz w:val="24"/>
          <w:szCs w:val="24"/>
        </w:rPr>
        <w:t xml:space="preserve">.…..em., ajtó, ………………..hrsz. </w:t>
      </w:r>
    </w:p>
    <w:p w14:paraId="2952DA5B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6A8FAA06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247AA7A2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KONZULTÁCIÓRA BENYÚJTOT ÉPÍTÉSI TEVKÉKENYSÉG RÖVID LEÍRÁSA: </w:t>
      </w:r>
    </w:p>
    <w:p w14:paraId="107DCA92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44D0F8EA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……………………………………………………………………………………….……… </w:t>
      </w:r>
    </w:p>
    <w:p w14:paraId="1FE9F37D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6D2ECB03" w14:textId="77777777" w:rsidR="003D1B11" w:rsidRPr="003D1B11" w:rsidRDefault="003D1B11" w:rsidP="003D1B11">
      <w:pPr>
        <w:autoSpaceDE w:val="0"/>
        <w:autoSpaceDN w:val="0"/>
        <w:adjustRightInd w:val="0"/>
        <w:spacing w:line="480" w:lineRule="auto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>……………………………………………………………………………………….………</w:t>
      </w:r>
    </w:p>
    <w:p w14:paraId="372F32AB" w14:textId="77777777" w:rsidR="003D1B11" w:rsidRPr="003D1B11" w:rsidRDefault="003D1B11" w:rsidP="003D1B11">
      <w:pPr>
        <w:autoSpaceDE w:val="0"/>
        <w:autoSpaceDN w:val="0"/>
        <w:adjustRightInd w:val="0"/>
        <w:spacing w:line="480" w:lineRule="auto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……………………………………………………………………………………………….. </w:t>
      </w:r>
    </w:p>
    <w:p w14:paraId="28B79846" w14:textId="77777777" w:rsidR="003D1B11" w:rsidRPr="003D1B11" w:rsidRDefault="003D1B11" w:rsidP="003D1B11">
      <w:pPr>
        <w:autoSpaceDE w:val="0"/>
        <w:autoSpaceDN w:val="0"/>
        <w:adjustRightInd w:val="0"/>
        <w:spacing w:line="360" w:lineRule="auto"/>
        <w:rPr>
          <w:rFonts w:ascii="Trebuchet MS" w:eastAsia="Times New Roman" w:hAnsi="Trebuchet MS" w:cs="Trebuchet MS"/>
          <w:sz w:val="24"/>
          <w:szCs w:val="24"/>
        </w:rPr>
      </w:pPr>
    </w:p>
    <w:p w14:paraId="26597A37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51B26014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A KONZULTÁCIÓRA BENYÚJTANDÓ MINIMÁLIS DOKUMENTÁCIÓ: </w:t>
      </w:r>
    </w:p>
    <w:p w14:paraId="431CBFC6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Építészeti- műszaki tervdokumentáció oly módon, hogy azok tartalma áttekinthető, egyértelmű legyen. A tisztázni kívánt tartalom mélységétől függően: </w:t>
      </w:r>
    </w:p>
    <w:p w14:paraId="40F5E6F8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1. dokumentáció a telepítésről és a kialakításról (tervrajz, látványterv), </w:t>
      </w:r>
    </w:p>
    <w:p w14:paraId="34AAA258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2. helyszínrajz, a szomszédos építmények és a terepviszonyok feltüntetésével, </w:t>
      </w:r>
    </w:p>
    <w:p w14:paraId="1122D32D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3. alaprajz, </w:t>
      </w:r>
    </w:p>
    <w:p w14:paraId="000C2A96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>4. homlokzatok, nézetek</w:t>
      </w:r>
    </w:p>
    <w:p w14:paraId="6DCA69AC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5. utcaképi vázlat, színterv, látványtervek a </w:t>
      </w:r>
      <w:r w:rsidRPr="003D1B11">
        <w:rPr>
          <w:rFonts w:ascii="Trebuchet MS" w:eastAsia="Times New Roman" w:hAnsi="Trebuchet MS" w:cs="Trebuchet MS"/>
          <w:sz w:val="23"/>
          <w:szCs w:val="23"/>
        </w:rPr>
        <w:t>megértéshez szükséges mértékben</w:t>
      </w:r>
    </w:p>
    <w:p w14:paraId="0944D9A2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315DDD91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7909C29D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067BF10F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  <w:proofErr w:type="gramStart"/>
      <w:r w:rsidRPr="003D1B11">
        <w:rPr>
          <w:rFonts w:ascii="Trebuchet MS" w:eastAsia="Times New Roman" w:hAnsi="Trebuchet MS" w:cs="Trebuchet MS"/>
          <w:sz w:val="24"/>
          <w:szCs w:val="24"/>
        </w:rPr>
        <w:t>Kelt:…</w:t>
      </w:r>
      <w:proofErr w:type="gramEnd"/>
      <w:r w:rsidRPr="003D1B11">
        <w:rPr>
          <w:rFonts w:ascii="Trebuchet MS" w:eastAsia="Times New Roman" w:hAnsi="Trebuchet MS" w:cs="Trebuchet MS"/>
          <w:sz w:val="24"/>
          <w:szCs w:val="24"/>
        </w:rPr>
        <w:t xml:space="preserve">………………………………. </w:t>
      </w:r>
    </w:p>
    <w:p w14:paraId="5BDB6ED7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0C381642" w14:textId="77777777" w:rsidR="003D1B11" w:rsidRPr="003D1B11" w:rsidRDefault="003D1B11" w:rsidP="003D1B11">
      <w:pPr>
        <w:autoSpaceDE w:val="0"/>
        <w:autoSpaceDN w:val="0"/>
        <w:adjustRightInd w:val="0"/>
        <w:rPr>
          <w:rFonts w:ascii="Trebuchet MS" w:eastAsia="Times New Roman" w:hAnsi="Trebuchet MS" w:cs="Trebuchet MS"/>
          <w:sz w:val="24"/>
          <w:szCs w:val="24"/>
        </w:rPr>
      </w:pPr>
    </w:p>
    <w:p w14:paraId="5EBAA7E2" w14:textId="77777777" w:rsidR="003D1B11" w:rsidRPr="003D1B11" w:rsidRDefault="003D1B11" w:rsidP="003D1B11">
      <w:pPr>
        <w:autoSpaceDE w:val="0"/>
        <w:autoSpaceDN w:val="0"/>
        <w:adjustRightInd w:val="0"/>
        <w:ind w:left="4956" w:firstLine="708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>…………………………………</w:t>
      </w:r>
    </w:p>
    <w:p w14:paraId="39C77500" w14:textId="77777777" w:rsidR="003D1B11" w:rsidRPr="003D1B11" w:rsidRDefault="003D1B11" w:rsidP="003D1B11">
      <w:pPr>
        <w:autoSpaceDE w:val="0"/>
        <w:autoSpaceDN w:val="0"/>
        <w:adjustRightInd w:val="0"/>
        <w:ind w:left="6372" w:firstLine="708"/>
        <w:rPr>
          <w:rFonts w:ascii="Trebuchet MS" w:eastAsia="Times New Roman" w:hAnsi="Trebuchet MS" w:cs="Trebuchet MS"/>
          <w:sz w:val="24"/>
          <w:szCs w:val="24"/>
        </w:rPr>
      </w:pPr>
      <w:r w:rsidRPr="003D1B11">
        <w:rPr>
          <w:rFonts w:ascii="Trebuchet MS" w:eastAsia="Times New Roman" w:hAnsi="Trebuchet MS" w:cs="Trebuchet MS"/>
          <w:sz w:val="24"/>
          <w:szCs w:val="24"/>
        </w:rPr>
        <w:t xml:space="preserve">aláírás </w:t>
      </w:r>
    </w:p>
    <w:p w14:paraId="33E04A0E" w14:textId="77777777" w:rsidR="003D1B11" w:rsidRPr="003D1B11" w:rsidRDefault="003D1B11" w:rsidP="003D1B11">
      <w:pPr>
        <w:autoSpaceDE w:val="0"/>
        <w:autoSpaceDN w:val="0"/>
        <w:adjustRightInd w:val="0"/>
        <w:ind w:left="6372" w:firstLine="708"/>
        <w:rPr>
          <w:rFonts w:ascii="Trebuchet MS" w:eastAsia="Times New Roman" w:hAnsi="Trebuchet MS" w:cs="Trebuchet MS"/>
          <w:sz w:val="24"/>
          <w:szCs w:val="24"/>
        </w:rPr>
      </w:pPr>
    </w:p>
    <w:p w14:paraId="3E85D8BF" w14:textId="77777777" w:rsidR="003D1B11" w:rsidRPr="003D1B11" w:rsidRDefault="003D1B11" w:rsidP="003D1B11">
      <w:pPr>
        <w:jc w:val="right"/>
        <w:rPr>
          <w:rFonts w:ascii="Arial" w:eastAsia="Times New Roman" w:hAnsi="Arial" w:cs="Arial"/>
          <w:sz w:val="24"/>
          <w:szCs w:val="24"/>
        </w:rPr>
      </w:pPr>
    </w:p>
    <w:p w14:paraId="2FD8F32D" w14:textId="77777777" w:rsidR="003D1B11" w:rsidRPr="003D1B11" w:rsidRDefault="003D1B11" w:rsidP="003D1B11">
      <w:pPr>
        <w:jc w:val="right"/>
        <w:rPr>
          <w:rFonts w:ascii="Arial" w:eastAsia="Times New Roman" w:hAnsi="Arial" w:cs="Arial"/>
          <w:sz w:val="24"/>
          <w:szCs w:val="24"/>
        </w:rPr>
      </w:pPr>
      <w:r w:rsidRPr="003D1B11">
        <w:rPr>
          <w:rFonts w:ascii="Arial" w:eastAsia="Times New Roman" w:hAnsi="Arial" w:cs="Arial"/>
          <w:sz w:val="24"/>
          <w:szCs w:val="24"/>
        </w:rPr>
        <w:t>4. melléklet a 4/2020. (IX. 30.) önkormányzati rendelethez</w:t>
      </w:r>
    </w:p>
    <w:p w14:paraId="30F5CC62" w14:textId="77777777" w:rsidR="003D1B11" w:rsidRPr="003D1B11" w:rsidRDefault="003D1B11" w:rsidP="003D1B11">
      <w:pPr>
        <w:spacing w:line="276" w:lineRule="auto"/>
        <w:ind w:left="2629"/>
        <w:jc w:val="center"/>
        <w:rPr>
          <w:rFonts w:ascii="Arial" w:eastAsia="Times New Roman" w:hAnsi="Arial" w:cs="Arial"/>
          <w:sz w:val="24"/>
          <w:szCs w:val="24"/>
        </w:rPr>
      </w:pPr>
    </w:p>
    <w:p w14:paraId="60AE8692" w14:textId="77777777" w:rsidR="003D1B11" w:rsidRPr="003D1B11" w:rsidRDefault="003D1B11" w:rsidP="003D1B11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1B11">
        <w:rPr>
          <w:rFonts w:ascii="Arial" w:eastAsia="Times New Roman" w:hAnsi="Arial" w:cs="Arial"/>
          <w:b/>
          <w:sz w:val="24"/>
          <w:szCs w:val="24"/>
        </w:rPr>
        <w:t>KOMLÓSD KÖZSÉG POLGÁRMESTERE</w:t>
      </w:r>
    </w:p>
    <w:p w14:paraId="226D6702" w14:textId="77777777" w:rsidR="003D1B11" w:rsidRPr="003D1B11" w:rsidRDefault="003D1B11" w:rsidP="003D1B11">
      <w:pPr>
        <w:spacing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A1574A4" w14:textId="77777777" w:rsidR="003D1B11" w:rsidRPr="003D1B11" w:rsidRDefault="003D1B11" w:rsidP="003D1B11">
      <w:pPr>
        <w:spacing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428AB45" w14:textId="77777777" w:rsidR="003D1B11" w:rsidRPr="003D1B11" w:rsidRDefault="003D1B11" w:rsidP="003D1B11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D1B11">
        <w:rPr>
          <w:rFonts w:ascii="Arial" w:eastAsia="Times New Roman" w:hAnsi="Arial" w:cs="Arial"/>
          <w:b/>
          <w:sz w:val="24"/>
          <w:szCs w:val="24"/>
          <w:u w:val="single"/>
        </w:rPr>
        <w:t>KÉRELEM</w:t>
      </w:r>
    </w:p>
    <w:p w14:paraId="273F3AED" w14:textId="77777777" w:rsidR="003D1B11" w:rsidRPr="003D1B11" w:rsidRDefault="003D1B11" w:rsidP="003D1B11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D1B11">
        <w:rPr>
          <w:rFonts w:ascii="Arial" w:eastAsia="Times New Roman" w:hAnsi="Arial" w:cs="Arial"/>
          <w:b/>
          <w:sz w:val="24"/>
          <w:szCs w:val="24"/>
          <w:u w:val="single"/>
        </w:rPr>
        <w:t>településképi bejelentési eljáráshoz</w:t>
      </w:r>
    </w:p>
    <w:p w14:paraId="3FC46D2A" w14:textId="77777777" w:rsidR="003D1B11" w:rsidRPr="003D1B11" w:rsidRDefault="003D1B11" w:rsidP="003D1B11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D9CC0A4" w14:textId="77777777" w:rsidR="003D1B11" w:rsidRPr="003D1B11" w:rsidRDefault="003D1B11" w:rsidP="003D1B11">
      <w:p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3197525C" w14:textId="77777777" w:rsidR="003D1B11" w:rsidRPr="003D1B11" w:rsidRDefault="003D1B11" w:rsidP="003D1B11">
      <w:pPr>
        <w:spacing w:line="276" w:lineRule="auto"/>
        <w:rPr>
          <w:rFonts w:ascii="Arial" w:eastAsia="Times New Roman" w:hAnsi="Arial" w:cs="Arial"/>
          <w:b/>
        </w:rPr>
      </w:pPr>
      <w:r w:rsidRPr="003D1B11">
        <w:rPr>
          <w:rFonts w:ascii="Arial" w:eastAsia="Times New Roman" w:hAnsi="Arial" w:cs="Arial"/>
          <w:b/>
        </w:rPr>
        <w:t>1. A kérelmező neve, címe, székhelye</w:t>
      </w:r>
    </w:p>
    <w:p w14:paraId="153F53CA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</w:rPr>
        <w:t>(továbbá meg lehet adni elektronikus levélcímet és telefonos elérhetőséget)</w:t>
      </w:r>
    </w:p>
    <w:p w14:paraId="397E20FC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36C42AA8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</w:rPr>
        <w:t>……………………………………………………………………………………………..</w:t>
      </w:r>
    </w:p>
    <w:p w14:paraId="1EA530F8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42546DF0" w14:textId="77777777" w:rsidR="003D1B11" w:rsidRPr="003D1B11" w:rsidRDefault="003D1B11" w:rsidP="003D1B11">
      <w:pPr>
        <w:spacing w:line="276" w:lineRule="auto"/>
        <w:rPr>
          <w:rFonts w:ascii="Arial" w:eastAsia="Times New Roman" w:hAnsi="Arial" w:cs="Arial"/>
          <w:b/>
        </w:rPr>
      </w:pPr>
      <w:r w:rsidRPr="003D1B11">
        <w:rPr>
          <w:rFonts w:ascii="Arial" w:eastAsia="Times New Roman" w:hAnsi="Arial" w:cs="Arial"/>
          <w:b/>
        </w:rPr>
        <w:t>2. A kérelemmel érintett ingatlan címe, helyrajzi száma:</w:t>
      </w:r>
    </w:p>
    <w:p w14:paraId="3C0A73D8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780AEF45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</w:rPr>
        <w:t>……………………………………………………………………………………………..</w:t>
      </w:r>
    </w:p>
    <w:p w14:paraId="568A270C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0D08D04D" w14:textId="77777777" w:rsidR="003D1B11" w:rsidRPr="003D1B11" w:rsidRDefault="003D1B11" w:rsidP="003D1B11">
      <w:pPr>
        <w:spacing w:line="276" w:lineRule="auto"/>
        <w:rPr>
          <w:rFonts w:ascii="Arial" w:eastAsia="Times New Roman" w:hAnsi="Arial" w:cs="Arial"/>
          <w:b/>
        </w:rPr>
      </w:pPr>
      <w:r w:rsidRPr="003D1B11">
        <w:rPr>
          <w:rFonts w:ascii="Arial" w:eastAsia="Times New Roman" w:hAnsi="Arial" w:cs="Arial"/>
          <w:b/>
        </w:rPr>
        <w:t>3. A tervezett reklámhordozó(k) száma:</w:t>
      </w:r>
    </w:p>
    <w:p w14:paraId="262BE4C1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7CF37E3A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</w:rPr>
        <w:t>……………………………………………………………………………………………..</w:t>
      </w:r>
    </w:p>
    <w:p w14:paraId="243E672A" w14:textId="77777777" w:rsidR="003D1B11" w:rsidRPr="003D1B11" w:rsidRDefault="003D1B11" w:rsidP="003D1B11">
      <w:pPr>
        <w:spacing w:line="276" w:lineRule="auto"/>
        <w:rPr>
          <w:rFonts w:ascii="Arial" w:eastAsia="Times New Roman" w:hAnsi="Arial" w:cs="Arial"/>
          <w:b/>
        </w:rPr>
      </w:pPr>
      <w:r w:rsidRPr="003D1B11">
        <w:rPr>
          <w:rFonts w:ascii="Arial" w:eastAsia="Times New Roman" w:hAnsi="Arial" w:cs="Arial"/>
          <w:b/>
        </w:rPr>
        <w:t>4. A reklámok, reklámhordozók elhelyezésének tervezett időtartama:</w:t>
      </w:r>
    </w:p>
    <w:p w14:paraId="090885E9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2705F258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</w:rPr>
        <w:t>……………………………………………………………………………………………..</w:t>
      </w:r>
    </w:p>
    <w:p w14:paraId="2A2EE460" w14:textId="77777777" w:rsidR="003D1B11" w:rsidRPr="003D1B11" w:rsidRDefault="003D1B11" w:rsidP="003D1B11">
      <w:pPr>
        <w:spacing w:line="276" w:lineRule="auto"/>
        <w:rPr>
          <w:rFonts w:ascii="Arial" w:eastAsia="Times New Roman" w:hAnsi="Arial" w:cs="Arial"/>
          <w:b/>
        </w:rPr>
      </w:pPr>
      <w:r w:rsidRPr="003D1B11">
        <w:rPr>
          <w:rFonts w:ascii="Arial" w:eastAsia="Times New Roman" w:hAnsi="Arial" w:cs="Arial"/>
          <w:b/>
        </w:rPr>
        <w:t>5. A kérelemhez csatolt mellékletek:</w:t>
      </w:r>
    </w:p>
    <w:p w14:paraId="63FBF883" w14:textId="77777777" w:rsidR="003D1B11" w:rsidRPr="003D1B11" w:rsidRDefault="003D1B11" w:rsidP="003D1B11">
      <w:pPr>
        <w:spacing w:line="276" w:lineRule="auto"/>
        <w:ind w:left="284" w:hanging="284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  <w:b/>
        </w:rPr>
        <w:tab/>
      </w:r>
      <w:r w:rsidRPr="003D1B11">
        <w:rPr>
          <w:rFonts w:ascii="Arial" w:eastAsia="Times New Roman" w:hAnsi="Arial" w:cs="Arial"/>
        </w:rPr>
        <w:t xml:space="preserve">építészeti-műszaki tervdokumentáció </w:t>
      </w:r>
      <w:proofErr w:type="gramStart"/>
      <w:r w:rsidRPr="003D1B11">
        <w:rPr>
          <w:rFonts w:ascii="Arial" w:eastAsia="Times New Roman" w:hAnsi="Arial" w:cs="Arial"/>
        </w:rPr>
        <w:t>…….</w:t>
      </w:r>
      <w:proofErr w:type="gramEnd"/>
      <w:r w:rsidRPr="003D1B11">
        <w:rPr>
          <w:rFonts w:ascii="Arial" w:eastAsia="Times New Roman" w:hAnsi="Arial" w:cs="Arial"/>
        </w:rPr>
        <w:t>pld</w:t>
      </w:r>
    </w:p>
    <w:p w14:paraId="547997EC" w14:textId="77777777" w:rsidR="003D1B11" w:rsidRPr="003D1B11" w:rsidRDefault="003D1B11" w:rsidP="003D1B11">
      <w:pPr>
        <w:spacing w:line="276" w:lineRule="auto"/>
        <w:ind w:left="284" w:hanging="284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</w:rPr>
        <w:tab/>
        <w:t>egyéb okirat</w:t>
      </w:r>
    </w:p>
    <w:p w14:paraId="57C62CDF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68B455AE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</w:rPr>
        <w:t>……………………………………………………………………………………………..</w:t>
      </w:r>
    </w:p>
    <w:p w14:paraId="6947D8EA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045967A5" w14:textId="77777777" w:rsidR="003D1B11" w:rsidRPr="003D1B11" w:rsidRDefault="003D1B11" w:rsidP="003D1B11">
      <w:pPr>
        <w:ind w:left="284"/>
        <w:rPr>
          <w:rFonts w:ascii="Arial" w:eastAsia="Times New Roman" w:hAnsi="Arial" w:cs="Arial"/>
          <w:b/>
        </w:rPr>
      </w:pPr>
      <w:r w:rsidRPr="003D1B11">
        <w:rPr>
          <w:rFonts w:ascii="Arial" w:eastAsia="Times New Roman" w:hAnsi="Arial" w:cs="Arial"/>
          <w:b/>
        </w:rPr>
        <w:t>Alulírott kérelmező kérem, hogy a mellékelt tervdokumentáció szerinti tevékenység településképi bejelentését tudomásul venni szíveskedjenek.</w:t>
      </w:r>
    </w:p>
    <w:p w14:paraId="74E9E839" w14:textId="77777777" w:rsidR="003D1B11" w:rsidRPr="003D1B11" w:rsidRDefault="003D1B11" w:rsidP="003D1B11">
      <w:pPr>
        <w:ind w:left="284"/>
        <w:rPr>
          <w:rFonts w:ascii="Arial" w:eastAsia="Times New Roman" w:hAnsi="Arial" w:cs="Arial"/>
          <w:b/>
        </w:rPr>
      </w:pPr>
    </w:p>
    <w:p w14:paraId="4C7ED741" w14:textId="77777777" w:rsidR="003D1B11" w:rsidRPr="003D1B11" w:rsidRDefault="003D1B11" w:rsidP="003D1B11">
      <w:pPr>
        <w:ind w:left="284"/>
        <w:rPr>
          <w:rFonts w:ascii="Arial" w:eastAsia="Times New Roman" w:hAnsi="Arial" w:cs="Arial"/>
          <w:b/>
        </w:rPr>
      </w:pPr>
    </w:p>
    <w:p w14:paraId="3914BEE4" w14:textId="77777777" w:rsidR="003D1B11" w:rsidRPr="003D1B11" w:rsidRDefault="003D1B11" w:rsidP="003D1B11">
      <w:pPr>
        <w:ind w:left="284"/>
        <w:rPr>
          <w:rFonts w:ascii="Arial" w:eastAsia="Times New Roman" w:hAnsi="Arial" w:cs="Arial"/>
          <w:b/>
        </w:rPr>
      </w:pPr>
    </w:p>
    <w:p w14:paraId="6BEC0858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</w:rPr>
        <w:t>Kelt: ………………</w:t>
      </w:r>
      <w:proofErr w:type="gramStart"/>
      <w:r w:rsidRPr="003D1B11">
        <w:rPr>
          <w:rFonts w:ascii="Arial" w:eastAsia="Times New Roman" w:hAnsi="Arial" w:cs="Arial"/>
        </w:rPr>
        <w:t>…….</w:t>
      </w:r>
      <w:proofErr w:type="gramEnd"/>
      <w:r w:rsidRPr="003D1B11">
        <w:rPr>
          <w:rFonts w:ascii="Arial" w:eastAsia="Times New Roman" w:hAnsi="Arial" w:cs="Arial"/>
        </w:rPr>
        <w:t>, ………..év ………hó ……….nap</w:t>
      </w:r>
    </w:p>
    <w:p w14:paraId="5908F7CD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4817599A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42D53286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080026C2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08DB9F6C" w14:textId="77777777" w:rsidR="003D1B11" w:rsidRPr="003D1B11" w:rsidRDefault="003D1B11" w:rsidP="003D1B11">
      <w:pPr>
        <w:ind w:left="284"/>
        <w:rPr>
          <w:rFonts w:ascii="Arial" w:eastAsia="Times New Roman" w:hAnsi="Arial" w:cs="Arial"/>
        </w:rPr>
      </w:pPr>
    </w:p>
    <w:p w14:paraId="6C7F9586" w14:textId="77777777" w:rsidR="003D1B11" w:rsidRPr="003D1B11" w:rsidRDefault="003D1B11" w:rsidP="003D1B11">
      <w:pPr>
        <w:tabs>
          <w:tab w:val="center" w:pos="6804"/>
        </w:tabs>
        <w:ind w:left="284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</w:rPr>
        <w:tab/>
        <w:t>………………………………………..</w:t>
      </w:r>
    </w:p>
    <w:p w14:paraId="759824B8" w14:textId="77777777" w:rsidR="003D1B11" w:rsidRPr="003D1B11" w:rsidRDefault="003D1B11" w:rsidP="003D1B11">
      <w:pPr>
        <w:tabs>
          <w:tab w:val="center" w:pos="6804"/>
        </w:tabs>
        <w:ind w:left="284"/>
        <w:rPr>
          <w:rFonts w:ascii="Arial" w:eastAsia="Times New Roman" w:hAnsi="Arial" w:cs="Arial"/>
        </w:rPr>
      </w:pPr>
      <w:r w:rsidRPr="003D1B11">
        <w:rPr>
          <w:rFonts w:ascii="Arial" w:eastAsia="Times New Roman" w:hAnsi="Arial" w:cs="Arial"/>
        </w:rPr>
        <w:tab/>
        <w:t>aláírás (kérelmező)</w:t>
      </w:r>
    </w:p>
    <w:p w14:paraId="68C5AE89" w14:textId="77777777" w:rsidR="003D1B11" w:rsidRPr="003D1B11" w:rsidRDefault="003D1B11" w:rsidP="003D1B11">
      <w:pPr>
        <w:tabs>
          <w:tab w:val="center" w:pos="6804"/>
        </w:tabs>
        <w:ind w:left="284"/>
        <w:rPr>
          <w:rFonts w:ascii="Arial" w:eastAsia="Times New Roman" w:hAnsi="Arial" w:cs="Arial"/>
        </w:rPr>
      </w:pPr>
    </w:p>
    <w:p w14:paraId="02C5BC2D" w14:textId="77777777" w:rsidR="003D1B11" w:rsidRPr="003D1B11" w:rsidRDefault="003D1B11" w:rsidP="003D1B11">
      <w:pPr>
        <w:tabs>
          <w:tab w:val="center" w:pos="6804"/>
        </w:tabs>
        <w:ind w:left="284"/>
        <w:rPr>
          <w:rFonts w:ascii="Arial" w:eastAsia="Times New Roman" w:hAnsi="Arial" w:cs="Arial"/>
        </w:rPr>
      </w:pPr>
    </w:p>
    <w:p w14:paraId="76D0CE3B" w14:textId="77777777" w:rsidR="003D1B11" w:rsidRPr="003D1B11" w:rsidRDefault="003D1B11" w:rsidP="003D1B11">
      <w:pPr>
        <w:tabs>
          <w:tab w:val="center" w:pos="6804"/>
        </w:tabs>
        <w:ind w:left="284"/>
        <w:rPr>
          <w:rFonts w:ascii="Arial" w:eastAsia="Times New Roman" w:hAnsi="Arial" w:cs="Arial"/>
        </w:rPr>
      </w:pPr>
    </w:p>
    <w:p w14:paraId="43849D01" w14:textId="77777777" w:rsidR="003D1B11" w:rsidRPr="003D1B11" w:rsidRDefault="003D1B11" w:rsidP="003D1B11">
      <w:pPr>
        <w:tabs>
          <w:tab w:val="center" w:pos="6804"/>
        </w:tabs>
        <w:ind w:left="28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D1B11">
        <w:rPr>
          <w:rFonts w:ascii="Arial" w:eastAsia="Times New Roman" w:hAnsi="Arial" w:cs="Arial"/>
        </w:rPr>
        <w:br w:type="page"/>
      </w:r>
    </w:p>
    <w:p w14:paraId="51880B99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14:paraId="6B31DD6C" w14:textId="77777777" w:rsidR="003D1B11" w:rsidRPr="003D1B11" w:rsidRDefault="003D1B11" w:rsidP="003D1B11">
      <w:pPr>
        <w:spacing w:line="276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3D1B11">
        <w:rPr>
          <w:rFonts w:ascii="Arial" w:eastAsia="Times New Roman" w:hAnsi="Arial" w:cs="Arial"/>
          <w:sz w:val="24"/>
          <w:szCs w:val="24"/>
        </w:rPr>
        <w:t>1. függelék a 4/2020. (IX. 30.) önkormányzati rendelethez</w:t>
      </w:r>
      <w:r w:rsidRPr="003D1B1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3086733" w14:textId="77777777" w:rsidR="003D1B11" w:rsidRPr="003D1B11" w:rsidRDefault="003D1B11" w:rsidP="003D1B11">
      <w:pPr>
        <w:spacing w:before="200" w:line="276" w:lineRule="auto"/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</w:p>
    <w:p w14:paraId="246C102E" w14:textId="77777777" w:rsidR="003D1B11" w:rsidRPr="003D1B11" w:rsidRDefault="003D1B11" w:rsidP="003D1B11">
      <w:pPr>
        <w:spacing w:before="200" w:line="276" w:lineRule="auto"/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b/>
          <w:sz w:val="24"/>
          <w:szCs w:val="24"/>
        </w:rPr>
        <w:t>Inváziós fajok jegyzéke (telepítésük nem javasolt)</w:t>
      </w:r>
    </w:p>
    <w:p w14:paraId="60B589E7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14:paraId="2F7850EA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fehér akác </w:t>
      </w:r>
      <w:r w:rsidRPr="003D1B11">
        <w:rPr>
          <w:rFonts w:ascii="Times New Roman" w:eastAsia="Book Antiqua" w:hAnsi="Times New Roman" w:cs="Times New Roman"/>
          <w:sz w:val="24"/>
          <w:szCs w:val="24"/>
          <w:lang w:val="es"/>
        </w:rPr>
        <w:t xml:space="preserve">(Robinia </w:t>
      </w:r>
      <w:r w:rsidRPr="003D1B11">
        <w:rPr>
          <w:rFonts w:ascii="Times New Roman" w:eastAsia="Book Antiqua" w:hAnsi="Times New Roman" w:cs="Times New Roman"/>
          <w:sz w:val="24"/>
          <w:szCs w:val="24"/>
          <w:lang w:val="fr"/>
        </w:rPr>
        <w:t>pseudoacacia)</w:t>
      </w:r>
    </w:p>
    <w:p w14:paraId="35C4ED5C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mirigyes bálványfa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Ailanthus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altissima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5ED2BFC8" w14:textId="77777777" w:rsidR="003D1B11" w:rsidRPr="003D1B11" w:rsidRDefault="003D1B11" w:rsidP="003D1B11">
      <w:pPr>
        <w:tabs>
          <w:tab w:val="left" w:pos="2104"/>
          <w:tab w:val="left" w:pos="3501"/>
        </w:tabs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keskenylevelű</w:t>
      </w:r>
      <w:r w:rsidRPr="003D1B11">
        <w:rPr>
          <w:rFonts w:ascii="Times New Roman" w:eastAsia="Book Antiqua" w:hAnsi="Times New Roman" w:cs="Times New Roman"/>
          <w:sz w:val="24"/>
          <w:szCs w:val="24"/>
        </w:rPr>
        <w:tab/>
        <w:t>ezüstfa</w:t>
      </w:r>
      <w:r w:rsidRPr="003D1B11">
        <w:rPr>
          <w:rFonts w:ascii="Times New Roman" w:eastAsia="Book Antiqua" w:hAnsi="Times New Roman" w:cs="Times New Roman"/>
          <w:sz w:val="24"/>
          <w:szCs w:val="24"/>
        </w:rPr>
        <w:tab/>
        <w:t>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Eleagnus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angustifolia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561441EF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zöld juhar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Acer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negundo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62324557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amerikai kőris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Fraxinus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pennsylvanica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3D9AFA70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kései meggy </w:t>
      </w:r>
      <w:r w:rsidRPr="003D1B11">
        <w:rPr>
          <w:rFonts w:ascii="Times New Roman" w:eastAsia="Book Antiqua" w:hAnsi="Times New Roman" w:cs="Times New Roman"/>
          <w:sz w:val="24"/>
          <w:szCs w:val="24"/>
          <w:lang w:val="fr"/>
        </w:rPr>
        <w:t xml:space="preserve">(Prunus </w:t>
      </w:r>
      <w:r w:rsidRPr="003D1B11">
        <w:rPr>
          <w:rFonts w:ascii="Times New Roman" w:eastAsia="Book Antiqua" w:hAnsi="Times New Roman" w:cs="Times New Roman"/>
          <w:sz w:val="24"/>
          <w:szCs w:val="24"/>
          <w:lang w:val="es"/>
        </w:rPr>
        <w:t>serótina)</w:t>
      </w:r>
    </w:p>
    <w:p w14:paraId="7D8680BD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kanadai nyár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Populus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x </w:t>
      </w:r>
      <w:r w:rsidRPr="003D1B11">
        <w:rPr>
          <w:rFonts w:ascii="Times New Roman" w:eastAsia="Book Antiqua" w:hAnsi="Times New Roman" w:cs="Times New Roman"/>
          <w:sz w:val="24"/>
          <w:szCs w:val="24"/>
          <w:lang w:val="en-US"/>
        </w:rPr>
        <w:t>canadensis)</w:t>
      </w:r>
    </w:p>
    <w:p w14:paraId="2C05BBA3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nyugati ostorfa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Celtis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occidentalis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72FC221F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cserjés gyalogakác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Amorpha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fruticosa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4DB5EB28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kisvirágú nebáncsvirág </w:t>
      </w:r>
      <w:r w:rsidRPr="003D1B11">
        <w:rPr>
          <w:rFonts w:ascii="Times New Roman" w:eastAsia="Book Antiqua" w:hAnsi="Times New Roman" w:cs="Times New Roman"/>
          <w:sz w:val="24"/>
          <w:szCs w:val="24"/>
          <w:lang w:val="fr"/>
        </w:rPr>
        <w:t xml:space="preserve">(Impatiens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parviflora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570B4CF3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bíbor nebáncsvirág </w:t>
      </w:r>
      <w:r w:rsidRPr="003D1B11">
        <w:rPr>
          <w:rFonts w:ascii="Times New Roman" w:eastAsia="Book Antiqua" w:hAnsi="Times New Roman" w:cs="Times New Roman"/>
          <w:sz w:val="24"/>
          <w:szCs w:val="24"/>
          <w:lang w:val="fr"/>
        </w:rPr>
        <w:t xml:space="preserve">(Impatiens </w:t>
      </w:r>
      <w:r w:rsidRPr="003D1B11">
        <w:rPr>
          <w:rFonts w:ascii="Times New Roman" w:eastAsia="Book Antiqua" w:hAnsi="Times New Roman" w:cs="Times New Roman"/>
          <w:sz w:val="24"/>
          <w:szCs w:val="24"/>
          <w:lang w:val="es"/>
        </w:rPr>
        <w:t>grandiflora)</w:t>
      </w:r>
    </w:p>
    <w:p w14:paraId="6793E3F0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japánkeserűfű-fajok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Fallopia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spp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.)</w:t>
      </w:r>
    </w:p>
    <w:p w14:paraId="2F9C49FA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magas aranyvessző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Solidago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3D1B11">
        <w:rPr>
          <w:rFonts w:ascii="Times New Roman" w:eastAsia="Book Antiqua" w:hAnsi="Times New Roman" w:cs="Times New Roman"/>
          <w:sz w:val="24"/>
          <w:szCs w:val="24"/>
          <w:lang w:val="es"/>
        </w:rPr>
        <w:t>gigantea)</w:t>
      </w:r>
    </w:p>
    <w:p w14:paraId="19CEC2DB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kanadai aranyvessző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Solidago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3D1B11">
        <w:rPr>
          <w:rFonts w:ascii="Times New Roman" w:eastAsia="Book Antiqua" w:hAnsi="Times New Roman" w:cs="Times New Roman"/>
          <w:sz w:val="24"/>
          <w:szCs w:val="24"/>
          <w:lang w:val="en-US"/>
        </w:rPr>
        <w:t>canadensis)</w:t>
      </w:r>
    </w:p>
    <w:p w14:paraId="2C160687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közönséges selyemkóró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Asclepias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syriaca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64054102" w14:textId="77777777" w:rsidR="003D1B11" w:rsidRPr="003D1B11" w:rsidRDefault="003D1B11" w:rsidP="003D1B11">
      <w:pPr>
        <w:tabs>
          <w:tab w:val="left" w:pos="1867"/>
          <w:tab w:val="left" w:pos="3433"/>
        </w:tabs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ürömlevelű</w:t>
      </w:r>
      <w:r w:rsidRPr="003D1B11">
        <w:rPr>
          <w:rFonts w:ascii="Times New Roman" w:eastAsia="Book Antiqua" w:hAnsi="Times New Roman" w:cs="Times New Roman"/>
          <w:sz w:val="24"/>
          <w:szCs w:val="24"/>
        </w:rPr>
        <w:tab/>
        <w:t>parlagfű</w:t>
      </w:r>
      <w:r w:rsidRPr="003D1B11">
        <w:rPr>
          <w:rFonts w:ascii="Times New Roman" w:eastAsia="Book Antiqua" w:hAnsi="Times New Roman" w:cs="Times New Roman"/>
          <w:sz w:val="24"/>
          <w:szCs w:val="24"/>
        </w:rPr>
        <w:tab/>
      </w:r>
      <w:r w:rsidRPr="003D1B11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(Ambrosia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artemisiiflora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389BCD02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arany ribiszke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Ribes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aureum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4C14930D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adventív szőlőfajok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Vitis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-hibridek)</w:t>
      </w:r>
    </w:p>
    <w:p w14:paraId="4C5A44F2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vadszőlőfajok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Parthenocissus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spp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.)</w:t>
      </w:r>
    </w:p>
    <w:p w14:paraId="3E13CEFB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süntök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Echinocystis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lobata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18F84F93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észak-amerikai őszirózsák </w:t>
      </w:r>
      <w:r w:rsidRPr="003D1B11">
        <w:rPr>
          <w:rFonts w:ascii="Times New Roman" w:eastAsia="Book Antiqua" w:hAnsi="Times New Roman" w:cs="Times New Roman"/>
          <w:sz w:val="24"/>
          <w:szCs w:val="24"/>
          <w:lang w:val="en-US"/>
        </w:rPr>
        <w:t xml:space="preserve">(Aster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spp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.)</w:t>
      </w:r>
    </w:p>
    <w:p w14:paraId="09116C75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magas kúpvirág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Rudbeckia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laciniata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7C7A84DD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vadcsicsóka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Helianthus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tuberosus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s. 1.)</w:t>
      </w:r>
    </w:p>
    <w:p w14:paraId="0348139E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olasz szerbtövis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Xanthium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strumaium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subsp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. italicum)</w:t>
      </w:r>
    </w:p>
    <w:p w14:paraId="7F25354A" w14:textId="77777777" w:rsidR="003D1B11" w:rsidRPr="003D1B11" w:rsidRDefault="003D1B11" w:rsidP="003D1B11">
      <w:pPr>
        <w:tabs>
          <w:tab w:val="left" w:pos="1834"/>
        </w:tabs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amerikai karmazsinbogyó/ amerikai alkörmös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Phytholacca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3D1B11">
        <w:rPr>
          <w:rFonts w:ascii="Times New Roman" w:eastAsia="Book Antiqua" w:hAnsi="Times New Roman" w:cs="Times New Roman"/>
          <w:sz w:val="24"/>
          <w:szCs w:val="24"/>
          <w:lang w:val="es"/>
        </w:rPr>
        <w:t>americana)</w:t>
      </w:r>
    </w:p>
    <w:p w14:paraId="517A4E1F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kínai karmazsinbogyó/kínai alkörmös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Phytholacca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esculenta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5C13DDF1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japán komló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Humulus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japonicus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013648DC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átoktüske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Cenchrus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incertus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1A95DF64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nem hazai tündérrózsa fajok</w:t>
      </w:r>
    </w:p>
    <w:p w14:paraId="02A7AD0A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kanadai átokhínár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Elodea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3D1B11">
        <w:rPr>
          <w:rFonts w:ascii="Times New Roman" w:eastAsia="Book Antiqua" w:hAnsi="Times New Roman" w:cs="Times New Roman"/>
          <w:sz w:val="24"/>
          <w:szCs w:val="24"/>
          <w:lang w:val="en-US"/>
        </w:rPr>
        <w:t>canadensis)</w:t>
      </w:r>
    </w:p>
    <w:p w14:paraId="75A60FF7" w14:textId="77777777" w:rsidR="003D1B11" w:rsidRPr="003D1B11" w:rsidRDefault="003D1B11" w:rsidP="003D1B11">
      <w:pPr>
        <w:tabs>
          <w:tab w:val="left" w:pos="2054"/>
        </w:tabs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aprólevelű átokhínár/vékonylevelű átokhínár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Elodea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nuttallii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7EBF692F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moszatpáfrányfajok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Azolla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3D1B11">
        <w:rPr>
          <w:rFonts w:ascii="Times New Roman" w:eastAsia="Book Antiqua" w:hAnsi="Times New Roman" w:cs="Times New Roman"/>
          <w:sz w:val="24"/>
          <w:szCs w:val="24"/>
          <w:lang w:val="es"/>
        </w:rPr>
        <w:t xml:space="preserve">mexicana,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Azolla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filiculoides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10331F59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borfa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/ tengerparti seprűcserje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Baccharis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halimifolia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144642C5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karolinai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tündérhínár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Cabomba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caroliniana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667C4433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közönséges vízijácint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Eichhorma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crassipes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4851410D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perzsa medvetalp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Heracleum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persicum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70397878" w14:textId="77777777" w:rsidR="003D1B11" w:rsidRPr="003D1B11" w:rsidRDefault="003D1B11" w:rsidP="003D1B11">
      <w:pPr>
        <w:tabs>
          <w:tab w:val="left" w:pos="3318"/>
        </w:tabs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kaukázusi medvetalp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Heracleum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mantegazzianum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67CF913F" w14:textId="77777777" w:rsidR="003D1B11" w:rsidRPr="003D1B11" w:rsidRDefault="003D1B11" w:rsidP="003D1B11">
      <w:pPr>
        <w:tabs>
          <w:tab w:val="left" w:pos="3321"/>
        </w:tabs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lastRenderedPageBreak/>
        <w:t>Szosznovszkij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-medvetalp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Heracleum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sosnowskyi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21040F41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hévízi gázló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Hydrocotyle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ranunculoides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33CA03A3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nagy fodros-átokhínár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Lagarosiphon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major)</w:t>
      </w:r>
    </w:p>
    <w:p w14:paraId="67FA4194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nagyvirágú tóalma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Ludwigia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Pr="003D1B11">
        <w:rPr>
          <w:rFonts w:ascii="Times New Roman" w:eastAsia="Book Antiqua" w:hAnsi="Times New Roman" w:cs="Times New Roman"/>
          <w:sz w:val="24"/>
          <w:szCs w:val="24"/>
          <w:lang w:val="es"/>
        </w:rPr>
        <w:t>grandiflora)</w:t>
      </w:r>
    </w:p>
    <w:p w14:paraId="06B2C1E8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sárgavirágú tóalma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Ludwigia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peploides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12C58D6B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sárga lápbuzogány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Lysichiton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americanus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3FCEF4D3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közönséges süllőhínár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Myriophyllum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aquaticum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019309EA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felemáslevelű süllőhínár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Myriophyllum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heterophyllum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00EFFF86" w14:textId="77777777" w:rsidR="003D1B11" w:rsidRPr="003D1B11" w:rsidRDefault="003D1B11" w:rsidP="003D1B11">
      <w:pPr>
        <w:tabs>
          <w:tab w:val="left" w:pos="1377"/>
          <w:tab w:val="left" w:pos="3238"/>
        </w:tabs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keserű hamisüröm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Parthenium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hysterophorus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122A5CEC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ördögfarok keserűfű </w:t>
      </w:r>
      <w:r w:rsidRPr="003D1B11">
        <w:rPr>
          <w:rFonts w:ascii="Times New Roman" w:eastAsia="Book Antiqua" w:hAnsi="Times New Roman" w:cs="Times New Roman"/>
          <w:sz w:val="24"/>
          <w:szCs w:val="24"/>
          <w:lang w:val="es"/>
        </w:rPr>
        <w:t xml:space="preserve">(Persicaria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perfoliata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7E3B9345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  <w:lang w:val="es"/>
        </w:rPr>
      </w:pP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kudzu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nyílgyökér </w:t>
      </w:r>
      <w:r w:rsidRPr="003D1B11">
        <w:rPr>
          <w:rFonts w:ascii="Times New Roman" w:eastAsia="Book Antiqua" w:hAnsi="Times New Roman" w:cs="Times New Roman"/>
          <w:sz w:val="24"/>
          <w:szCs w:val="24"/>
          <w:lang w:val="es"/>
        </w:rPr>
        <w:t>(Pueraria montana)</w:t>
      </w:r>
    </w:p>
    <w:p w14:paraId="4E8DC533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aligátorfű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Alternanthera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philoxeroides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2FD312D0" w14:textId="77777777" w:rsidR="003D1B11" w:rsidRPr="003D1B11" w:rsidRDefault="003D1B11" w:rsidP="003D1B11">
      <w:pPr>
        <w:spacing w:line="276" w:lineRule="auto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óriásrebarbara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Gunnera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tinctoria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4F8594DF" w14:textId="77777777" w:rsidR="003D1B11" w:rsidRPr="003D1B11" w:rsidRDefault="003D1B11" w:rsidP="003D1B11">
      <w:pPr>
        <w:spacing w:line="276" w:lineRule="auto"/>
        <w:rPr>
          <w:rFonts w:ascii="Times New Roman" w:eastAsia="Book Antiqua" w:hAnsi="Times New Roman" w:cs="Times New Roman"/>
          <w:sz w:val="24"/>
          <w:szCs w:val="24"/>
        </w:rPr>
      </w:pPr>
      <w:r w:rsidRPr="003D1B11">
        <w:rPr>
          <w:rFonts w:ascii="Times New Roman" w:eastAsia="Book Antiqua" w:hAnsi="Times New Roman" w:cs="Times New Roman"/>
          <w:sz w:val="24"/>
          <w:szCs w:val="24"/>
        </w:rPr>
        <w:t>tollborzfű (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Pennisetum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3D1B11">
        <w:rPr>
          <w:rFonts w:ascii="Times New Roman" w:eastAsia="Book Antiqua" w:hAnsi="Times New Roman" w:cs="Times New Roman"/>
          <w:sz w:val="24"/>
          <w:szCs w:val="24"/>
        </w:rPr>
        <w:t>setaceum</w:t>
      </w:r>
      <w:proofErr w:type="spellEnd"/>
      <w:r w:rsidRPr="003D1B11">
        <w:rPr>
          <w:rFonts w:ascii="Times New Roman" w:eastAsia="Book Antiqua" w:hAnsi="Times New Roman" w:cs="Times New Roman"/>
          <w:sz w:val="24"/>
          <w:szCs w:val="24"/>
        </w:rPr>
        <w:t>)</w:t>
      </w:r>
    </w:p>
    <w:p w14:paraId="52AD0AA6" w14:textId="77777777" w:rsidR="003D1B11" w:rsidRPr="003D1B11" w:rsidRDefault="003D1B11" w:rsidP="003D1B11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37E61C3" w14:textId="77777777" w:rsidR="003D1B11" w:rsidRPr="003D1B11" w:rsidRDefault="003D1B11" w:rsidP="003D1B11">
      <w:p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3F6CC392" w14:textId="77777777" w:rsidR="00EB19F5" w:rsidRDefault="00EB19F5"/>
    <w:sectPr w:rsidR="00EB19F5" w:rsidSect="003D1B11">
      <w:footerReference w:type="default" r:id="rId5"/>
      <w:pgSz w:w="11906" w:h="16838"/>
      <w:pgMar w:top="1417" w:right="1417" w:bottom="1417" w:left="1417" w:header="708" w:footer="708" w:gutter="0"/>
      <w:pgNumType w:start="2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5F6A" w14:textId="77777777" w:rsidR="00FD2355" w:rsidRDefault="003D1B11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14:paraId="754E3CB9" w14:textId="77777777" w:rsidR="00FD2355" w:rsidRDefault="003D1B1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0B"/>
    <w:rsid w:val="003D1B11"/>
    <w:rsid w:val="0097360B"/>
    <w:rsid w:val="00E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D7FB"/>
  <w15:chartTrackingRefBased/>
  <w15:docId w15:val="{0E16E914-0A36-459E-AB29-606DAA57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1B11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D1B1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D1B1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Babócsa</dc:creator>
  <cp:keywords/>
  <dc:description/>
  <cp:lastModifiedBy>KÖH Babócsa</cp:lastModifiedBy>
  <cp:revision>2</cp:revision>
  <dcterms:created xsi:type="dcterms:W3CDTF">2020-10-12T13:52:00Z</dcterms:created>
  <dcterms:modified xsi:type="dcterms:W3CDTF">2020-10-12T13:53:00Z</dcterms:modified>
</cp:coreProperties>
</file>