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38" w:rsidRPr="007229E2" w:rsidRDefault="00967738" w:rsidP="0096773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számú melléklet a </w:t>
      </w:r>
      <w:r w:rsidR="00BF419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>/2017. (XI.2.) önkormányzati rendelethez</w:t>
      </w:r>
    </w:p>
    <w:p w:rsidR="00967738" w:rsidRPr="007229E2" w:rsidRDefault="00967738" w:rsidP="0096773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67738" w:rsidRPr="007229E2" w:rsidRDefault="00967738" w:rsidP="0096773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29E2">
        <w:rPr>
          <w:rFonts w:ascii="Times New Roman" w:hAnsi="Times New Roman" w:cs="Times New Roman"/>
          <w:b/>
          <w:color w:val="auto"/>
          <w:sz w:val="24"/>
          <w:szCs w:val="24"/>
        </w:rPr>
        <w:t>Településképi bejelentési eljárást szükséges lefolytatni:</w:t>
      </w:r>
    </w:p>
    <w:p w:rsidR="00967738" w:rsidRPr="007229E2" w:rsidRDefault="00967738" w:rsidP="0096773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67738" w:rsidRPr="007229E2" w:rsidRDefault="00967738" w:rsidP="0096773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29E2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ab/>
        <w:t xml:space="preserve">a reklámok, reklámhordozók és cégérek elhelyezésének, alkalmazásának 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ab/>
        <w:t>követelményeiről, fel</w:t>
      </w:r>
      <w:r w:rsidR="00BF419A">
        <w:rPr>
          <w:rFonts w:ascii="Times New Roman" w:hAnsi="Times New Roman" w:cs="Times New Roman"/>
          <w:color w:val="auto"/>
          <w:sz w:val="24"/>
          <w:szCs w:val="24"/>
        </w:rPr>
        <w:t>tételeiről és tilalmáról szóló 9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 xml:space="preserve">/2017 (XI.2.) </w:t>
      </w:r>
      <w:r w:rsidR="00BF419A">
        <w:rPr>
          <w:rFonts w:ascii="Times New Roman" w:hAnsi="Times New Roman" w:cs="Times New Roman"/>
          <w:color w:val="auto"/>
          <w:sz w:val="24"/>
          <w:szCs w:val="24"/>
        </w:rPr>
        <w:t>Závod</w:t>
      </w:r>
      <w:bookmarkStart w:id="0" w:name="_GoBack"/>
      <w:bookmarkEnd w:id="0"/>
      <w:r w:rsidRPr="007229E2">
        <w:rPr>
          <w:rFonts w:ascii="Times New Roman" w:hAnsi="Times New Roman" w:cs="Times New Roman"/>
          <w:color w:val="auto"/>
          <w:sz w:val="24"/>
          <w:szCs w:val="24"/>
        </w:rPr>
        <w:t xml:space="preserve"> Község önkormányzati rendelet hatálya alá 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ab/>
        <w:t>tartozó</w:t>
      </w:r>
      <w:r w:rsidRPr="007229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229E2">
        <w:rPr>
          <w:rFonts w:ascii="Times New Roman" w:hAnsi="Times New Roman" w:cs="Times New Roman"/>
          <w:color w:val="auto"/>
          <w:sz w:val="24"/>
          <w:szCs w:val="24"/>
        </w:rPr>
        <w:t xml:space="preserve">reklámok, reklámhordozók, hirdető-berendezések elhelyezése tekintetében. </w:t>
      </w:r>
    </w:p>
    <w:p w:rsidR="00967738" w:rsidRPr="007229E2" w:rsidRDefault="00967738" w:rsidP="0096773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E6603" w:rsidRDefault="00DE6603"/>
    <w:sectPr w:rsidR="00DE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8"/>
    <w:rsid w:val="00967738"/>
    <w:rsid w:val="00BF419A"/>
    <w:rsid w:val="00D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4C23-1EA1-4127-8168-DE8AD664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7738"/>
    <w:pPr>
      <w:spacing w:after="200" w:line="276" w:lineRule="auto"/>
    </w:pPr>
    <w:rPr>
      <w:rFonts w:ascii="Century Gothic" w:eastAsia="Calibri" w:hAnsi="Century Gothic" w:cs="Tahoma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2017-10-31T13:56:00Z</dcterms:created>
  <dcterms:modified xsi:type="dcterms:W3CDTF">2017-10-31T14:17:00Z</dcterms:modified>
</cp:coreProperties>
</file>