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2F" w:rsidRDefault="00F8272F" w:rsidP="00F8272F">
      <w:pPr>
        <w:jc w:val="right"/>
        <w:rPr>
          <w:bCs/>
          <w:i/>
        </w:rPr>
      </w:pPr>
      <w:r w:rsidRPr="0072412B">
        <w:rPr>
          <w:bCs/>
          <w:i/>
        </w:rPr>
        <w:t>3. számú melléklet</w:t>
      </w:r>
    </w:p>
    <w:p w:rsidR="00F8272F" w:rsidRDefault="00F8272F" w:rsidP="00F8272F">
      <w:pPr>
        <w:tabs>
          <w:tab w:val="left" w:pos="-720"/>
        </w:tabs>
        <w:rPr>
          <w:b/>
          <w:spacing w:val="-3"/>
        </w:rPr>
      </w:pPr>
    </w:p>
    <w:p w:rsidR="00F8272F" w:rsidRDefault="00F8272F" w:rsidP="00F8272F">
      <w:pPr>
        <w:tabs>
          <w:tab w:val="left" w:pos="-720"/>
        </w:tabs>
        <w:rPr>
          <w:b/>
          <w:spacing w:val="-3"/>
        </w:rPr>
      </w:pPr>
    </w:p>
    <w:p w:rsidR="00F8272F" w:rsidRPr="00567C32" w:rsidRDefault="00F8272F" w:rsidP="00F8272F">
      <w:pPr>
        <w:tabs>
          <w:tab w:val="left" w:pos="-720"/>
        </w:tabs>
        <w:jc w:val="center"/>
        <w:rPr>
          <w:b/>
          <w:spacing w:val="-3"/>
        </w:rPr>
      </w:pPr>
      <w:r w:rsidRPr="00567C32">
        <w:rPr>
          <w:b/>
          <w:spacing w:val="-3"/>
        </w:rPr>
        <w:t>Közterületi reklámtáblán és hirdetőoszlopon elhelyezett hirdetmények díja</w:t>
      </w:r>
    </w:p>
    <w:p w:rsidR="00F8272F" w:rsidRPr="00742695" w:rsidRDefault="00F8272F" w:rsidP="00F8272F">
      <w:pPr>
        <w:tabs>
          <w:tab w:val="left" w:pos="-720"/>
        </w:tabs>
        <w:rPr>
          <w:spacing w:val="-3"/>
        </w:rPr>
      </w:pPr>
    </w:p>
    <w:p w:rsidR="00F8272F" w:rsidRPr="00742695" w:rsidRDefault="00F8272F" w:rsidP="00F8272F">
      <w:pPr>
        <w:tabs>
          <w:tab w:val="left" w:pos="-720"/>
        </w:tabs>
        <w:jc w:val="both"/>
        <w:rPr>
          <w:spacing w:val="-3"/>
        </w:rPr>
      </w:pPr>
    </w:p>
    <w:p w:rsidR="00F8272F" w:rsidRPr="00742695" w:rsidRDefault="00F8272F" w:rsidP="00F8272F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  <w:r w:rsidRPr="00742695">
        <w:rPr>
          <w:spacing w:val="-3"/>
        </w:rPr>
        <w:t xml:space="preserve">120 </w:t>
      </w:r>
      <w:r w:rsidRPr="00742695">
        <w:rPr>
          <w:spacing w:val="-3"/>
        </w:rPr>
        <w:tab/>
        <w:t xml:space="preserve">x </w:t>
      </w:r>
      <w:r w:rsidRPr="00742695">
        <w:rPr>
          <w:spacing w:val="-3"/>
        </w:rPr>
        <w:tab/>
        <w:t>40 cm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42695">
        <w:rPr>
          <w:spacing w:val="-3"/>
        </w:rPr>
        <w:t>500.-Ft/hó + ÁFA</w:t>
      </w:r>
    </w:p>
    <w:p w:rsidR="00F8272F" w:rsidRPr="00742695" w:rsidRDefault="00F8272F" w:rsidP="00F8272F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  <w:r w:rsidRPr="00742695">
        <w:rPr>
          <w:spacing w:val="-3"/>
        </w:rPr>
        <w:t xml:space="preserve">120 </w:t>
      </w:r>
      <w:r w:rsidRPr="00742695">
        <w:rPr>
          <w:spacing w:val="-3"/>
        </w:rPr>
        <w:tab/>
        <w:t xml:space="preserve">x </w:t>
      </w:r>
      <w:r w:rsidRPr="00742695">
        <w:rPr>
          <w:spacing w:val="-3"/>
        </w:rPr>
        <w:tab/>
        <w:t>80 cm (80 cm x 120 cm)</w:t>
      </w:r>
      <w:r w:rsidRPr="00742695">
        <w:rPr>
          <w:spacing w:val="-3"/>
        </w:rPr>
        <w:tab/>
      </w:r>
      <w:r w:rsidRPr="00742695">
        <w:rPr>
          <w:spacing w:val="-3"/>
        </w:rPr>
        <w:tab/>
        <w:t>1.000.-Ft/hó + ÁFA</w:t>
      </w:r>
    </w:p>
    <w:p w:rsidR="00F8272F" w:rsidRPr="00E52054" w:rsidRDefault="00F8272F" w:rsidP="00F8272F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  <w:r w:rsidRPr="00742695">
        <w:rPr>
          <w:spacing w:val="-3"/>
        </w:rPr>
        <w:t>242</w:t>
      </w:r>
      <w:r w:rsidRPr="00742695">
        <w:rPr>
          <w:spacing w:val="-3"/>
        </w:rPr>
        <w:tab/>
        <w:t>x</w:t>
      </w:r>
      <w:r w:rsidRPr="00742695">
        <w:rPr>
          <w:spacing w:val="-3"/>
        </w:rPr>
        <w:tab/>
        <w:t>54 cm</w:t>
      </w:r>
      <w:r w:rsidRPr="00742695">
        <w:rPr>
          <w:spacing w:val="-3"/>
        </w:rPr>
        <w:tab/>
      </w:r>
      <w:r w:rsidRPr="00742695">
        <w:rPr>
          <w:spacing w:val="-3"/>
        </w:rPr>
        <w:tab/>
      </w:r>
      <w:r w:rsidRPr="00742695">
        <w:rPr>
          <w:spacing w:val="-3"/>
        </w:rPr>
        <w:tab/>
      </w:r>
      <w:r w:rsidRPr="00742695">
        <w:rPr>
          <w:spacing w:val="-3"/>
        </w:rPr>
        <w:tab/>
        <w:t>1.500.-Ft/hó + ÁFA</w:t>
      </w:r>
    </w:p>
    <w:p w:rsidR="00F8272F" w:rsidRPr="00742695" w:rsidRDefault="00F8272F" w:rsidP="00F8272F">
      <w:pPr>
        <w:tabs>
          <w:tab w:val="left" w:pos="-720"/>
        </w:tabs>
        <w:jc w:val="both"/>
      </w:pPr>
      <w:r w:rsidRPr="00742695">
        <w:t>504 x 238 cm</w:t>
      </w:r>
      <w:r w:rsidRPr="00742695">
        <w:tab/>
      </w:r>
      <w:r w:rsidRPr="00742695">
        <w:tab/>
      </w:r>
      <w:r w:rsidRPr="00742695">
        <w:tab/>
      </w:r>
      <w:r w:rsidRPr="00742695">
        <w:tab/>
      </w:r>
      <w:r w:rsidRPr="00742695">
        <w:tab/>
        <w:t>12.500.-Ft/hó+ÁFA</w:t>
      </w:r>
    </w:p>
    <w:p w:rsidR="00F8272F" w:rsidRPr="00E52054" w:rsidRDefault="00F8272F" w:rsidP="00F8272F">
      <w:pPr>
        <w:tabs>
          <w:tab w:val="left" w:pos="-720"/>
        </w:tabs>
        <w:jc w:val="both"/>
        <w:rPr>
          <w:spacing w:val="-3"/>
        </w:rPr>
      </w:pPr>
      <w:r w:rsidRPr="00742695">
        <w:t>Megállító táb</w:t>
      </w:r>
      <w:r>
        <w:t xml:space="preserve">la, reklámzászló </w:t>
      </w:r>
      <w:r>
        <w:tab/>
      </w:r>
      <w:r>
        <w:tab/>
      </w:r>
      <w:r w:rsidRPr="00742695">
        <w:t>800</w:t>
      </w:r>
      <w:r w:rsidRPr="00742695">
        <w:rPr>
          <w:spacing w:val="-3"/>
        </w:rPr>
        <w:t>.-Ft/hó + ÁFA</w:t>
      </w:r>
    </w:p>
    <w:p w:rsidR="00F8272F" w:rsidRDefault="00F8272F" w:rsidP="00F8272F">
      <w:pPr>
        <w:tabs>
          <w:tab w:val="left" w:pos="-720"/>
        </w:tabs>
        <w:jc w:val="both"/>
      </w:pPr>
      <w:r w:rsidRPr="00567C32">
        <w:t>Buszmegálló oldalfalán elhelyezhető</w:t>
      </w:r>
    </w:p>
    <w:p w:rsidR="00F8272F" w:rsidRDefault="00F8272F" w:rsidP="00F8272F">
      <w:pPr>
        <w:tabs>
          <w:tab w:val="left" w:pos="-720"/>
        </w:tabs>
        <w:jc w:val="both"/>
      </w:pPr>
      <w:r w:rsidRPr="00567C32">
        <w:t xml:space="preserve">120 X 80 cm méretű </w:t>
      </w:r>
      <w:r>
        <w:tab/>
      </w:r>
      <w:r>
        <w:tab/>
      </w:r>
      <w:r>
        <w:tab/>
      </w:r>
      <w:r>
        <w:tab/>
      </w:r>
      <w:r w:rsidRPr="00567C32">
        <w:t xml:space="preserve">2000.-Ft/hó + ÁFA, </w:t>
      </w:r>
    </w:p>
    <w:p w:rsidR="00F8272F" w:rsidRPr="00567C32" w:rsidRDefault="00F8272F" w:rsidP="00F8272F">
      <w:pPr>
        <w:tabs>
          <w:tab w:val="left" w:pos="-720"/>
        </w:tabs>
        <w:jc w:val="both"/>
      </w:pPr>
      <w:r w:rsidRPr="00590D1E">
        <w:t>117 x 175</w:t>
      </w:r>
      <w:r>
        <w:t xml:space="preserve"> cm méretű</w:t>
      </w:r>
      <w:r>
        <w:tab/>
      </w:r>
      <w:r>
        <w:tab/>
      </w:r>
      <w:r>
        <w:tab/>
      </w:r>
      <w:r>
        <w:tab/>
      </w:r>
      <w:r>
        <w:rPr>
          <w:spacing w:val="-3"/>
        </w:rPr>
        <w:t>8000</w:t>
      </w:r>
      <w:r w:rsidRPr="00742695">
        <w:rPr>
          <w:spacing w:val="-3"/>
        </w:rPr>
        <w:t>.-Ft/hó + ÁFA</w:t>
      </w:r>
    </w:p>
    <w:p w:rsidR="00F8272F" w:rsidRPr="00E52054" w:rsidRDefault="00F8272F" w:rsidP="00F8272F">
      <w:pPr>
        <w:tabs>
          <w:tab w:val="left" w:pos="-720"/>
        </w:tabs>
        <w:jc w:val="both"/>
      </w:pPr>
      <w:proofErr w:type="gramStart"/>
      <w:r>
        <w:t>reklámfelület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67C32">
        <w:t>a bérleti idő legalább 3 hónap lehet</w:t>
      </w:r>
    </w:p>
    <w:p w:rsidR="00F8272F" w:rsidRDefault="00F8272F" w:rsidP="00F8272F">
      <w:pPr>
        <w:tabs>
          <w:tab w:val="left" w:pos="-720"/>
        </w:tabs>
        <w:jc w:val="both"/>
      </w:pPr>
      <w:r w:rsidRPr="00742695">
        <w:t xml:space="preserve">Közterületbe benyúló vagy közterületen </w:t>
      </w:r>
    </w:p>
    <w:p w:rsidR="00F8272F" w:rsidRPr="00742695" w:rsidRDefault="00F8272F" w:rsidP="00F8272F">
      <w:pPr>
        <w:tabs>
          <w:tab w:val="left" w:pos="-720"/>
        </w:tabs>
        <w:jc w:val="both"/>
      </w:pPr>
      <w:proofErr w:type="gramStart"/>
      <w:r w:rsidRPr="00742695">
        <w:t>elhelyezett</w:t>
      </w:r>
      <w:proofErr w:type="gramEnd"/>
      <w:r w:rsidRPr="00742695">
        <w:t xml:space="preserve"> reklámhordozó díja</w:t>
      </w:r>
      <w:r>
        <w:tab/>
      </w:r>
      <w:r>
        <w:tab/>
      </w:r>
      <w:r w:rsidRPr="00742695">
        <w:t>500.-Ft/m2/hó + ÁFA</w:t>
      </w:r>
    </w:p>
    <w:p w:rsidR="00F8272F" w:rsidRPr="00991C1D" w:rsidRDefault="00F8272F" w:rsidP="00F8272F">
      <w:pPr>
        <w:tabs>
          <w:tab w:val="left" w:pos="-720"/>
        </w:tabs>
        <w:jc w:val="both"/>
        <w:rPr>
          <w:spacing w:val="-3"/>
        </w:rPr>
      </w:pPr>
      <w:proofErr w:type="spellStart"/>
      <w:r>
        <w:t>Citylight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pacing w:val="-3"/>
        </w:rPr>
        <w:t>9000.</w:t>
      </w:r>
      <w:r w:rsidRPr="00742695">
        <w:rPr>
          <w:spacing w:val="-3"/>
        </w:rPr>
        <w:t>-Ft/hó + ÁFA</w:t>
      </w:r>
    </w:p>
    <w:p w:rsidR="00F8272F" w:rsidRPr="00742695" w:rsidRDefault="00F8272F" w:rsidP="00F8272F">
      <w:pPr>
        <w:tabs>
          <w:tab w:val="left" w:pos="-720"/>
        </w:tabs>
        <w:jc w:val="both"/>
      </w:pPr>
    </w:p>
    <w:p w:rsidR="001A6CEC" w:rsidRPr="00F8272F" w:rsidRDefault="001A6CEC" w:rsidP="00F8272F"/>
    <w:sectPr w:rsidR="001A6CEC" w:rsidRPr="00F8272F" w:rsidSect="001A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397"/>
    <w:rsid w:val="001A6CEC"/>
    <w:rsid w:val="007055E9"/>
    <w:rsid w:val="00B70397"/>
    <w:rsid w:val="00F8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55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5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526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3</cp:revision>
  <dcterms:created xsi:type="dcterms:W3CDTF">2017-07-10T14:24:00Z</dcterms:created>
  <dcterms:modified xsi:type="dcterms:W3CDTF">2017-07-10T14:24:00Z</dcterms:modified>
</cp:coreProperties>
</file>