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A4" w:rsidRDefault="00AA7AA4"/>
    <w:p w:rsidR="00AA7AA4" w:rsidRDefault="00AA7AA4"/>
    <w:p w:rsidR="00074E5E" w:rsidRDefault="00074E5E" w:rsidP="00ED06F0">
      <w:pPr>
        <w:widowControl w:val="0"/>
        <w:autoSpaceDE w:val="0"/>
        <w:autoSpaceDN w:val="0"/>
        <w:adjustRightInd w:val="0"/>
        <w:rPr>
          <w:lang w:val="en-US"/>
        </w:rPr>
      </w:pPr>
    </w:p>
    <w:p w:rsidR="00074E5E" w:rsidRDefault="00074E5E" w:rsidP="00ED06F0">
      <w:pPr>
        <w:widowControl w:val="0"/>
        <w:autoSpaceDE w:val="0"/>
        <w:autoSpaceDN w:val="0"/>
        <w:adjustRightInd w:val="0"/>
        <w:rPr>
          <w:lang w:val="en-US"/>
        </w:rPr>
      </w:pPr>
    </w:p>
    <w:p w:rsidR="00ED06F0" w:rsidRDefault="00ED06F0" w:rsidP="00ED06F0">
      <w:pPr>
        <w:tabs>
          <w:tab w:val="left" w:pos="3975"/>
        </w:tabs>
        <w:jc w:val="both"/>
        <w:rPr>
          <w:rFonts w:eastAsia="Calibri"/>
          <w:color w:val="000000"/>
          <w:szCs w:val="22"/>
          <w:lang w:eastAsia="hu-HU"/>
        </w:rPr>
      </w:pPr>
      <w:r w:rsidRPr="00283634">
        <w:rPr>
          <w:rFonts w:eastAsia="Calibri"/>
          <w:i/>
          <w:color w:val="000000"/>
          <w:szCs w:val="22"/>
          <w:lang w:eastAsia="hu-HU"/>
        </w:rPr>
        <w:t>4. melléklet</w:t>
      </w:r>
      <w:r w:rsidR="00074E5E">
        <w:rPr>
          <w:rStyle w:val="Lbjegyzet-hivatkozs"/>
          <w:rFonts w:eastAsia="Calibri"/>
          <w:color w:val="000000"/>
          <w:szCs w:val="22"/>
          <w:lang w:eastAsia="hu-HU"/>
        </w:rPr>
        <w:footnoteReference w:id="1"/>
      </w:r>
      <w:r w:rsidR="00283634">
        <w:rPr>
          <w:rFonts w:eastAsia="Calibri"/>
          <w:color w:val="000000"/>
          <w:szCs w:val="22"/>
          <w:lang w:eastAsia="hu-HU"/>
        </w:rPr>
        <w:t xml:space="preserve"> </w:t>
      </w:r>
      <w:r>
        <w:rPr>
          <w:i/>
        </w:rPr>
        <w:t>a</w:t>
      </w:r>
      <w:r w:rsidRPr="00F45ECB">
        <w:rPr>
          <w:i/>
        </w:rPr>
        <w:t xml:space="preserve"> </w:t>
      </w:r>
      <w:r w:rsidRPr="00F45ECB">
        <w:rPr>
          <w:bCs/>
          <w:i/>
          <w:iCs/>
        </w:rPr>
        <w:t>Balatonfűzfő Város Önkormányzata vagyonáról, a vagyon feletti tulajdonosi jogok gyakorlásának és a vagyon kezelésének szabályozásáról szóló</w:t>
      </w:r>
      <w:r w:rsidRPr="00F45ECB">
        <w:rPr>
          <w:i/>
        </w:rPr>
        <w:t xml:space="preserve"> 9/2013. (III. 29.) önkormányzati rendelethez</w:t>
      </w:r>
    </w:p>
    <w:p w:rsidR="00074E5E" w:rsidRPr="00074E5E" w:rsidRDefault="00074E5E" w:rsidP="00074E5E">
      <w:pPr>
        <w:jc w:val="both"/>
        <w:rPr>
          <w:rFonts w:eastAsia="Calibri"/>
          <w:b/>
          <w:bCs/>
          <w:i/>
          <w:iCs/>
          <w:color w:val="000000"/>
          <w:szCs w:val="22"/>
          <w:lang w:eastAsia="hu-HU"/>
        </w:rPr>
      </w:pPr>
      <w:r w:rsidRPr="00074E5E">
        <w:rPr>
          <w:rFonts w:eastAsia="Calibri"/>
          <w:b/>
          <w:bCs/>
          <w:i/>
          <w:iCs/>
          <w:color w:val="000000"/>
          <w:szCs w:val="22"/>
          <w:lang w:eastAsia="hu-HU"/>
        </w:rPr>
        <w:t>Vagyonkezelésbe átadott vagyonelemek:</w:t>
      </w:r>
    </w:p>
    <w:p w:rsidR="00074E5E" w:rsidRPr="00074E5E" w:rsidRDefault="00074E5E" w:rsidP="00074E5E">
      <w:pPr>
        <w:jc w:val="both"/>
        <w:rPr>
          <w:rFonts w:eastAsia="Calibri"/>
          <w:bCs/>
          <w:i/>
          <w:iCs/>
          <w:color w:val="000000"/>
          <w:szCs w:val="22"/>
          <w:lang w:eastAsia="hu-HU"/>
        </w:rPr>
      </w:pPr>
      <w:bookmarkStart w:id="0" w:name="_GoBack"/>
      <w:bookmarkEnd w:id="0"/>
    </w:p>
    <w:p w:rsidR="00074E5E" w:rsidRPr="00074E5E" w:rsidRDefault="00074E5E" w:rsidP="00074E5E">
      <w:pPr>
        <w:jc w:val="both"/>
        <w:rPr>
          <w:rFonts w:eastAsia="Calibri"/>
          <w:bCs/>
          <w:i/>
          <w:iCs/>
          <w:color w:val="000000"/>
          <w:szCs w:val="22"/>
          <w:lang w:eastAsia="hu-HU"/>
        </w:rPr>
      </w:pPr>
      <w:r w:rsidRPr="00074E5E">
        <w:rPr>
          <w:rFonts w:eastAsia="Calibri"/>
          <w:bCs/>
          <w:i/>
          <w:iCs/>
          <w:color w:val="000000"/>
          <w:szCs w:val="22"/>
          <w:lang w:eastAsia="hu-HU"/>
        </w:rPr>
        <w:t>1. Vagyonkezelői jog biztosításával a Fűzfői Vagyonkezelő Kft. részére vagyonkezelésre átadott vagyonelemek:</w:t>
      </w:r>
    </w:p>
    <w:p w:rsidR="00074E5E" w:rsidRPr="00074E5E" w:rsidRDefault="00074E5E" w:rsidP="00074E5E">
      <w:pPr>
        <w:jc w:val="both"/>
        <w:rPr>
          <w:rFonts w:eastAsia="Calibri"/>
          <w:b/>
          <w:bCs/>
          <w:i/>
          <w:iCs/>
          <w:color w:val="000000"/>
          <w:szCs w:val="22"/>
          <w:lang w:eastAsia="hu-HU"/>
        </w:rPr>
      </w:pPr>
    </w:p>
    <w:p w:rsidR="00074E5E" w:rsidRPr="00074E5E" w:rsidRDefault="00074E5E" w:rsidP="00074E5E">
      <w:pPr>
        <w:jc w:val="both"/>
        <w:rPr>
          <w:rFonts w:eastAsia="Calibri"/>
          <w:bCs/>
          <w:i/>
          <w:iCs/>
          <w:color w:val="000000"/>
          <w:szCs w:val="22"/>
          <w:lang w:eastAsia="hu-HU"/>
        </w:rPr>
      </w:pPr>
      <w:proofErr w:type="gramStart"/>
      <w:r w:rsidRPr="00074E5E">
        <w:rPr>
          <w:rFonts w:eastAsia="Calibri"/>
          <w:bCs/>
          <w:i/>
          <w:iCs/>
          <w:color w:val="000000"/>
          <w:szCs w:val="22"/>
          <w:lang w:eastAsia="hu-HU"/>
        </w:rPr>
        <w:t>a</w:t>
      </w:r>
      <w:proofErr w:type="gramEnd"/>
      <w:r w:rsidRPr="00074E5E">
        <w:rPr>
          <w:rFonts w:eastAsia="Calibri"/>
          <w:bCs/>
          <w:i/>
          <w:iCs/>
          <w:color w:val="000000"/>
          <w:szCs w:val="22"/>
          <w:lang w:eastAsia="hu-HU"/>
        </w:rPr>
        <w:t>) Az önkormányzat korlátozottan forgalomképes törzsvagyonába tartozó vagyonelemek közül:</w:t>
      </w:r>
    </w:p>
    <w:p w:rsidR="00074E5E" w:rsidRPr="00074E5E" w:rsidRDefault="00074E5E" w:rsidP="00074E5E">
      <w:pPr>
        <w:jc w:val="center"/>
        <w:rPr>
          <w:rFonts w:eastAsia="Calibri"/>
          <w:bCs/>
          <w:i/>
          <w:iCs/>
          <w:color w:val="000000"/>
          <w:szCs w:val="22"/>
          <w:u w:val="single"/>
          <w:lang w:eastAsia="hu-HU"/>
        </w:rPr>
      </w:pPr>
      <w:proofErr w:type="spellStart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>Helyr.sz</w:t>
      </w:r>
      <w:proofErr w:type="gramStart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>ám</w:t>
      </w:r>
      <w:proofErr w:type="spellEnd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 xml:space="preserve">       Megnevezés</w:t>
      </w:r>
      <w:proofErr w:type="gramEnd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 xml:space="preserve">     Utca+</w:t>
      </w:r>
      <w:proofErr w:type="spellStart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>hsz</w:t>
      </w:r>
      <w:proofErr w:type="spellEnd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 xml:space="preserve">         </w:t>
      </w:r>
      <w:proofErr w:type="spellStart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>Tel.ter</w:t>
      </w:r>
      <w:proofErr w:type="spellEnd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 xml:space="preserve">(m2)   </w:t>
      </w:r>
      <w:proofErr w:type="spellStart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>Önk.tul</w:t>
      </w:r>
      <w:proofErr w:type="spellEnd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 xml:space="preserve">. %     </w:t>
      </w:r>
      <w:proofErr w:type="spellStart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>Önk</w:t>
      </w:r>
      <w:proofErr w:type="gramStart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>.tul</w:t>
      </w:r>
      <w:proofErr w:type="spellEnd"/>
      <w:proofErr w:type="gramEnd"/>
      <w:r w:rsidRPr="00074E5E">
        <w:rPr>
          <w:rFonts w:eastAsia="Calibri"/>
          <w:bCs/>
          <w:i/>
          <w:iCs/>
          <w:color w:val="000000"/>
          <w:szCs w:val="22"/>
          <w:u w:val="single"/>
          <w:lang w:eastAsia="hu-HU"/>
        </w:rPr>
        <w:t>(m2)</w:t>
      </w:r>
    </w:p>
    <w:p w:rsidR="00074E5E" w:rsidRPr="00074E5E" w:rsidRDefault="00074E5E" w:rsidP="00074E5E">
      <w:pPr>
        <w:ind w:left="1560"/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1024/23            </w:t>
      </w:r>
      <w:proofErr w:type="gramStart"/>
      <w:r w:rsidRPr="00074E5E">
        <w:rPr>
          <w:rFonts w:eastAsia="Calibri"/>
          <w:i/>
          <w:color w:val="000000"/>
          <w:lang w:eastAsia="hu-HU"/>
        </w:rPr>
        <w:t>Közterület          utcanév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nélküli       677          100                   677</w:t>
      </w:r>
    </w:p>
    <w:p w:rsidR="00074E5E" w:rsidRPr="00074E5E" w:rsidRDefault="00074E5E" w:rsidP="00074E5E">
      <w:pPr>
        <w:tabs>
          <w:tab w:val="left" w:pos="8647"/>
        </w:tabs>
        <w:ind w:left="1560"/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1024/24            </w:t>
      </w:r>
      <w:proofErr w:type="gramStart"/>
      <w:r w:rsidRPr="00074E5E">
        <w:rPr>
          <w:rFonts w:eastAsia="Calibri"/>
          <w:i/>
          <w:color w:val="000000"/>
          <w:lang w:eastAsia="hu-HU"/>
        </w:rPr>
        <w:t>Strandfürdő       utcanév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nélküli     8884          100                 8884</w:t>
      </w:r>
    </w:p>
    <w:p w:rsidR="00074E5E" w:rsidRPr="00074E5E" w:rsidRDefault="00074E5E" w:rsidP="00074E5E">
      <w:pPr>
        <w:tabs>
          <w:tab w:val="left" w:pos="8647"/>
        </w:tabs>
        <w:ind w:left="1560"/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354/14              </w:t>
      </w:r>
      <w:proofErr w:type="gramStart"/>
      <w:r w:rsidRPr="00074E5E">
        <w:rPr>
          <w:rFonts w:eastAsia="Calibri"/>
          <w:i/>
          <w:color w:val="000000"/>
          <w:lang w:eastAsia="hu-HU"/>
        </w:rPr>
        <w:t>Magánút            Balatonfűzfő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         849          100                    849</w:t>
      </w:r>
    </w:p>
    <w:p w:rsidR="00074E5E" w:rsidRPr="00074E5E" w:rsidRDefault="00074E5E" w:rsidP="00074E5E">
      <w:pPr>
        <w:tabs>
          <w:tab w:val="left" w:pos="8647"/>
        </w:tabs>
        <w:ind w:left="1560"/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354/15              Beépítetlen </w:t>
      </w:r>
      <w:proofErr w:type="spellStart"/>
      <w:r w:rsidRPr="00074E5E">
        <w:rPr>
          <w:rFonts w:eastAsia="Calibri"/>
          <w:i/>
          <w:color w:val="000000"/>
          <w:lang w:eastAsia="hu-HU"/>
        </w:rPr>
        <w:t>ter</w:t>
      </w:r>
      <w:proofErr w:type="spellEnd"/>
      <w:r w:rsidRPr="00074E5E">
        <w:rPr>
          <w:rFonts w:eastAsia="Calibri"/>
          <w:i/>
          <w:color w:val="000000"/>
          <w:lang w:eastAsia="hu-HU"/>
        </w:rPr>
        <w:t xml:space="preserve">.  </w:t>
      </w:r>
      <w:proofErr w:type="gramStart"/>
      <w:r w:rsidRPr="00074E5E">
        <w:rPr>
          <w:rFonts w:eastAsia="Calibri"/>
          <w:i/>
          <w:color w:val="000000"/>
          <w:lang w:eastAsia="hu-HU"/>
        </w:rPr>
        <w:t>Balatonfűzfő          917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         100                    917</w:t>
      </w:r>
    </w:p>
    <w:p w:rsidR="00074E5E" w:rsidRPr="00074E5E" w:rsidRDefault="00074E5E" w:rsidP="00074E5E">
      <w:pPr>
        <w:tabs>
          <w:tab w:val="left" w:pos="6521"/>
          <w:tab w:val="left" w:pos="8647"/>
        </w:tabs>
        <w:ind w:left="1560"/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354/19              </w:t>
      </w:r>
      <w:proofErr w:type="gramStart"/>
      <w:r w:rsidRPr="00074E5E">
        <w:rPr>
          <w:rFonts w:eastAsia="Calibri"/>
          <w:i/>
          <w:color w:val="000000"/>
          <w:lang w:eastAsia="hu-HU"/>
        </w:rPr>
        <w:t>Vízmű                Balatonfűzfő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       1120          100                  1120</w:t>
      </w:r>
    </w:p>
    <w:p w:rsidR="00074E5E" w:rsidRPr="00074E5E" w:rsidRDefault="00074E5E" w:rsidP="00074E5E">
      <w:pPr>
        <w:tabs>
          <w:tab w:val="left" w:pos="6521"/>
          <w:tab w:val="left" w:pos="8647"/>
        </w:tabs>
        <w:ind w:left="1560"/>
        <w:jc w:val="both"/>
        <w:rPr>
          <w:rFonts w:eastAsia="Calibri"/>
          <w:i/>
          <w:lang w:eastAsia="hu-HU"/>
        </w:rPr>
      </w:pPr>
      <w:r w:rsidRPr="00074E5E">
        <w:rPr>
          <w:rFonts w:eastAsia="Calibri"/>
          <w:i/>
          <w:lang w:eastAsia="hu-HU"/>
        </w:rPr>
        <w:t xml:space="preserve">1491/3              </w:t>
      </w:r>
      <w:proofErr w:type="gramStart"/>
      <w:r w:rsidRPr="00074E5E">
        <w:rPr>
          <w:rFonts w:eastAsia="Calibri"/>
          <w:i/>
          <w:lang w:eastAsia="hu-HU"/>
        </w:rPr>
        <w:t>Közterület         utcanév</w:t>
      </w:r>
      <w:proofErr w:type="gramEnd"/>
      <w:r w:rsidRPr="00074E5E">
        <w:rPr>
          <w:rFonts w:eastAsia="Calibri"/>
          <w:i/>
          <w:lang w:eastAsia="hu-HU"/>
        </w:rPr>
        <w:t xml:space="preserve"> nélküli      388          100                     388</w:t>
      </w:r>
    </w:p>
    <w:p w:rsidR="00074E5E" w:rsidRPr="00074E5E" w:rsidRDefault="00074E5E" w:rsidP="00074E5E">
      <w:pPr>
        <w:ind w:left="1560" w:right="-567" w:firstLine="1"/>
        <w:contextualSpacing/>
        <w:rPr>
          <w:i/>
          <w:lang w:eastAsia="hu-HU"/>
        </w:rPr>
      </w:pPr>
      <w:r w:rsidRPr="00074E5E">
        <w:rPr>
          <w:i/>
          <w:lang w:eastAsia="hu-HU"/>
        </w:rPr>
        <w:t xml:space="preserve">1492/5              </w:t>
      </w:r>
      <w:proofErr w:type="gramStart"/>
      <w:r w:rsidRPr="00074E5E">
        <w:rPr>
          <w:i/>
          <w:lang w:eastAsia="hu-HU"/>
        </w:rPr>
        <w:t>Közpark            utcanév</w:t>
      </w:r>
      <w:proofErr w:type="gramEnd"/>
      <w:r w:rsidRPr="00074E5E">
        <w:rPr>
          <w:i/>
          <w:lang w:eastAsia="hu-HU"/>
        </w:rPr>
        <w:t xml:space="preserve"> nélküli    1937          100                   1937</w:t>
      </w:r>
    </w:p>
    <w:p w:rsidR="00074E5E" w:rsidRPr="00074E5E" w:rsidRDefault="00074E5E" w:rsidP="00074E5E">
      <w:pPr>
        <w:jc w:val="both"/>
        <w:rPr>
          <w:rFonts w:eastAsia="Calibri"/>
          <w:bCs/>
          <w:iCs/>
          <w:color w:val="000000"/>
          <w:szCs w:val="22"/>
          <w:lang w:eastAsia="hu-HU"/>
        </w:rPr>
      </w:pPr>
    </w:p>
    <w:p w:rsidR="00074E5E" w:rsidRPr="00074E5E" w:rsidRDefault="00074E5E" w:rsidP="00074E5E">
      <w:pPr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>b) Az önkormányzat üzleti vagyonába tartozó vagyonelemek közül:</w:t>
      </w:r>
    </w:p>
    <w:p w:rsidR="00074E5E" w:rsidRPr="00074E5E" w:rsidRDefault="00074E5E" w:rsidP="00074E5E">
      <w:pPr>
        <w:jc w:val="center"/>
        <w:rPr>
          <w:rFonts w:eastAsia="Calibri"/>
          <w:i/>
          <w:color w:val="000000"/>
          <w:u w:val="single"/>
          <w:lang w:eastAsia="hu-HU"/>
        </w:rPr>
      </w:pPr>
      <w:proofErr w:type="spellStart"/>
      <w:r w:rsidRPr="00074E5E">
        <w:rPr>
          <w:rFonts w:eastAsia="Calibri"/>
          <w:i/>
          <w:color w:val="000000"/>
          <w:u w:val="single"/>
          <w:lang w:eastAsia="hu-HU"/>
        </w:rPr>
        <w:t>Helyr.sz</w:t>
      </w:r>
      <w:proofErr w:type="gramStart"/>
      <w:r w:rsidRPr="00074E5E">
        <w:rPr>
          <w:rFonts w:eastAsia="Calibri"/>
          <w:i/>
          <w:color w:val="000000"/>
          <w:u w:val="single"/>
          <w:lang w:eastAsia="hu-HU"/>
        </w:rPr>
        <w:t>ám</w:t>
      </w:r>
      <w:proofErr w:type="spellEnd"/>
      <w:r w:rsidRPr="00074E5E">
        <w:rPr>
          <w:rFonts w:eastAsia="Calibri"/>
          <w:i/>
          <w:color w:val="000000"/>
          <w:u w:val="single"/>
          <w:lang w:eastAsia="hu-HU"/>
        </w:rPr>
        <w:t xml:space="preserve">       Megnevezés</w:t>
      </w:r>
      <w:proofErr w:type="gramEnd"/>
      <w:r w:rsidRPr="00074E5E">
        <w:rPr>
          <w:rFonts w:eastAsia="Calibri"/>
          <w:i/>
          <w:color w:val="000000"/>
          <w:u w:val="single"/>
          <w:lang w:eastAsia="hu-HU"/>
        </w:rPr>
        <w:t xml:space="preserve">     Utca+</w:t>
      </w:r>
      <w:proofErr w:type="spellStart"/>
      <w:r w:rsidRPr="00074E5E">
        <w:rPr>
          <w:rFonts w:eastAsia="Calibri"/>
          <w:i/>
          <w:color w:val="000000"/>
          <w:u w:val="single"/>
          <w:lang w:eastAsia="hu-HU"/>
        </w:rPr>
        <w:t>hsz</w:t>
      </w:r>
      <w:proofErr w:type="spellEnd"/>
      <w:r w:rsidRPr="00074E5E">
        <w:rPr>
          <w:rFonts w:eastAsia="Calibri"/>
          <w:i/>
          <w:color w:val="000000"/>
          <w:u w:val="single"/>
          <w:lang w:eastAsia="hu-HU"/>
        </w:rPr>
        <w:t xml:space="preserve">         </w:t>
      </w:r>
      <w:proofErr w:type="spellStart"/>
      <w:r w:rsidRPr="00074E5E">
        <w:rPr>
          <w:rFonts w:eastAsia="Calibri"/>
          <w:i/>
          <w:color w:val="000000"/>
          <w:u w:val="single"/>
          <w:lang w:eastAsia="hu-HU"/>
        </w:rPr>
        <w:t>Tel.ter</w:t>
      </w:r>
      <w:proofErr w:type="spellEnd"/>
      <w:r w:rsidRPr="00074E5E">
        <w:rPr>
          <w:rFonts w:eastAsia="Calibri"/>
          <w:i/>
          <w:color w:val="000000"/>
          <w:u w:val="single"/>
          <w:lang w:eastAsia="hu-HU"/>
        </w:rPr>
        <w:t xml:space="preserve">(m2)   </w:t>
      </w:r>
      <w:proofErr w:type="spellStart"/>
      <w:r w:rsidRPr="00074E5E">
        <w:rPr>
          <w:rFonts w:eastAsia="Calibri"/>
          <w:i/>
          <w:color w:val="000000"/>
          <w:u w:val="single"/>
          <w:lang w:eastAsia="hu-HU"/>
        </w:rPr>
        <w:t>Önk.tul</w:t>
      </w:r>
      <w:proofErr w:type="spellEnd"/>
      <w:r w:rsidRPr="00074E5E">
        <w:rPr>
          <w:rFonts w:eastAsia="Calibri"/>
          <w:i/>
          <w:color w:val="000000"/>
          <w:u w:val="single"/>
          <w:lang w:eastAsia="hu-HU"/>
        </w:rPr>
        <w:t xml:space="preserve">. %     </w:t>
      </w:r>
      <w:proofErr w:type="spellStart"/>
      <w:r w:rsidRPr="00074E5E">
        <w:rPr>
          <w:rFonts w:eastAsia="Calibri"/>
          <w:i/>
          <w:color w:val="000000"/>
          <w:u w:val="single"/>
          <w:lang w:eastAsia="hu-HU"/>
        </w:rPr>
        <w:t>Önk</w:t>
      </w:r>
      <w:proofErr w:type="gramStart"/>
      <w:r w:rsidRPr="00074E5E">
        <w:rPr>
          <w:rFonts w:eastAsia="Calibri"/>
          <w:i/>
          <w:color w:val="000000"/>
          <w:u w:val="single"/>
          <w:lang w:eastAsia="hu-HU"/>
        </w:rPr>
        <w:t>.tul</w:t>
      </w:r>
      <w:proofErr w:type="spellEnd"/>
      <w:proofErr w:type="gramEnd"/>
      <w:r w:rsidRPr="00074E5E">
        <w:rPr>
          <w:rFonts w:eastAsia="Calibri"/>
          <w:i/>
          <w:color w:val="000000"/>
          <w:u w:val="single"/>
          <w:lang w:eastAsia="hu-HU"/>
        </w:rPr>
        <w:t>(m2)</w:t>
      </w:r>
    </w:p>
    <w:p w:rsidR="00074E5E" w:rsidRPr="00074E5E" w:rsidRDefault="00074E5E" w:rsidP="00074E5E">
      <w:pPr>
        <w:ind w:left="1560"/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300                  </w:t>
      </w:r>
      <w:proofErr w:type="gramStart"/>
      <w:r w:rsidRPr="00074E5E">
        <w:rPr>
          <w:rFonts w:eastAsia="Calibri"/>
          <w:i/>
          <w:color w:val="000000"/>
          <w:lang w:eastAsia="hu-HU"/>
        </w:rPr>
        <w:t>Strandfürdő       Sirály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sétány       29684          100                 29684</w:t>
      </w:r>
    </w:p>
    <w:p w:rsidR="00074E5E" w:rsidRPr="00074E5E" w:rsidRDefault="00074E5E" w:rsidP="00074E5E">
      <w:pPr>
        <w:tabs>
          <w:tab w:val="left" w:pos="5812"/>
          <w:tab w:val="left" w:pos="6946"/>
          <w:tab w:val="left" w:pos="8505"/>
        </w:tabs>
        <w:ind w:left="1560"/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1488/3             </w:t>
      </w:r>
      <w:proofErr w:type="gramStart"/>
      <w:r w:rsidRPr="00074E5E">
        <w:rPr>
          <w:rFonts w:eastAsia="Calibri"/>
          <w:i/>
          <w:color w:val="000000"/>
          <w:lang w:eastAsia="hu-HU"/>
        </w:rPr>
        <w:t>Sporttelep          Nike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</w:t>
      </w:r>
      <w:proofErr w:type="spellStart"/>
      <w:r w:rsidRPr="00074E5E">
        <w:rPr>
          <w:rFonts w:eastAsia="Calibri"/>
          <w:i/>
          <w:color w:val="000000"/>
          <w:lang w:eastAsia="hu-HU"/>
        </w:rPr>
        <w:t>krt</w:t>
      </w:r>
      <w:proofErr w:type="spellEnd"/>
      <w:r w:rsidRPr="00074E5E">
        <w:rPr>
          <w:rFonts w:eastAsia="Calibri"/>
          <w:i/>
          <w:color w:val="000000"/>
          <w:lang w:eastAsia="hu-HU"/>
        </w:rPr>
        <w:t xml:space="preserve">               55849          100                 55849</w:t>
      </w:r>
    </w:p>
    <w:p w:rsidR="00074E5E" w:rsidRPr="00074E5E" w:rsidRDefault="00074E5E" w:rsidP="00074E5E">
      <w:pPr>
        <w:tabs>
          <w:tab w:val="left" w:pos="5812"/>
          <w:tab w:val="left" w:pos="6946"/>
          <w:tab w:val="left" w:pos="8505"/>
        </w:tabs>
        <w:ind w:left="1560"/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357/ 46           Beépítetlen </w:t>
      </w:r>
      <w:proofErr w:type="spellStart"/>
      <w:r w:rsidRPr="00074E5E">
        <w:rPr>
          <w:rFonts w:eastAsia="Calibri"/>
          <w:i/>
          <w:color w:val="000000"/>
          <w:lang w:eastAsia="hu-HU"/>
        </w:rPr>
        <w:t>ter</w:t>
      </w:r>
      <w:proofErr w:type="spellEnd"/>
      <w:r w:rsidRPr="00074E5E">
        <w:rPr>
          <w:rFonts w:eastAsia="Calibri"/>
          <w:i/>
          <w:color w:val="000000"/>
          <w:lang w:eastAsia="hu-HU"/>
        </w:rPr>
        <w:t xml:space="preserve">. </w:t>
      </w:r>
      <w:proofErr w:type="gramStart"/>
      <w:r w:rsidRPr="00074E5E">
        <w:rPr>
          <w:rFonts w:eastAsia="Calibri"/>
          <w:i/>
          <w:color w:val="000000"/>
          <w:lang w:eastAsia="hu-HU"/>
        </w:rPr>
        <w:t>utcanév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nélküli     3742           100                  3742</w:t>
      </w:r>
    </w:p>
    <w:p w:rsidR="00074E5E" w:rsidRPr="00074E5E" w:rsidRDefault="00074E5E" w:rsidP="00074E5E">
      <w:pPr>
        <w:tabs>
          <w:tab w:val="left" w:pos="5812"/>
          <w:tab w:val="left" w:pos="6946"/>
          <w:tab w:val="left" w:pos="8505"/>
        </w:tabs>
        <w:jc w:val="both"/>
        <w:rPr>
          <w:rFonts w:eastAsia="Calibri"/>
          <w:i/>
          <w:color w:val="000000"/>
          <w:lang w:eastAsia="hu-HU"/>
        </w:rPr>
      </w:pPr>
    </w:p>
    <w:p w:rsidR="00074E5E" w:rsidRPr="00074E5E" w:rsidRDefault="00074E5E" w:rsidP="00074E5E">
      <w:pPr>
        <w:tabs>
          <w:tab w:val="left" w:pos="5812"/>
          <w:tab w:val="left" w:pos="6946"/>
          <w:tab w:val="left" w:pos="8505"/>
        </w:tabs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c) </w:t>
      </w:r>
      <w:proofErr w:type="gramStart"/>
      <w:r w:rsidRPr="00074E5E">
        <w:rPr>
          <w:rFonts w:eastAsia="Calibri"/>
          <w:i/>
          <w:color w:val="000000"/>
          <w:lang w:eastAsia="hu-HU"/>
        </w:rPr>
        <w:t>A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településüzemeltetési feladatok közül:</w:t>
      </w:r>
    </w:p>
    <w:p w:rsidR="00074E5E" w:rsidRPr="00074E5E" w:rsidRDefault="00074E5E" w:rsidP="00074E5E">
      <w:pPr>
        <w:tabs>
          <w:tab w:val="left" w:pos="5812"/>
          <w:tab w:val="left" w:pos="6946"/>
          <w:tab w:val="left" w:pos="8505"/>
        </w:tabs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 xml:space="preserve">Balatonfűzfő város teljes körű közvilágításáról való </w:t>
      </w:r>
      <w:proofErr w:type="gramStart"/>
      <w:r w:rsidRPr="00074E5E">
        <w:rPr>
          <w:rFonts w:eastAsia="Calibri"/>
          <w:i/>
          <w:color w:val="000000"/>
          <w:lang w:eastAsia="hu-HU"/>
        </w:rPr>
        <w:t>gondoskodás fejlesztési</w:t>
      </w:r>
      <w:proofErr w:type="gramEnd"/>
      <w:r w:rsidRPr="00074E5E">
        <w:rPr>
          <w:rFonts w:eastAsia="Calibri"/>
          <w:i/>
          <w:color w:val="000000"/>
          <w:lang w:eastAsia="hu-HU"/>
        </w:rPr>
        <w:t xml:space="preserve"> kötelezettséggel.</w:t>
      </w:r>
    </w:p>
    <w:p w:rsidR="00074E5E" w:rsidRPr="00074E5E" w:rsidRDefault="00074E5E" w:rsidP="00074E5E">
      <w:pPr>
        <w:tabs>
          <w:tab w:val="left" w:pos="5812"/>
          <w:tab w:val="left" w:pos="6946"/>
          <w:tab w:val="left" w:pos="8505"/>
        </w:tabs>
        <w:jc w:val="both"/>
        <w:rPr>
          <w:rFonts w:eastAsia="Calibri"/>
          <w:i/>
          <w:color w:val="000000"/>
          <w:lang w:eastAsia="hu-HU"/>
        </w:rPr>
      </w:pPr>
    </w:p>
    <w:p w:rsidR="00074E5E" w:rsidRPr="00074E5E" w:rsidRDefault="00074E5E" w:rsidP="00074E5E">
      <w:pPr>
        <w:tabs>
          <w:tab w:val="left" w:pos="5812"/>
          <w:tab w:val="left" w:pos="6946"/>
          <w:tab w:val="left" w:pos="8505"/>
        </w:tabs>
        <w:jc w:val="both"/>
        <w:rPr>
          <w:rFonts w:eastAsia="Calibri"/>
          <w:i/>
          <w:color w:val="000000"/>
          <w:lang w:eastAsia="hu-HU"/>
        </w:rPr>
      </w:pPr>
      <w:r w:rsidRPr="00074E5E">
        <w:rPr>
          <w:rFonts w:eastAsia="Calibri"/>
          <w:i/>
          <w:color w:val="000000"/>
          <w:lang w:eastAsia="hu-HU"/>
        </w:rPr>
        <w:t>2. az 1. pontban felsorolt vagyonelemekre az önkormányzat a vagyonkezelői jogot ingyenesen engedte át a Fűzfői Vagyonkezelő Kft. részére.</w:t>
      </w:r>
    </w:p>
    <w:p w:rsidR="00074E5E" w:rsidRPr="00074E5E" w:rsidRDefault="00074E5E" w:rsidP="00074E5E">
      <w:pPr>
        <w:jc w:val="both"/>
        <w:rPr>
          <w:rFonts w:eastAsia="Calibri"/>
          <w:bCs/>
          <w:iCs/>
          <w:color w:val="000000"/>
          <w:szCs w:val="22"/>
          <w:lang w:eastAsia="hu-HU"/>
        </w:rPr>
      </w:pPr>
    </w:p>
    <w:p w:rsidR="00074E5E" w:rsidRPr="00074E5E" w:rsidRDefault="00074E5E" w:rsidP="00074E5E">
      <w:pPr>
        <w:rPr>
          <w:rFonts w:eastAsia="Calibri"/>
          <w:color w:val="000000"/>
          <w:szCs w:val="22"/>
          <w:lang w:eastAsia="hu-HU"/>
        </w:rPr>
      </w:pPr>
    </w:p>
    <w:p w:rsidR="00ED06F0" w:rsidRPr="006516CA" w:rsidRDefault="00ED06F0" w:rsidP="00ED06F0">
      <w:pPr>
        <w:jc w:val="both"/>
        <w:rPr>
          <w:rFonts w:eastAsia="Calibri"/>
          <w:color w:val="000000"/>
          <w:lang w:eastAsia="hu-HU"/>
        </w:rPr>
      </w:pPr>
    </w:p>
    <w:sectPr w:rsidR="00ED06F0" w:rsidRPr="006516CA" w:rsidSect="00ED06F0">
      <w:pgSz w:w="11907" w:h="16840" w:code="9"/>
      <w:pgMar w:top="284" w:right="340" w:bottom="289" w:left="34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AE" w:rsidRDefault="00807DAE" w:rsidP="002B614C">
      <w:r>
        <w:separator/>
      </w:r>
    </w:p>
  </w:endnote>
  <w:endnote w:type="continuationSeparator" w:id="0">
    <w:p w:rsidR="00807DAE" w:rsidRDefault="00807DAE" w:rsidP="002B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AE" w:rsidRDefault="00807DAE" w:rsidP="002B614C">
      <w:r>
        <w:separator/>
      </w:r>
    </w:p>
  </w:footnote>
  <w:footnote w:type="continuationSeparator" w:id="0">
    <w:p w:rsidR="00807DAE" w:rsidRDefault="00807DAE" w:rsidP="002B614C">
      <w:r>
        <w:continuationSeparator/>
      </w:r>
    </w:p>
  </w:footnote>
  <w:footnote w:id="1">
    <w:p w:rsidR="00074E5E" w:rsidRDefault="00074E5E">
      <w:pPr>
        <w:pStyle w:val="Lbjegyzetszveg"/>
      </w:pPr>
      <w:r>
        <w:rPr>
          <w:rStyle w:val="Lbjegyzet-hivatkozs"/>
        </w:rPr>
        <w:footnoteRef/>
      </w:r>
      <w:r>
        <w:t xml:space="preserve"> Módosította a 11/2018. (IX.3) önkormányzati rendelet 2018. szeptember 4. napjától hatályos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30C"/>
    <w:multiLevelType w:val="hybridMultilevel"/>
    <w:tmpl w:val="F6CCA8C4"/>
    <w:lvl w:ilvl="0" w:tplc="46EC4ED6">
      <w:start w:val="1"/>
      <w:numFmt w:val="lowerLetter"/>
      <w:lvlText w:val="%1)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1">
    <w:nsid w:val="130B44A7"/>
    <w:multiLevelType w:val="hybridMultilevel"/>
    <w:tmpl w:val="8A4E3FEE"/>
    <w:lvl w:ilvl="0" w:tplc="D94CBCE8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274F2B09"/>
    <w:multiLevelType w:val="hybridMultilevel"/>
    <w:tmpl w:val="A35EDC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83E6C"/>
    <w:multiLevelType w:val="hybridMultilevel"/>
    <w:tmpl w:val="C32CFFA6"/>
    <w:lvl w:ilvl="0" w:tplc="C7E4F468">
      <w:start w:val="1"/>
      <w:numFmt w:val="lowerLetter"/>
      <w:lvlText w:val="%1)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4">
    <w:nsid w:val="3F427D81"/>
    <w:multiLevelType w:val="hybridMultilevel"/>
    <w:tmpl w:val="DE22502A"/>
    <w:lvl w:ilvl="0" w:tplc="B1E41362">
      <w:start w:val="1"/>
      <w:numFmt w:val="lowerLetter"/>
      <w:lvlText w:val="%1)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5">
    <w:nsid w:val="41260A68"/>
    <w:multiLevelType w:val="hybridMultilevel"/>
    <w:tmpl w:val="AA04D69C"/>
    <w:lvl w:ilvl="0" w:tplc="15EA1EB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551A133F"/>
    <w:multiLevelType w:val="hybridMultilevel"/>
    <w:tmpl w:val="C63A1362"/>
    <w:lvl w:ilvl="0" w:tplc="CA2EEB06">
      <w:start w:val="1"/>
      <w:numFmt w:val="lowerLetter"/>
      <w:lvlText w:val="%1)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41"/>
        </w:tabs>
        <w:ind w:left="194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61"/>
        </w:tabs>
        <w:ind w:left="266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81"/>
        </w:tabs>
        <w:ind w:left="338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01"/>
        </w:tabs>
        <w:ind w:left="410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21"/>
        </w:tabs>
        <w:ind w:left="482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61"/>
        </w:tabs>
        <w:ind w:left="626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81"/>
        </w:tabs>
        <w:ind w:left="6981" w:hanging="180"/>
      </w:pPr>
    </w:lvl>
  </w:abstractNum>
  <w:abstractNum w:abstractNumId="7">
    <w:nsid w:val="5D597729"/>
    <w:multiLevelType w:val="hybridMultilevel"/>
    <w:tmpl w:val="B73E4E0C"/>
    <w:lvl w:ilvl="0" w:tplc="ED50B3C8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6AA74515"/>
    <w:multiLevelType w:val="multilevel"/>
    <w:tmpl w:val="F23ED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1FD4C2D"/>
    <w:multiLevelType w:val="hybridMultilevel"/>
    <w:tmpl w:val="6B283648"/>
    <w:lvl w:ilvl="0" w:tplc="F642F652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721443C8"/>
    <w:multiLevelType w:val="hybridMultilevel"/>
    <w:tmpl w:val="6F2A1E74"/>
    <w:lvl w:ilvl="0" w:tplc="B642B86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774E40DE"/>
    <w:multiLevelType w:val="hybridMultilevel"/>
    <w:tmpl w:val="00A0438C"/>
    <w:lvl w:ilvl="0" w:tplc="CE3C844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782B6D4F"/>
    <w:multiLevelType w:val="hybridMultilevel"/>
    <w:tmpl w:val="32F449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0B4D"/>
    <w:multiLevelType w:val="hybridMultilevel"/>
    <w:tmpl w:val="7E62FCD4"/>
    <w:lvl w:ilvl="0" w:tplc="03AE7450">
      <w:start w:val="1"/>
      <w:numFmt w:val="lowerLetter"/>
      <w:lvlText w:val="%1)"/>
      <w:lvlJc w:val="left"/>
      <w:pPr>
        <w:tabs>
          <w:tab w:val="num" w:pos="1357"/>
        </w:tabs>
        <w:ind w:left="13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077"/>
        </w:tabs>
        <w:ind w:left="207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97"/>
        </w:tabs>
        <w:ind w:left="279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17"/>
        </w:tabs>
        <w:ind w:left="351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37"/>
        </w:tabs>
        <w:ind w:left="423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957"/>
        </w:tabs>
        <w:ind w:left="495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677"/>
        </w:tabs>
        <w:ind w:left="567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97"/>
        </w:tabs>
        <w:ind w:left="639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17"/>
        </w:tabs>
        <w:ind w:left="7117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13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4C"/>
    <w:rsid w:val="000229A9"/>
    <w:rsid w:val="00071F15"/>
    <w:rsid w:val="00074E5E"/>
    <w:rsid w:val="00131E20"/>
    <w:rsid w:val="001A297A"/>
    <w:rsid w:val="00276552"/>
    <w:rsid w:val="00283634"/>
    <w:rsid w:val="002B614C"/>
    <w:rsid w:val="002C6707"/>
    <w:rsid w:val="00300731"/>
    <w:rsid w:val="003D6487"/>
    <w:rsid w:val="00427C30"/>
    <w:rsid w:val="00564186"/>
    <w:rsid w:val="00577DF1"/>
    <w:rsid w:val="006B508D"/>
    <w:rsid w:val="006E52C6"/>
    <w:rsid w:val="006F1554"/>
    <w:rsid w:val="00711CD6"/>
    <w:rsid w:val="00796A3B"/>
    <w:rsid w:val="007A334E"/>
    <w:rsid w:val="007A739D"/>
    <w:rsid w:val="00807DAE"/>
    <w:rsid w:val="008F688A"/>
    <w:rsid w:val="00921D63"/>
    <w:rsid w:val="0093506F"/>
    <w:rsid w:val="009C3DE6"/>
    <w:rsid w:val="00AA7AA4"/>
    <w:rsid w:val="00D014F2"/>
    <w:rsid w:val="00D8066D"/>
    <w:rsid w:val="00DB76DB"/>
    <w:rsid w:val="00E00C6B"/>
    <w:rsid w:val="00E6797D"/>
    <w:rsid w:val="00EC7850"/>
    <w:rsid w:val="00E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2B614C"/>
    <w:pPr>
      <w:jc w:val="both"/>
    </w:pPr>
    <w:rPr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2B614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61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614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B614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A7AA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0C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0C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2B614C"/>
    <w:pPr>
      <w:jc w:val="both"/>
    </w:pPr>
    <w:rPr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2B614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61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614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B614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A7AA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0C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0C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F4F0-9476-4518-8786-CF6F0B3D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318</Words>
  <Characters>1650</Characters>
  <Application>Microsoft Office Word</Application>
  <DocSecurity>0</DocSecurity>
  <Lines>37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Szekelyne</dc:creator>
  <cp:lastModifiedBy>Titkárság</cp:lastModifiedBy>
  <cp:revision>23</cp:revision>
  <cp:lastPrinted>2016-07-07T09:21:00Z</cp:lastPrinted>
  <dcterms:created xsi:type="dcterms:W3CDTF">2014-05-06T08:03:00Z</dcterms:created>
  <dcterms:modified xsi:type="dcterms:W3CDTF">2018-09-05T07:17:00Z</dcterms:modified>
</cp:coreProperties>
</file>