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47C1C" w14:textId="77777777" w:rsidR="008358F7" w:rsidRPr="002D5D79" w:rsidRDefault="008358F7" w:rsidP="008358F7">
      <w:pPr>
        <w:jc w:val="center"/>
        <w:rPr>
          <w:b/>
          <w:bCs/>
          <w:i/>
          <w:sz w:val="28"/>
          <w:szCs w:val="28"/>
        </w:rPr>
      </w:pPr>
      <w:r w:rsidRPr="002D5D79">
        <w:rPr>
          <w:b/>
          <w:bCs/>
          <w:i/>
          <w:sz w:val="28"/>
          <w:szCs w:val="28"/>
        </w:rPr>
        <w:t>I n d o k o l á s</w:t>
      </w:r>
    </w:p>
    <w:p w14:paraId="589A1217" w14:textId="77777777" w:rsidR="008358F7" w:rsidRDefault="008358F7" w:rsidP="008358F7">
      <w:pPr>
        <w:jc w:val="center"/>
        <w:rPr>
          <w:b/>
          <w:bCs/>
        </w:rPr>
      </w:pPr>
    </w:p>
    <w:p w14:paraId="29B4E6FB" w14:textId="77777777" w:rsidR="008358F7" w:rsidRPr="0086012A" w:rsidRDefault="008358F7" w:rsidP="008358F7">
      <w:pPr>
        <w:jc w:val="center"/>
        <w:rPr>
          <w:b/>
          <w:bCs/>
        </w:rPr>
      </w:pPr>
      <w:r>
        <w:rPr>
          <w:b/>
          <w:bCs/>
        </w:rPr>
        <w:t>Kaszó</w:t>
      </w:r>
      <w:r w:rsidRPr="0086012A">
        <w:rPr>
          <w:b/>
          <w:bCs/>
        </w:rPr>
        <w:t xml:space="preserve"> Községi Önkormányzat </w:t>
      </w:r>
      <w:r>
        <w:rPr>
          <w:b/>
          <w:bCs/>
        </w:rPr>
        <w:t>Polgármesterének</w:t>
      </w:r>
    </w:p>
    <w:p w14:paraId="1C0DF0DF" w14:textId="77777777" w:rsidR="008358F7" w:rsidRPr="002D5D79" w:rsidRDefault="008358F7" w:rsidP="008358F7">
      <w:pPr>
        <w:jc w:val="center"/>
        <w:rPr>
          <w:b/>
          <w:bCs/>
        </w:rPr>
      </w:pPr>
      <w:r w:rsidRPr="002D5D79">
        <w:rPr>
          <w:b/>
        </w:rPr>
        <w:t>az avar és kerti hulladék égetéséről</w:t>
      </w:r>
      <w:r>
        <w:rPr>
          <w:b/>
        </w:rPr>
        <w:t xml:space="preserve"> szóló</w:t>
      </w:r>
    </w:p>
    <w:p w14:paraId="5DDE4BA4" w14:textId="77777777" w:rsidR="008358F7" w:rsidRPr="0086012A" w:rsidRDefault="008358F7" w:rsidP="008358F7">
      <w:pPr>
        <w:jc w:val="center"/>
        <w:rPr>
          <w:b/>
          <w:bCs/>
        </w:rPr>
      </w:pPr>
      <w:proofErr w:type="gramStart"/>
      <w:r w:rsidRPr="0086012A">
        <w:rPr>
          <w:b/>
          <w:bCs/>
        </w:rPr>
        <w:t>....</w:t>
      </w:r>
      <w:proofErr w:type="gramEnd"/>
      <w:r w:rsidRPr="0086012A">
        <w:rPr>
          <w:b/>
          <w:bCs/>
        </w:rPr>
        <w:t>/20</w:t>
      </w:r>
      <w:r>
        <w:rPr>
          <w:b/>
          <w:bCs/>
        </w:rPr>
        <w:t>21</w:t>
      </w:r>
      <w:r w:rsidRPr="0086012A">
        <w:rPr>
          <w:b/>
          <w:bCs/>
        </w:rPr>
        <w:t>. (</w:t>
      </w:r>
      <w:r>
        <w:rPr>
          <w:b/>
          <w:bCs/>
        </w:rPr>
        <w:t>III</w:t>
      </w:r>
      <w:r w:rsidRPr="0086012A">
        <w:rPr>
          <w:b/>
          <w:bCs/>
        </w:rPr>
        <w:t>. ......) önkormányzati rendelet</w:t>
      </w:r>
      <w:r>
        <w:rPr>
          <w:b/>
          <w:bCs/>
        </w:rPr>
        <w:t>éhez</w:t>
      </w:r>
    </w:p>
    <w:p w14:paraId="3408A7FF" w14:textId="77777777" w:rsidR="008358F7" w:rsidRPr="002D5D79" w:rsidRDefault="008358F7" w:rsidP="008358F7"/>
    <w:p w14:paraId="4B21BE2C" w14:textId="77777777" w:rsidR="008358F7" w:rsidRPr="002D5D79" w:rsidRDefault="008358F7" w:rsidP="008358F7">
      <w:pPr>
        <w:rPr>
          <w:b/>
          <w:i/>
        </w:rPr>
      </w:pPr>
    </w:p>
    <w:p w14:paraId="68898456" w14:textId="77777777" w:rsidR="008358F7" w:rsidRPr="002D5D79" w:rsidRDefault="008358F7" w:rsidP="008358F7">
      <w:pPr>
        <w:jc w:val="center"/>
        <w:rPr>
          <w:b/>
          <w:i/>
          <w:sz w:val="28"/>
          <w:szCs w:val="28"/>
        </w:rPr>
      </w:pPr>
      <w:r w:rsidRPr="002D5D79">
        <w:rPr>
          <w:b/>
          <w:i/>
          <w:sz w:val="28"/>
          <w:szCs w:val="28"/>
        </w:rPr>
        <w:t>Általános indokolás</w:t>
      </w:r>
    </w:p>
    <w:p w14:paraId="7EA6B5B9" w14:textId="77777777" w:rsidR="008358F7" w:rsidRPr="002D5D79" w:rsidRDefault="008358F7" w:rsidP="008358F7">
      <w:pPr>
        <w:jc w:val="both"/>
      </w:pPr>
    </w:p>
    <w:p w14:paraId="5C967C48" w14:textId="77777777" w:rsidR="008358F7" w:rsidRDefault="008358F7" w:rsidP="008358F7">
      <w:pPr>
        <w:autoSpaceDE w:val="0"/>
        <w:autoSpaceDN w:val="0"/>
        <w:adjustRightInd w:val="0"/>
        <w:ind w:firstLine="708"/>
        <w:jc w:val="both"/>
      </w:pPr>
      <w:r w:rsidRPr="002D5D79">
        <w:t>A környezet védelmének általános szabályairól szóló 1995. évi LIII. törvény</w:t>
      </w:r>
      <w:r>
        <w:t xml:space="preserve"> (a továbbiakban: Kvtv.)</w:t>
      </w:r>
      <w:r w:rsidRPr="002D5D79">
        <w:t xml:space="preserve"> 48.</w:t>
      </w:r>
      <w:r>
        <w:t xml:space="preserve"> </w:t>
      </w:r>
      <w:r w:rsidRPr="002D5D79">
        <w:t xml:space="preserve">§ (4) bekezdés b) pontja </w:t>
      </w:r>
      <w:r>
        <w:t>hatalmazta fel a települési önkormányzatok képviselő-testületeit, hogy rendeletben állapítsák meg a háztartási tevékenységgel okozott légszennyezésre vonatkozó egyes sajátos, az avar és kerti hulladék égetésére vonatkozó szabályokat.</w:t>
      </w:r>
    </w:p>
    <w:p w14:paraId="142ABC96" w14:textId="77777777" w:rsidR="008358F7" w:rsidRDefault="008358F7" w:rsidP="008358F7">
      <w:pPr>
        <w:autoSpaceDE w:val="0"/>
        <w:autoSpaceDN w:val="0"/>
        <w:adjustRightInd w:val="0"/>
        <w:ind w:firstLine="708"/>
        <w:jc w:val="both"/>
      </w:pPr>
    </w:p>
    <w:p w14:paraId="46918595" w14:textId="77777777" w:rsidR="008358F7" w:rsidRDefault="008358F7" w:rsidP="008358F7">
      <w:pPr>
        <w:ind w:firstLine="708"/>
        <w:jc w:val="both"/>
      </w:pPr>
      <w:r>
        <w:t xml:space="preserve">Az avar és kerti hulladék égetésére vonatkozó szabályokat Kaszó Községi Önkormányzat Képviselő-testületének az avar és kerti hulladék kezeléséről, égetéséről szóló 7/2015. (V.28.) önkormányzati rendelete tartalmazta. </w:t>
      </w:r>
    </w:p>
    <w:p w14:paraId="57BE7CB8" w14:textId="77777777" w:rsidR="008358F7" w:rsidRDefault="008358F7" w:rsidP="008358F7">
      <w:pPr>
        <w:autoSpaceDE w:val="0"/>
        <w:autoSpaceDN w:val="0"/>
        <w:adjustRightInd w:val="0"/>
        <w:ind w:firstLine="708"/>
        <w:jc w:val="both"/>
      </w:pPr>
    </w:p>
    <w:p w14:paraId="41C385A5" w14:textId="77777777" w:rsidR="008358F7" w:rsidRPr="00BB7082" w:rsidRDefault="008358F7" w:rsidP="008358F7">
      <w:pPr>
        <w:jc w:val="both"/>
      </w:pPr>
      <w:r>
        <w:tab/>
        <w:t xml:space="preserve">A Kvtv. 48. § (4) bekezdés b) pontját a környezet védelmének általános szabályiról szóló 1995. évi LIII. törvény és a természet védelméről szóló 1996. évi LIII. törvény módosításáról szóló 2020. évi LI. törvény 7. § (2) bekezdése hatályon kívül helyezte, így 2021. január 1. napjától az egész ország területén tilos az avar és kerti hulladék égetése. </w:t>
      </w:r>
    </w:p>
    <w:p w14:paraId="04EAECE0" w14:textId="77777777" w:rsidR="008358F7" w:rsidRPr="0058720A" w:rsidRDefault="008358F7" w:rsidP="008358F7">
      <w:pPr>
        <w:ind w:firstLine="708"/>
        <w:jc w:val="both"/>
        <w:rPr>
          <w:i/>
          <w:iCs/>
        </w:rPr>
      </w:pPr>
      <w:r>
        <w:t xml:space="preserve">A 2021. február 8. napjáig hatályos, a veszélyhelyzet ideje alatt alakamazandó, levegőminőséggel összefüggő szabályokról szóló 549/2020. (XII. 2.) Korm. rendelet (a továbbiakban: Kr.) 1. §-a kimondta, hogy </w:t>
      </w:r>
      <w:r w:rsidRPr="0058720A">
        <w:rPr>
          <w:i/>
          <w:iCs/>
        </w:rPr>
        <w:t>„A környezet védelmének általános szabályairól szóló 1995. évi LIII. törvény rendelkezéseitől eltérően 2021. január 1-jétől a veszélyhelyzet kihirdetéséről szóló 478/2020. (XI. 3.) Korm. rendelet szerinti veszélyhelyzet megszűnéséig a települési önkormányzat képviselő-testületének hatáskörébe tartozik a háztartási tevékenységgel okozott légszennyezésre vonatkozó egyes sajátos, az avar és kerti hulladék égetésére vonatkozó szabályok rendelettel történő megállapítása.”</w:t>
      </w:r>
    </w:p>
    <w:p w14:paraId="438E105C" w14:textId="77777777" w:rsidR="008358F7" w:rsidRDefault="008358F7" w:rsidP="008358F7">
      <w:pPr>
        <w:ind w:firstLine="708"/>
        <w:jc w:val="both"/>
      </w:pPr>
    </w:p>
    <w:p w14:paraId="3C168219" w14:textId="77777777" w:rsidR="008358F7" w:rsidRDefault="008358F7" w:rsidP="008358F7">
      <w:pPr>
        <w:ind w:firstLine="708"/>
        <w:jc w:val="both"/>
      </w:pPr>
      <w:r>
        <w:t>A fentiekre tekintettel 2021. február 8. napjától hatályon kívül kellett helyezni az avar és kerti hulladék kezeléséről, égetéséről szóló 7/2015. (V.28.) önkormányzati rendeletet.</w:t>
      </w:r>
    </w:p>
    <w:p w14:paraId="4689C968" w14:textId="77777777" w:rsidR="008358F7" w:rsidRDefault="008358F7" w:rsidP="008358F7">
      <w:pPr>
        <w:spacing w:before="100" w:beforeAutospacing="1" w:after="100" w:afterAutospacing="1"/>
        <w:ind w:firstLine="708"/>
        <w:jc w:val="both"/>
        <w:rPr>
          <w:rStyle w:val="lawnum"/>
          <w:i/>
          <w:iCs/>
        </w:rPr>
      </w:pPr>
      <w:r w:rsidRPr="00955A2A">
        <w:t>A Kr.-</w:t>
      </w:r>
      <w:proofErr w:type="spellStart"/>
      <w:r w:rsidRPr="00955A2A">
        <w:t>et</w:t>
      </w:r>
      <w:proofErr w:type="spellEnd"/>
      <w:r w:rsidRPr="00955A2A">
        <w:t xml:space="preserve"> hatályon kívül helyezte ugyanezen rendelet 3. § (2) bekezdése 2021. február 8-tól. Újbóli hatálybalépését </w:t>
      </w:r>
      <w:r w:rsidRPr="00955A2A">
        <w:rPr>
          <w:rStyle w:val="desc"/>
        </w:rPr>
        <w:t xml:space="preserve">a veszélyhelyzet kihirdetéséről és a veszélyhelyzeti intézkedések hatálybalépéséről szóló </w:t>
      </w:r>
      <w:r w:rsidRPr="00955A2A">
        <w:rPr>
          <w:rStyle w:val="lawnum"/>
        </w:rPr>
        <w:t xml:space="preserve">27/2021. (I. 29.) Korm. rendelet 4. § (1) bekezdés </w:t>
      </w:r>
      <w:r>
        <w:rPr>
          <w:rStyle w:val="lawnum"/>
        </w:rPr>
        <w:t xml:space="preserve">29. pontja mondta ki, egyben a 4. § (2) bekezdése rögzítette, hogy </w:t>
      </w:r>
      <w:r w:rsidRPr="006578D2">
        <w:rPr>
          <w:rStyle w:val="lawnum"/>
          <w:i/>
          <w:iCs/>
        </w:rPr>
        <w:t>„</w:t>
      </w:r>
      <w:r w:rsidRPr="006578D2">
        <w:rPr>
          <w:i/>
          <w:iCs/>
        </w:rPr>
        <w:t xml:space="preserve">Ahol az (1) bekezdés szerinti kormányrendelet </w:t>
      </w:r>
      <w:r w:rsidRPr="006578D2">
        <w:t xml:space="preserve">a </w:t>
      </w:r>
      <w:hyperlink r:id="rId4" w:anchor="sid" w:history="1">
        <w:r w:rsidRPr="006578D2">
          <w:rPr>
            <w:rStyle w:val="Hiperhivatkozs"/>
          </w:rPr>
          <w:t>478/2020. (XI. 3.) Korm. rendelet</w:t>
        </w:r>
      </w:hyperlink>
      <w:r w:rsidRPr="006578D2">
        <w:t xml:space="preserve"> szerinti veszélyhelyzetet említ, azon az 1. § szerinti</w:t>
      </w:r>
      <w:r w:rsidRPr="006578D2">
        <w:rPr>
          <w:i/>
          <w:iCs/>
        </w:rPr>
        <w:t xml:space="preserve"> veszélyhelyzetet is érteni kell.</w:t>
      </w:r>
      <w:r w:rsidRPr="006578D2">
        <w:rPr>
          <w:rStyle w:val="lawnum"/>
          <w:i/>
          <w:iCs/>
        </w:rPr>
        <w:t>”</w:t>
      </w:r>
    </w:p>
    <w:p w14:paraId="2F0069D5" w14:textId="77777777" w:rsidR="008358F7" w:rsidRPr="002D5D79" w:rsidRDefault="008358F7" w:rsidP="008358F7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  <w:r w:rsidRPr="002D5D79">
        <w:rPr>
          <w:rFonts w:ascii="Times New Roman" w:hAnsi="Times New Roman" w:cs="Times New Roman"/>
        </w:rPr>
        <w:t>A levegő védelméről szóló 306/2010. (XII. 23.) Korm. rendelet 27. § (2) és (3) bekezdése értelmében „</w:t>
      </w:r>
      <w:r w:rsidRPr="002D5D79">
        <w:rPr>
          <w:rFonts w:ascii="Times New Roman" w:hAnsi="Times New Roman" w:cs="Times New Roman"/>
          <w:i/>
          <w:iCs/>
        </w:rPr>
        <w:t>hulladék nyílt téri, vagy a hulladékok égetésének feltételeit rögzítő jogszabályban foglaltaknak nem megfelelő berendezésben történő égetése, a háztartásban keletkező papírhulladék és veszélyesnek nem minősülő, kezeletlen fahulladék háztartási berendezésben történő égetése tilos. Nyílt téri égetésnek minősül, ha a hulladék – az elemi kár kivételével – bármilyen okból kigyullad.</w:t>
      </w:r>
    </w:p>
    <w:p w14:paraId="3DE8DC0F" w14:textId="77777777" w:rsidR="008358F7" w:rsidRPr="002D5D79" w:rsidRDefault="008358F7" w:rsidP="008358F7">
      <w:pPr>
        <w:pStyle w:val="Default"/>
        <w:jc w:val="both"/>
        <w:rPr>
          <w:rFonts w:ascii="Times New Roman" w:hAnsi="Times New Roman" w:cs="Times New Roman"/>
          <w:i/>
        </w:rPr>
      </w:pPr>
      <w:r w:rsidRPr="002D5D79">
        <w:rPr>
          <w:rFonts w:ascii="Times New Roman" w:hAnsi="Times New Roman" w:cs="Times New Roman"/>
          <w:i/>
          <w:iCs/>
        </w:rPr>
        <w:t>Lábon álló növényzet, tarló és növénytermesztéssel összefüggésben keletkezett hulladék nyílt téri égetése tilos.”</w:t>
      </w:r>
    </w:p>
    <w:p w14:paraId="294EF076" w14:textId="77777777" w:rsidR="008358F7" w:rsidRPr="002D5D79" w:rsidRDefault="008358F7" w:rsidP="008358F7">
      <w:pPr>
        <w:ind w:firstLine="708"/>
        <w:jc w:val="both"/>
      </w:pPr>
      <w:r w:rsidRPr="002D5D79">
        <w:lastRenderedPageBreak/>
        <w:t>A fentiek értelmében a települések belterületén a hatályos jogszabály szerint csak akkor van lehetőség növényi hulladék égetésére, ha e tevékenység önkormányzati rendeletben szabályozott, ezért indokolt volt jelen szabályozás megalkotása.</w:t>
      </w:r>
    </w:p>
    <w:p w14:paraId="546B9D82" w14:textId="77777777" w:rsidR="008358F7" w:rsidRDefault="008358F7" w:rsidP="008358F7">
      <w:pPr>
        <w:jc w:val="both"/>
      </w:pPr>
    </w:p>
    <w:p w14:paraId="3F86585F" w14:textId="77777777" w:rsidR="008358F7" w:rsidRPr="002D5D79" w:rsidRDefault="008358F7" w:rsidP="008358F7">
      <w:pPr>
        <w:jc w:val="both"/>
      </w:pPr>
    </w:p>
    <w:p w14:paraId="1FF90DAE" w14:textId="77777777" w:rsidR="008358F7" w:rsidRPr="002D5D79" w:rsidRDefault="008358F7" w:rsidP="008358F7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  <w:r w:rsidRPr="002D5D79">
        <w:rPr>
          <w:b/>
          <w:bCs/>
          <w:i/>
          <w:iCs/>
          <w:sz w:val="28"/>
          <w:szCs w:val="28"/>
        </w:rPr>
        <w:t>Részletes indokolás</w:t>
      </w:r>
    </w:p>
    <w:p w14:paraId="308E8588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66A58A85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</w:p>
    <w:p w14:paraId="77C00188" w14:textId="77777777" w:rsidR="008358F7" w:rsidRDefault="008358F7" w:rsidP="008358F7">
      <w:pPr>
        <w:autoSpaceDE w:val="0"/>
        <w:autoSpaceDN w:val="0"/>
        <w:adjustRightInd w:val="0"/>
        <w:jc w:val="center"/>
      </w:pPr>
      <w:r w:rsidRPr="002D5D79">
        <w:t xml:space="preserve">1. </w:t>
      </w:r>
      <w:r>
        <w:t>§-hoz</w:t>
      </w:r>
    </w:p>
    <w:p w14:paraId="1C07A9DB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  <w:r>
        <w:t>A</w:t>
      </w:r>
      <w:r w:rsidRPr="002D5D79">
        <w:t xml:space="preserve"> rendelet hatályát</w:t>
      </w:r>
      <w:r>
        <w:t xml:space="preserve"> tartalmazza</w:t>
      </w:r>
      <w:r w:rsidRPr="002D5D79">
        <w:t>.</w:t>
      </w:r>
    </w:p>
    <w:p w14:paraId="6D0BFC50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7FDB8D62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</w:p>
    <w:p w14:paraId="24CBE06A" w14:textId="77777777" w:rsidR="008358F7" w:rsidRDefault="008358F7" w:rsidP="008358F7">
      <w:pPr>
        <w:autoSpaceDE w:val="0"/>
        <w:autoSpaceDN w:val="0"/>
        <w:adjustRightInd w:val="0"/>
        <w:jc w:val="center"/>
      </w:pPr>
      <w:r>
        <w:t>2</w:t>
      </w:r>
      <w:r w:rsidRPr="002D5D79">
        <w:t>.</w:t>
      </w:r>
      <w:r>
        <w:t xml:space="preserve"> §-hoz</w:t>
      </w:r>
    </w:p>
    <w:p w14:paraId="3C6D0711" w14:textId="77777777" w:rsidR="008358F7" w:rsidRDefault="008358F7" w:rsidP="008358F7">
      <w:pPr>
        <w:autoSpaceDE w:val="0"/>
        <w:autoSpaceDN w:val="0"/>
        <w:adjustRightInd w:val="0"/>
        <w:jc w:val="center"/>
      </w:pPr>
    </w:p>
    <w:p w14:paraId="3DB4F8BC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  <w:r>
        <w:t xml:space="preserve">A rendelet alkalmazása során az </w:t>
      </w:r>
      <w:r w:rsidRPr="002D5D79">
        <w:t>értelmező rendelkezése</w:t>
      </w:r>
      <w:r>
        <w:t>ket rögzíti</w:t>
      </w:r>
      <w:r w:rsidRPr="002D5D79">
        <w:t>.</w:t>
      </w:r>
    </w:p>
    <w:p w14:paraId="62B70ACD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232657C1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</w:p>
    <w:p w14:paraId="11015591" w14:textId="77777777" w:rsidR="008358F7" w:rsidRDefault="008358F7" w:rsidP="008358F7">
      <w:pPr>
        <w:autoSpaceDE w:val="0"/>
        <w:autoSpaceDN w:val="0"/>
        <w:adjustRightInd w:val="0"/>
        <w:jc w:val="center"/>
      </w:pPr>
      <w:r>
        <w:t>3</w:t>
      </w:r>
      <w:r w:rsidRPr="002D5D79">
        <w:t>. §-</w:t>
      </w:r>
      <w:r>
        <w:t>hoz</w:t>
      </w:r>
    </w:p>
    <w:p w14:paraId="7B3C55F7" w14:textId="77777777" w:rsidR="008358F7" w:rsidRDefault="008358F7" w:rsidP="008358F7">
      <w:pPr>
        <w:autoSpaceDE w:val="0"/>
        <w:autoSpaceDN w:val="0"/>
        <w:adjustRightInd w:val="0"/>
        <w:jc w:val="center"/>
      </w:pPr>
    </w:p>
    <w:p w14:paraId="54BAF112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  <w:r>
        <w:t>A</w:t>
      </w:r>
      <w:r w:rsidRPr="002D5D79">
        <w:t xml:space="preserve">z avar és kerti hulladék </w:t>
      </w:r>
      <w:r>
        <w:t xml:space="preserve">kezelésének szabályait tartalmazza, a környezetvédelmi szempontok </w:t>
      </w:r>
      <w:proofErr w:type="gramStart"/>
      <w:r>
        <w:t>figyelembe vételével</w:t>
      </w:r>
      <w:proofErr w:type="gramEnd"/>
      <w:r>
        <w:t xml:space="preserve"> (elsősorban komposztálással, ha ez nem lehetséges a közszolgáltatóval történő elszállíttatás, és végső esetben égetéssel)</w:t>
      </w:r>
    </w:p>
    <w:p w14:paraId="22BF219F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1979A1B0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</w:p>
    <w:p w14:paraId="6A3C9701" w14:textId="77777777" w:rsidR="008358F7" w:rsidRDefault="008358F7" w:rsidP="008358F7">
      <w:pPr>
        <w:autoSpaceDE w:val="0"/>
        <w:autoSpaceDN w:val="0"/>
        <w:adjustRightInd w:val="0"/>
        <w:jc w:val="center"/>
      </w:pPr>
      <w:r>
        <w:t>4. §-hoz</w:t>
      </w:r>
    </w:p>
    <w:p w14:paraId="3179F8CD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  <w:r>
        <w:t>A</w:t>
      </w:r>
      <w:r w:rsidRPr="002D5D79">
        <w:t xml:space="preserve">z égetés időpontját </w:t>
      </w:r>
      <w:r>
        <w:t>tartalmazza.</w:t>
      </w:r>
    </w:p>
    <w:p w14:paraId="2F4A987B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5BC86F83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</w:p>
    <w:p w14:paraId="336AE3B6" w14:textId="77777777" w:rsidR="008358F7" w:rsidRDefault="008358F7" w:rsidP="008358F7">
      <w:pPr>
        <w:autoSpaceDE w:val="0"/>
        <w:autoSpaceDN w:val="0"/>
        <w:adjustRightInd w:val="0"/>
        <w:jc w:val="center"/>
      </w:pPr>
      <w:r>
        <w:t>5</w:t>
      </w:r>
      <w:r w:rsidRPr="002D5D79">
        <w:t>.</w:t>
      </w:r>
      <w:r>
        <w:t xml:space="preserve"> §-hoz</w:t>
      </w:r>
    </w:p>
    <w:p w14:paraId="26AE7EE8" w14:textId="77777777" w:rsidR="008358F7" w:rsidRDefault="008358F7" w:rsidP="008358F7">
      <w:pPr>
        <w:autoSpaceDE w:val="0"/>
        <w:autoSpaceDN w:val="0"/>
        <w:adjustRightInd w:val="0"/>
        <w:jc w:val="center"/>
      </w:pPr>
    </w:p>
    <w:p w14:paraId="0F475031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  <w:r>
        <w:t>A</w:t>
      </w:r>
      <w:r w:rsidRPr="002D5D79">
        <w:t>z avar és kerti hulladék égetésére vonatkozó egyéb előírásokat</w:t>
      </w:r>
      <w:r>
        <w:t xml:space="preserve"> rögzíti</w:t>
      </w:r>
      <w:r w:rsidRPr="002D5D79">
        <w:t>.</w:t>
      </w:r>
    </w:p>
    <w:p w14:paraId="3DDC2D56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42C4054C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750C1244" w14:textId="77777777" w:rsidR="008358F7" w:rsidRDefault="008358F7" w:rsidP="008358F7">
      <w:pPr>
        <w:jc w:val="center"/>
      </w:pPr>
      <w:r>
        <w:t>6</w:t>
      </w:r>
      <w:r w:rsidRPr="002D5D79">
        <w:t>. §-</w:t>
      </w:r>
      <w:r>
        <w:t>hoz</w:t>
      </w:r>
    </w:p>
    <w:p w14:paraId="6B25BCDA" w14:textId="77777777" w:rsidR="008358F7" w:rsidRDefault="008358F7" w:rsidP="008358F7">
      <w:pPr>
        <w:jc w:val="center"/>
      </w:pPr>
    </w:p>
    <w:p w14:paraId="21CAE4AB" w14:textId="77777777" w:rsidR="008358F7" w:rsidRPr="002D5D79" w:rsidRDefault="008358F7" w:rsidP="008358F7">
      <w:pPr>
        <w:jc w:val="both"/>
      </w:pPr>
      <w:r w:rsidRPr="002D5D79">
        <w:t xml:space="preserve">A </w:t>
      </w:r>
      <w:r>
        <w:t xml:space="preserve">rendelet a </w:t>
      </w:r>
      <w:r w:rsidRPr="002D5D79">
        <w:t>hatóság által elrendelt általános tűzgyújtási tilalom alól, illetve a füstköd-riadó alkalmával elrendelt korlátozás alól a rendelet nem ad felmentést.</w:t>
      </w:r>
    </w:p>
    <w:p w14:paraId="7FB33621" w14:textId="77777777" w:rsidR="008358F7" w:rsidRDefault="008358F7" w:rsidP="008358F7">
      <w:pPr>
        <w:autoSpaceDE w:val="0"/>
        <w:autoSpaceDN w:val="0"/>
        <w:adjustRightInd w:val="0"/>
        <w:jc w:val="both"/>
      </w:pPr>
    </w:p>
    <w:p w14:paraId="1930912B" w14:textId="77777777" w:rsidR="008358F7" w:rsidRPr="002D5D79" w:rsidRDefault="008358F7" w:rsidP="008358F7">
      <w:pPr>
        <w:autoSpaceDE w:val="0"/>
        <w:autoSpaceDN w:val="0"/>
        <w:adjustRightInd w:val="0"/>
        <w:jc w:val="both"/>
      </w:pPr>
    </w:p>
    <w:p w14:paraId="773DD7CA" w14:textId="77777777" w:rsidR="008358F7" w:rsidRDefault="008358F7" w:rsidP="008358F7">
      <w:pPr>
        <w:jc w:val="center"/>
      </w:pPr>
      <w:r>
        <w:t>7</w:t>
      </w:r>
      <w:r w:rsidRPr="002D5D79">
        <w:t>. §-</w:t>
      </w:r>
      <w:r>
        <w:t>hoz</w:t>
      </w:r>
    </w:p>
    <w:p w14:paraId="1A8C50ED" w14:textId="77777777" w:rsidR="008358F7" w:rsidRDefault="008358F7" w:rsidP="008358F7">
      <w:pPr>
        <w:jc w:val="center"/>
      </w:pPr>
    </w:p>
    <w:p w14:paraId="14096759" w14:textId="77777777" w:rsidR="008358F7" w:rsidRPr="002D5D79" w:rsidRDefault="008358F7" w:rsidP="008358F7">
      <w:pPr>
        <w:jc w:val="both"/>
      </w:pPr>
      <w:r>
        <w:t>A rendelet hatálybalépését</w:t>
      </w:r>
      <w:r w:rsidRPr="00621C51">
        <w:t xml:space="preserve"> </w:t>
      </w:r>
      <w:r>
        <w:t xml:space="preserve">és hatályon kívül helyezését </w:t>
      </w:r>
      <w:r w:rsidRPr="002D5D79">
        <w:t>tartalmazza</w:t>
      </w:r>
      <w:r>
        <w:t>, figyelemmel a veszélyhelyzetre</w:t>
      </w:r>
      <w:r w:rsidRPr="002D5D79">
        <w:t>.</w:t>
      </w:r>
    </w:p>
    <w:p w14:paraId="39576DDA" w14:textId="77777777" w:rsidR="007805FC" w:rsidRDefault="007805FC"/>
    <w:sectPr w:rsidR="007805FC" w:rsidSect="007A2329">
      <w:footerReference w:type="default" r:id="rId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7387920"/>
      <w:docPartObj>
        <w:docPartGallery w:val="Page Numbers (Bottom of Page)"/>
        <w:docPartUnique/>
      </w:docPartObj>
    </w:sdtPr>
    <w:sdtEndPr/>
    <w:sdtContent>
      <w:p w14:paraId="47CE6D3D" w14:textId="77777777" w:rsidR="007A2329" w:rsidRDefault="008358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41A7EF" w14:textId="77777777" w:rsidR="007A2329" w:rsidRDefault="008358F7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7"/>
    <w:rsid w:val="006C1E75"/>
    <w:rsid w:val="007805FC"/>
    <w:rsid w:val="0083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3B6B"/>
  <w15:chartTrackingRefBased/>
  <w15:docId w15:val="{6A99A897-DCE4-4D53-B699-AB0B1F23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58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358F7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8358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358F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8358F7"/>
  </w:style>
  <w:style w:type="character" w:customStyle="1" w:styleId="desc">
    <w:name w:val="desc"/>
    <w:basedOn w:val="Bekezdsalapbettpusa"/>
    <w:rsid w:val="0083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optijus.hu/optijus/lawtext/A200047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2021-03-18T08:14:00Z</dcterms:created>
  <dcterms:modified xsi:type="dcterms:W3CDTF">2021-03-18T08:16:00Z</dcterms:modified>
</cp:coreProperties>
</file>