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E1" w:rsidRPr="00F3008C" w:rsidRDefault="008469E1" w:rsidP="008469E1">
      <w:pPr>
        <w:tabs>
          <w:tab w:val="left" w:pos="567"/>
        </w:tabs>
        <w:jc w:val="both"/>
        <w:rPr>
          <w:sz w:val="22"/>
          <w:szCs w:val="22"/>
        </w:rPr>
      </w:pPr>
    </w:p>
    <w:p w:rsidR="008469E1" w:rsidRDefault="008469E1" w:rsidP="008469E1">
      <w:pPr>
        <w:tabs>
          <w:tab w:val="left" w:pos="567"/>
        </w:tabs>
        <w:jc w:val="both"/>
        <w:rPr>
          <w:b/>
          <w:sz w:val="22"/>
          <w:szCs w:val="22"/>
          <w:highlight w:val="lightGray"/>
        </w:rPr>
      </w:pPr>
    </w:p>
    <w:p w:rsidR="008469E1" w:rsidRPr="00F3008C" w:rsidRDefault="008469E1" w:rsidP="008469E1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2. melléklet a 299</w:t>
      </w:r>
      <w:r w:rsidRPr="00F3008C">
        <w:rPr>
          <w:b/>
          <w:sz w:val="22"/>
          <w:szCs w:val="22"/>
          <w:highlight w:val="lightGray"/>
        </w:rPr>
        <w:t>/2019. (XII.17.) határozathoz:</w:t>
      </w:r>
    </w:p>
    <w:p w:rsidR="008469E1" w:rsidRPr="00F3008C" w:rsidRDefault="008469E1" w:rsidP="008469E1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8469E1" w:rsidRPr="00F3008C" w:rsidRDefault="008469E1" w:rsidP="008469E1">
      <w:pPr>
        <w:tabs>
          <w:tab w:val="left" w:pos="567"/>
        </w:tabs>
        <w:jc w:val="both"/>
        <w:rPr>
          <w:b/>
          <w:sz w:val="22"/>
          <w:szCs w:val="22"/>
        </w:rPr>
      </w:pPr>
      <w:r w:rsidRPr="00F3008C">
        <w:rPr>
          <w:b/>
          <w:sz w:val="22"/>
          <w:szCs w:val="22"/>
        </w:rPr>
        <w:t>3. függelék a képviselő-testület Szervezeti és Működési Szabályzatáról szóló 1/2014. (II.12.) önkormányzati rendelethez:</w:t>
      </w:r>
    </w:p>
    <w:p w:rsidR="008469E1" w:rsidRPr="00F3008C" w:rsidRDefault="008469E1" w:rsidP="008469E1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8469E1" w:rsidRPr="00F3008C" w:rsidRDefault="008469E1" w:rsidP="008469E1">
      <w:pPr>
        <w:tabs>
          <w:tab w:val="left" w:pos="567"/>
        </w:tabs>
        <w:jc w:val="center"/>
        <w:rPr>
          <w:b/>
          <w:sz w:val="22"/>
          <w:szCs w:val="22"/>
        </w:rPr>
      </w:pPr>
      <w:r w:rsidRPr="00F3008C">
        <w:rPr>
          <w:b/>
          <w:sz w:val="22"/>
          <w:szCs w:val="22"/>
        </w:rPr>
        <w:t>A KÉPVISELŐ-TESTÜLET BIZOTTSÁGAINAK TAGJAI</w:t>
      </w:r>
    </w:p>
    <w:p w:rsidR="008469E1" w:rsidRPr="00F3008C" w:rsidRDefault="008469E1" w:rsidP="008469E1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8469E1" w:rsidRPr="00F3008C" w:rsidRDefault="008469E1" w:rsidP="008469E1">
      <w:pPr>
        <w:rPr>
          <w:b/>
          <w:color w:val="000000"/>
          <w:sz w:val="22"/>
          <w:szCs w:val="22"/>
        </w:rPr>
      </w:pPr>
      <w:r w:rsidRPr="00F3008C">
        <w:rPr>
          <w:b/>
          <w:bCs/>
          <w:color w:val="000000"/>
          <w:sz w:val="22"/>
          <w:szCs w:val="22"/>
        </w:rPr>
        <w:t>I. Gazdasági Bizottság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 Elnök:                           Varga Ferenc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 Képviselő tagok:         Dr. Gyulay Gyula Levente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Kuna Ferenc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Nemes József Attila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Tóth András Miklósné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Szigeti Zoltán</w:t>
      </w:r>
    </w:p>
    <w:p w:rsidR="008469E1" w:rsidRPr="00F3008C" w:rsidRDefault="008469E1" w:rsidP="008469E1">
      <w:pPr>
        <w:rPr>
          <w:bCs/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 xml:space="preserve">Külső (nem képviselő) tagok:                                      </w:t>
      </w:r>
    </w:p>
    <w:p w:rsidR="008469E1" w:rsidRPr="00F3008C" w:rsidRDefault="008469E1" w:rsidP="008469E1">
      <w:pPr>
        <w:ind w:left="2835"/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Bártol Botond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Gábor Attila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Lipovics József Tamás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Mundi András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Dr. Pimper László</w:t>
      </w:r>
    </w:p>
    <w:p w:rsidR="008469E1" w:rsidRPr="00F3008C" w:rsidRDefault="008469E1" w:rsidP="008469E1">
      <w:pPr>
        <w:ind w:left="1080"/>
        <w:rPr>
          <w:color w:val="000000"/>
          <w:sz w:val="22"/>
          <w:szCs w:val="22"/>
        </w:rPr>
      </w:pPr>
      <w:r w:rsidRPr="00F3008C">
        <w:rPr>
          <w:color w:val="000000"/>
          <w:sz w:val="22"/>
          <w:szCs w:val="22"/>
        </w:rPr>
        <w:t> </w:t>
      </w:r>
    </w:p>
    <w:p w:rsidR="008469E1" w:rsidRPr="00F3008C" w:rsidRDefault="008469E1" w:rsidP="008469E1">
      <w:pPr>
        <w:rPr>
          <w:b/>
          <w:color w:val="000000"/>
          <w:sz w:val="22"/>
          <w:szCs w:val="22"/>
        </w:rPr>
      </w:pPr>
      <w:r w:rsidRPr="00F3008C">
        <w:rPr>
          <w:b/>
          <w:bCs/>
          <w:color w:val="000000"/>
          <w:sz w:val="22"/>
          <w:szCs w:val="22"/>
        </w:rPr>
        <w:t>II. Humán Bizottság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 Elnök:                           Kuna Ferenc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 Képviselő tagok:          Dr. Gyulay Gyula Levente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Nemes József Attila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Tóth András Miklósné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Szigeti Zoltán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Varga Ferenc</w:t>
      </w:r>
    </w:p>
    <w:p w:rsidR="008469E1" w:rsidRPr="00F3008C" w:rsidRDefault="008469E1" w:rsidP="008469E1">
      <w:pPr>
        <w:rPr>
          <w:bCs/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 xml:space="preserve">Külső (nem képviselő) tagok:                                      </w:t>
      </w:r>
    </w:p>
    <w:p w:rsidR="008469E1" w:rsidRPr="00F3008C" w:rsidRDefault="008469E1" w:rsidP="008469E1">
      <w:pPr>
        <w:ind w:left="2835"/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Csapó Tamás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Farkas Erzsébet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Fodor Tamás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Orosz József</w:t>
      </w:r>
    </w:p>
    <w:p w:rsidR="008469E1" w:rsidRPr="00F3008C" w:rsidRDefault="008469E1" w:rsidP="008469E1">
      <w:pPr>
        <w:rPr>
          <w:color w:val="000000"/>
          <w:sz w:val="22"/>
          <w:szCs w:val="22"/>
        </w:rPr>
      </w:pPr>
      <w:r w:rsidRPr="00F3008C">
        <w:rPr>
          <w:bCs/>
          <w:color w:val="000000"/>
          <w:sz w:val="22"/>
          <w:szCs w:val="22"/>
        </w:rPr>
        <w:t>                                               Stefkovits Ferencné</w:t>
      </w:r>
    </w:p>
    <w:p w:rsidR="008469E1" w:rsidRDefault="008469E1" w:rsidP="008469E1">
      <w:pPr>
        <w:tabs>
          <w:tab w:val="left" w:pos="567"/>
        </w:tabs>
        <w:jc w:val="both"/>
        <w:rPr>
          <w:sz w:val="22"/>
          <w:szCs w:val="22"/>
        </w:rPr>
      </w:pPr>
    </w:p>
    <w:p w:rsidR="00EF393A" w:rsidRPr="008469E1" w:rsidRDefault="00EF393A" w:rsidP="008469E1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EF393A" w:rsidRPr="0084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E627D"/>
    <w:multiLevelType w:val="hybridMultilevel"/>
    <w:tmpl w:val="B3E4ACC6"/>
    <w:lvl w:ilvl="0" w:tplc="9B1E3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1"/>
    <w:rsid w:val="008469E1"/>
    <w:rsid w:val="00E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8901E-2D1E-4394-A706-D01E0FA9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2019-12-19T11:46:00Z</dcterms:created>
  <dcterms:modified xsi:type="dcterms:W3CDTF">2019-12-19T11:46:00Z</dcterms:modified>
</cp:coreProperties>
</file>