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1149" w14:textId="02D18100" w:rsidR="008B1162" w:rsidRDefault="008B1162" w:rsidP="008B1162">
      <w:pPr>
        <w:pStyle w:val="Listaszerbekezds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melléklet </w:t>
      </w:r>
    </w:p>
    <w:p w14:paraId="6E63C142" w14:textId="77777777" w:rsidR="008B1162" w:rsidRDefault="008B1162" w:rsidP="008B116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3F9F379" w14:textId="77777777" w:rsidR="008B1162" w:rsidRDefault="008B1162" w:rsidP="008B1162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HÁZIORVOSI  IGAZOLÁS</w:t>
      </w:r>
      <w:proofErr w:type="gramEnd"/>
    </w:p>
    <w:p w14:paraId="26FE0B0D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háziorvosi igazolás kiadására a kérelmező által, a gyógyszerkiadások viseléséhez benyújtott települési támogatás elbírálása céljából kerül sor.</w:t>
      </w:r>
    </w:p>
    <w:p w14:paraId="7AFABDFF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0" w:name="pr1196"/>
      <w:bookmarkStart w:id="1" w:name="pr1187"/>
      <w:bookmarkEnd w:id="0"/>
      <w:bookmarkEnd w:id="1"/>
    </w:p>
    <w:p w14:paraId="0057DC66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45AED2CD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18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5ED9E095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18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6789A1BF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19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260F12A0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19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2B4A4FBB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19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5CE176F9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19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509E1795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19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5BFB82E6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19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5AD98E3D" w14:textId="77777777" w:rsidR="008B1162" w:rsidRDefault="008B1162" w:rsidP="008B116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199"/>
      <w:bookmarkEnd w:id="1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6732AE72" w14:textId="77777777" w:rsidR="008B1162" w:rsidRDefault="008B1162" w:rsidP="008B1162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00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5"/>
        <w:gridCol w:w="6"/>
        <w:gridCol w:w="6"/>
        <w:gridCol w:w="6"/>
        <w:gridCol w:w="7"/>
        <w:gridCol w:w="7"/>
        <w:gridCol w:w="7"/>
        <w:gridCol w:w="7"/>
        <w:gridCol w:w="7"/>
        <w:gridCol w:w="7"/>
        <w:gridCol w:w="7"/>
      </w:tblGrid>
      <w:tr w:rsidR="008B1162" w14:paraId="0D5BC6B9" w14:textId="77777777" w:rsidTr="00497D64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8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95"/>
              <w:gridCol w:w="5000"/>
            </w:tblGrid>
            <w:tr w:rsidR="008B1162" w14:paraId="6604B72D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B4806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bookmarkStart w:id="12" w:name="pr1201"/>
                  <w:bookmarkStart w:id="13" w:name="pr1202"/>
                  <w:bookmarkStart w:id="14" w:name="pr1205"/>
                  <w:bookmarkEnd w:id="12"/>
                  <w:bookmarkEnd w:id="13"/>
                  <w:bookmarkEnd w:id="14"/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6C447" w14:textId="77777777" w:rsidR="008B1162" w:rsidRDefault="008B1162" w:rsidP="00497D64">
                  <w:pPr>
                    <w:spacing w:after="0" w:line="240" w:lineRule="auto"/>
                    <w:ind w:right="49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</w:tr>
            <w:tr w:rsidR="008B1162" w14:paraId="73A072C4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41BF4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13AFA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44554039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FC369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876E1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2D9A0958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DA42D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0012D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4F7CCC15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54153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7C427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2DD0E37C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E1926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78047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6556656E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3E5A9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E6787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57D1B370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E206D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ECBEB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29FA2ECB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DAAF4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40F42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8B1162" w14:paraId="4D6A025B" w14:textId="77777777" w:rsidTr="00497D64">
              <w:tc>
                <w:tcPr>
                  <w:tcW w:w="3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1F716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5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102EC" w14:textId="77777777" w:rsidR="008B1162" w:rsidRDefault="008B1162" w:rsidP="00497D6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76E9491A" w14:textId="77777777" w:rsidR="008B1162" w:rsidRDefault="008B1162" w:rsidP="00497D64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" w:type="dxa"/>
            <w:vAlign w:val="center"/>
          </w:tcPr>
          <w:p w14:paraId="6EA667CC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00E8F8F8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4A3FF50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228662E7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88CF7CB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30ADFF3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33E747D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E079D61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552D4E08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61777CD" w14:textId="77777777" w:rsidR="008B1162" w:rsidRDefault="008B1162" w:rsidP="00497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4E3531E" w14:textId="77777777" w:rsidR="008B1162" w:rsidRDefault="008B1162" w:rsidP="008B1162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5" w:name="pr1206"/>
      <w:bookmarkEnd w:id="15"/>
    </w:p>
    <w:p w14:paraId="6FF86A4E" w14:textId="77777777" w:rsidR="008B1162" w:rsidRDefault="008B1162" w:rsidP="008B116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08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28132C52" w14:textId="77777777" w:rsidR="008B1162" w:rsidRDefault="008B1162" w:rsidP="008B1162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09"/>
      <w:bookmarkStart w:id="18" w:name="pr1212"/>
      <w:bookmarkEnd w:id="17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p w14:paraId="0298148B" w14:textId="77777777" w:rsidR="008B1162" w:rsidRDefault="008B1162" w:rsidP="008B1162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19" w:name="pr1213"/>
      <w:bookmarkStart w:id="20" w:name="pr1214"/>
      <w:bookmarkEnd w:id="19"/>
      <w:bookmarkEnd w:id="20"/>
      <w:r>
        <w:rPr>
          <w:rFonts w:ascii="Arial" w:eastAsia="Times New Roman" w:hAnsi="Arial" w:cs="Arial"/>
          <w:vanish/>
          <w:sz w:val="20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8C84D" w14:textId="77777777" w:rsidR="008B1162" w:rsidRDefault="008B1162" w:rsidP="008B116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221"/>
      <w:bookmarkEnd w:id="2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Háziorvosra (intézményi orvosra) vonatkozó adatok, a háziorvos nyilatkozata</w:t>
      </w:r>
    </w:p>
    <w:p w14:paraId="2C090778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222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A háziorvos neve: .........................................................................................................................</w:t>
      </w:r>
    </w:p>
    <w:p w14:paraId="71705ABC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223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Személy-specifikus orvosi bélyegzőjének száma: .......................................................................</w:t>
      </w:r>
    </w:p>
    <w:p w14:paraId="7E55DDD2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4" w:name="pr1224"/>
      <w:bookmarkEnd w:id="24"/>
      <w:r>
        <w:rPr>
          <w:rFonts w:ascii="Arial" w:eastAsia="Times New Roman" w:hAnsi="Arial" w:cs="Arial"/>
          <w:sz w:val="20"/>
          <w:szCs w:val="20"/>
          <w:lang w:eastAsia="hu-HU"/>
        </w:rPr>
        <w:t>Ágazati azonosító: ........................................................................................................................</w:t>
      </w:r>
    </w:p>
    <w:p w14:paraId="3F2BC77C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5" w:name="pr1225"/>
      <w:bookmarkEnd w:id="25"/>
      <w:r>
        <w:rPr>
          <w:rFonts w:ascii="Arial" w:eastAsia="Times New Roman" w:hAnsi="Arial" w:cs="Arial"/>
          <w:sz w:val="20"/>
          <w:szCs w:val="20"/>
          <w:lang w:eastAsia="hu-HU"/>
        </w:rPr>
        <w:t>ÁNTSZ engedély száma: .............................................................................................................</w:t>
      </w:r>
    </w:p>
    <w:p w14:paraId="0D90C62D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6" w:name="pr1226"/>
      <w:bookmarkEnd w:id="26"/>
      <w:r>
        <w:rPr>
          <w:rFonts w:ascii="Arial" w:eastAsia="Times New Roman" w:hAnsi="Arial" w:cs="Arial"/>
          <w:sz w:val="20"/>
          <w:szCs w:val="20"/>
          <w:lang w:eastAsia="hu-HU"/>
        </w:rPr>
        <w:t>Rendelő/munkahely neve, címe: ..................................................................................................</w:t>
      </w:r>
    </w:p>
    <w:p w14:paraId="060F75EE" w14:textId="77777777" w:rsidR="008B1162" w:rsidRDefault="008B1162" w:rsidP="008B116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27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1A2BED2D" w14:textId="77777777" w:rsidR="008B1162" w:rsidRDefault="008B1162" w:rsidP="008B116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28"/>
      <w:bookmarkEnd w:id="28"/>
      <w:r>
        <w:rPr>
          <w:rFonts w:ascii="Arial" w:eastAsia="Times New Roman" w:hAnsi="Arial" w:cs="Arial"/>
          <w:sz w:val="20"/>
          <w:szCs w:val="20"/>
          <w:lang w:eastAsia="hu-HU"/>
        </w:rPr>
        <w:t>Kijelentem, hogy az igazolásban feltüntetett gyógyító ellátásra vonatkozó szükséglet kizárólag a települési támogatást igénylő személy orvosi dokumentációjában igazolt kezelése alapján került megállapításra.</w:t>
      </w:r>
    </w:p>
    <w:p w14:paraId="2236964A" w14:textId="77777777" w:rsidR="008B1162" w:rsidRDefault="008B1162" w:rsidP="008B116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29"/>
      <w:bookmarkEnd w:id="29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23305E8A" w14:textId="77777777" w:rsidR="008B1162" w:rsidRDefault="008B1162" w:rsidP="008B1162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30"/>
      <w:bookmarkEnd w:id="30"/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11A79CD1" w14:textId="77777777" w:rsidR="008B1162" w:rsidRDefault="008B1162" w:rsidP="008B1162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31"/>
      <w:bookmarkEnd w:id="3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6637B8BE" w14:textId="77777777" w:rsidR="008B1162" w:rsidRDefault="008B1162" w:rsidP="008B1162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32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>háziorvos aláírása</w:t>
      </w:r>
    </w:p>
    <w:p w14:paraId="6BF8638C" w14:textId="77777777" w:rsidR="008B1162" w:rsidRDefault="008B1162"/>
    <w:sectPr w:rsidR="008B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E72DA"/>
    <w:multiLevelType w:val="hybridMultilevel"/>
    <w:tmpl w:val="77BE4C56"/>
    <w:lvl w:ilvl="0" w:tplc="CE784A7A">
      <w:start w:val="4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10" w:hanging="360"/>
      </w:pPr>
    </w:lvl>
    <w:lvl w:ilvl="2" w:tplc="040E001B" w:tentative="1">
      <w:start w:val="1"/>
      <w:numFmt w:val="lowerRoman"/>
      <w:lvlText w:val="%3."/>
      <w:lvlJc w:val="right"/>
      <w:pPr>
        <w:ind w:left="7830" w:hanging="180"/>
      </w:pPr>
    </w:lvl>
    <w:lvl w:ilvl="3" w:tplc="040E000F" w:tentative="1">
      <w:start w:val="1"/>
      <w:numFmt w:val="decimal"/>
      <w:lvlText w:val="%4."/>
      <w:lvlJc w:val="left"/>
      <w:pPr>
        <w:ind w:left="8550" w:hanging="360"/>
      </w:pPr>
    </w:lvl>
    <w:lvl w:ilvl="4" w:tplc="040E0019" w:tentative="1">
      <w:start w:val="1"/>
      <w:numFmt w:val="lowerLetter"/>
      <w:lvlText w:val="%5."/>
      <w:lvlJc w:val="left"/>
      <w:pPr>
        <w:ind w:left="9270" w:hanging="360"/>
      </w:pPr>
    </w:lvl>
    <w:lvl w:ilvl="5" w:tplc="040E001B" w:tentative="1">
      <w:start w:val="1"/>
      <w:numFmt w:val="lowerRoman"/>
      <w:lvlText w:val="%6."/>
      <w:lvlJc w:val="right"/>
      <w:pPr>
        <w:ind w:left="9990" w:hanging="180"/>
      </w:pPr>
    </w:lvl>
    <w:lvl w:ilvl="6" w:tplc="040E000F" w:tentative="1">
      <w:start w:val="1"/>
      <w:numFmt w:val="decimal"/>
      <w:lvlText w:val="%7."/>
      <w:lvlJc w:val="left"/>
      <w:pPr>
        <w:ind w:left="10710" w:hanging="360"/>
      </w:pPr>
    </w:lvl>
    <w:lvl w:ilvl="7" w:tplc="040E0019" w:tentative="1">
      <w:start w:val="1"/>
      <w:numFmt w:val="lowerLetter"/>
      <w:lvlText w:val="%8."/>
      <w:lvlJc w:val="left"/>
      <w:pPr>
        <w:ind w:left="11430" w:hanging="360"/>
      </w:pPr>
    </w:lvl>
    <w:lvl w:ilvl="8" w:tplc="040E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62"/>
    <w:rsid w:val="008B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C016"/>
  <w15:chartTrackingRefBased/>
  <w15:docId w15:val="{2C1F8FB9-5D96-47A8-AEB9-118AA4EA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11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11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2020-08-17T11:30:00Z</dcterms:created>
  <dcterms:modified xsi:type="dcterms:W3CDTF">2020-08-17T11:31:00Z</dcterms:modified>
</cp:coreProperties>
</file>